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2615" w14:textId="77777777" w:rsidR="00B04550" w:rsidRPr="00EF0D47" w:rsidRDefault="00B04550" w:rsidP="00B04550">
      <w:pPr>
        <w:jc w:val="both"/>
        <w:rPr>
          <w:rFonts w:ascii="Montserrat" w:hAnsi="Montserrat"/>
          <w:lang w:val="en-US"/>
        </w:rPr>
      </w:pPr>
    </w:p>
    <w:p w14:paraId="5793C5E6" w14:textId="77777777" w:rsidR="00B04550" w:rsidRPr="00A87ED0" w:rsidRDefault="00EF0D47" w:rsidP="00EF0D4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87ED0">
        <w:rPr>
          <w:rFonts w:ascii="Times New Roman" w:hAnsi="Times New Roman" w:cs="Times New Roman"/>
          <w:b/>
          <w:sz w:val="28"/>
          <w:szCs w:val="28"/>
          <w:lang w:val="en-US"/>
        </w:rPr>
        <w:t>NOTIFICARE</w:t>
      </w:r>
    </w:p>
    <w:p w14:paraId="5B1BF354" w14:textId="77777777" w:rsidR="00B04550" w:rsidRPr="00A87ED0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A52B122" w14:textId="77777777" w:rsidR="0028543A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ab/>
        <w:t>În temeiul</w:t>
      </w:r>
      <w:r w:rsidR="002B56AB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A87ED0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>art. 6 alin. (6) din Legea nr. 17/2014</w:t>
      </w:r>
      <w:r w:rsidR="002B56AB" w:rsidRPr="00A87ED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privind unele măsuri de reglementare a vânzării terenurilor agricole situate în extravilan şi de modificare a </w:t>
      </w:r>
      <w:r w:rsidRPr="00A87ED0">
        <w:rPr>
          <w:rFonts w:ascii="Times New Roman" w:hAnsi="Times New Roman" w:cs="Times New Roman"/>
          <w:vanish/>
          <w:sz w:val="28"/>
          <w:szCs w:val="28"/>
          <w:lang w:val="en-US"/>
        </w:rPr>
        <w:t>&lt;LLNK 12001   268 12 2I1   0 18&gt;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>Legii nr. 268/2001</w:t>
      </w:r>
      <w:r w:rsidR="002B56AB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>privind privatizarea societăţilor ce deţin în administrare terenuri proprietate publică şi privată a statului cu destinaţie agricolă şi înfiinţarea Agenţiei Domeniilor Statului, cu modificările şi completările ulteri</w:t>
      </w:r>
      <w:r w:rsidR="00264306" w:rsidRPr="00A87ED0">
        <w:rPr>
          <w:rFonts w:ascii="Times New Roman" w:hAnsi="Times New Roman" w:cs="Times New Roman"/>
          <w:sz w:val="28"/>
          <w:szCs w:val="28"/>
          <w:lang w:val="en-US"/>
        </w:rPr>
        <w:t>oare,</w:t>
      </w:r>
      <w:r w:rsidR="0028543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8543A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8543A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</w:t>
      </w:r>
    </w:p>
    <w:p w14:paraId="31625A77" w14:textId="1C242CB2" w:rsidR="00EF0D47" w:rsidRPr="00A87ED0" w:rsidRDefault="002B56AB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ED0">
        <w:rPr>
          <w:rFonts w:ascii="Times New Roman" w:hAnsi="Times New Roman" w:cs="Times New Roman"/>
          <w:sz w:val="28"/>
          <w:szCs w:val="28"/>
          <w:lang w:val="en-US"/>
        </w:rPr>
        <w:tab/>
        <w:t>P</w:t>
      </w:r>
      <w:r w:rsidR="00264306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A87ED0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28543A">
        <w:rPr>
          <w:rFonts w:ascii="Times New Roman" w:hAnsi="Times New Roman" w:cs="Times New Roman"/>
          <w:sz w:val="28"/>
          <w:szCs w:val="28"/>
          <w:lang w:val="en-US"/>
        </w:rPr>
        <w:t xml:space="preserve"> do</w:t>
      </w:r>
      <w:r w:rsidR="0095169E">
        <w:rPr>
          <w:rFonts w:ascii="Times New Roman" w:hAnsi="Times New Roman" w:cs="Times New Roman"/>
          <w:sz w:val="28"/>
          <w:szCs w:val="28"/>
          <w:lang w:val="en-US"/>
        </w:rPr>
        <w:t xml:space="preserve">amnei GROZA CORNELIA </w:t>
      </w:r>
      <w:r w:rsidR="00074EF9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>în cali</w:t>
      </w:r>
      <w:r w:rsidR="00264306" w:rsidRPr="00A87ED0">
        <w:rPr>
          <w:rFonts w:ascii="Times New Roman" w:hAnsi="Times New Roman" w:cs="Times New Roman"/>
          <w:sz w:val="28"/>
          <w:szCs w:val="28"/>
          <w:lang w:val="en-US"/>
        </w:rPr>
        <w:t>tate de preem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A87ED0">
        <w:rPr>
          <w:rFonts w:ascii="Times New Roman" w:hAnsi="Times New Roman" w:cs="Times New Roman"/>
          <w:sz w:val="28"/>
          <w:szCs w:val="28"/>
          <w:lang w:val="en-US"/>
        </w:rPr>
        <w:t>tor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5C3C52"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rta de vânzare nr. </w:t>
      </w:r>
      <w:r w:rsidR="001C455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970F7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F86118"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5C3C52"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95169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14</w:t>
      </w:r>
      <w:r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8C0543"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95169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76276" w:rsidRPr="00A87E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95169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A87ED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8C0543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 w:rsidR="00E8581B">
        <w:rPr>
          <w:rFonts w:ascii="Times New Roman" w:hAnsi="Times New Roman" w:cs="Times New Roman"/>
          <w:sz w:val="28"/>
          <w:szCs w:val="28"/>
          <w:lang w:val="en-US"/>
        </w:rPr>
        <w:t>oamna</w:t>
      </w:r>
      <w:r w:rsidR="001C45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5169E">
        <w:rPr>
          <w:rFonts w:ascii="Times New Roman" w:hAnsi="Times New Roman" w:cs="Times New Roman"/>
          <w:sz w:val="28"/>
          <w:szCs w:val="28"/>
          <w:lang w:val="en-US"/>
        </w:rPr>
        <w:t>ERDEI AURELIA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, privind terenul agricol situat în extravilan, </w:t>
      </w:r>
      <w:r w:rsidR="003D1D8D" w:rsidRPr="00A87ED0">
        <w:rPr>
          <w:rFonts w:ascii="Times New Roman" w:hAnsi="Times New Roman" w:cs="Times New Roman"/>
          <w:sz w:val="28"/>
          <w:szCs w:val="28"/>
          <w:lang w:val="en-US"/>
        </w:rPr>
        <w:t>în suprafaţă d</w:t>
      </w:r>
      <w:r w:rsidR="00E27319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r w:rsidR="0095169E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955A8F">
        <w:rPr>
          <w:rFonts w:ascii="Times New Roman" w:hAnsi="Times New Roman" w:cs="Times New Roman"/>
          <w:sz w:val="28"/>
          <w:szCs w:val="28"/>
          <w:lang w:val="en-US"/>
        </w:rPr>
        <w:t>58</w:t>
      </w:r>
      <w:r w:rsidR="0095169E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3D1D8D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ha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>, n</w:t>
      </w:r>
      <w:r w:rsidR="00CC229A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r. cadastral </w:t>
      </w:r>
      <w:r w:rsidR="0028543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95169E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970F7E">
        <w:rPr>
          <w:rFonts w:ascii="Times New Roman" w:hAnsi="Times New Roman" w:cs="Times New Roman"/>
          <w:sz w:val="28"/>
          <w:szCs w:val="28"/>
          <w:lang w:val="en-US"/>
        </w:rPr>
        <w:t>8874</w:t>
      </w:r>
      <w:r w:rsidR="00F51C5B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, nr. carte </w:t>
      </w:r>
      <w:r w:rsidR="0028543A">
        <w:rPr>
          <w:rFonts w:ascii="Times New Roman" w:hAnsi="Times New Roman" w:cs="Times New Roman"/>
          <w:sz w:val="28"/>
          <w:szCs w:val="28"/>
          <w:lang w:val="en-US"/>
        </w:rPr>
        <w:t>funciară 1</w:t>
      </w:r>
      <w:r w:rsidR="0095169E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970F7E">
        <w:rPr>
          <w:rFonts w:ascii="Times New Roman" w:hAnsi="Times New Roman" w:cs="Times New Roman"/>
          <w:sz w:val="28"/>
          <w:szCs w:val="28"/>
          <w:lang w:val="en-US"/>
        </w:rPr>
        <w:t>8874</w:t>
      </w:r>
      <w:r w:rsidR="00676276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A87ED0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de folosinţă arabil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8543A">
        <w:rPr>
          <w:rFonts w:ascii="Times New Roman" w:hAnsi="Times New Roman" w:cs="Times New Roman"/>
          <w:sz w:val="28"/>
          <w:szCs w:val="28"/>
          <w:lang w:val="en-US"/>
        </w:rPr>
        <w:t xml:space="preserve">la preţul de </w:t>
      </w:r>
      <w:r w:rsidR="00B708A9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955A8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708A9">
        <w:rPr>
          <w:rFonts w:ascii="Times New Roman" w:hAnsi="Times New Roman" w:cs="Times New Roman"/>
          <w:sz w:val="28"/>
          <w:szCs w:val="28"/>
          <w:lang w:val="en-US"/>
        </w:rPr>
        <w:t>060</w:t>
      </w:r>
      <w:r w:rsidR="003D1D8D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Pr="00A87ED0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A87ED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5355D66" w14:textId="77777777" w:rsidR="00EF0D47" w:rsidRPr="00A87ED0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87ED0">
        <w:rPr>
          <w:rFonts w:ascii="Times New Roman" w:hAnsi="Times New Roman" w:cs="Times New Roman"/>
          <w:sz w:val="28"/>
          <w:szCs w:val="28"/>
        </w:rPr>
        <w:tab/>
      </w:r>
    </w:p>
    <w:p w14:paraId="0B4CE78D" w14:textId="77777777" w:rsidR="00EF0D47" w:rsidRPr="00A87ED0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05BC95E" w14:textId="77777777" w:rsidR="00EF0D47" w:rsidRPr="00A87ED0" w:rsidRDefault="0028543A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F0D47" w:rsidRPr="00A87ED0">
        <w:rPr>
          <w:rFonts w:ascii="Times New Roman" w:hAnsi="Times New Roman" w:cs="Times New Roman"/>
          <w:sz w:val="28"/>
          <w:szCs w:val="28"/>
        </w:rPr>
        <w:tab/>
        <w:t xml:space="preserve">PRIMAR </w:t>
      </w:r>
      <w:r w:rsidR="00EF0D47" w:rsidRPr="00A87ED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B56AB" w:rsidRPr="00A87E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B56AB" w:rsidRPr="00A87ED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F0D47" w:rsidRPr="00A87ED0">
        <w:rPr>
          <w:rFonts w:ascii="Times New Roman" w:hAnsi="Times New Roman" w:cs="Times New Roman"/>
          <w:sz w:val="28"/>
          <w:szCs w:val="28"/>
        </w:rPr>
        <w:t xml:space="preserve"> SECRETAR GENERAL</w:t>
      </w:r>
      <w:r w:rsidR="00EF0D47" w:rsidRPr="00A87ED0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14:paraId="7C48D703" w14:textId="77777777" w:rsidR="00B04550" w:rsidRPr="00A87ED0" w:rsidRDefault="00EF0D47" w:rsidP="00EF0D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7ED0">
        <w:rPr>
          <w:rFonts w:ascii="Times New Roman" w:hAnsi="Times New Roman" w:cs="Times New Roman"/>
          <w:sz w:val="28"/>
          <w:szCs w:val="28"/>
          <w:lang w:val="hu-HU"/>
        </w:rPr>
        <w:tab/>
        <w:t>Kereskényi  Gábor</w:t>
      </w:r>
      <w:r w:rsidRPr="00A87ED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2B56AB" w:rsidRPr="00A87ED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B56AB" w:rsidRPr="00A87ED0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Pr="00A87ED0">
        <w:rPr>
          <w:rFonts w:ascii="Times New Roman" w:hAnsi="Times New Roman" w:cs="Times New Roman"/>
          <w:sz w:val="28"/>
          <w:szCs w:val="28"/>
        </w:rPr>
        <w:t xml:space="preserve">Mihaela Maria Racolţa  </w:t>
      </w:r>
      <w:r w:rsidRPr="00A87ED0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</w:p>
    <w:p w14:paraId="116D9351" w14:textId="77777777" w:rsidR="00B04550" w:rsidRPr="00A87ED0" w:rsidRDefault="00B04550" w:rsidP="00B0455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3B93C67" w14:textId="77777777" w:rsidR="00F538B5" w:rsidRPr="00A87ED0" w:rsidRDefault="00F538B5" w:rsidP="00F538B5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 w:rsidRPr="00A87ED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14:paraId="644F1B2D" w14:textId="77777777" w:rsidR="00F538B5" w:rsidRPr="00A87ED0" w:rsidRDefault="00F538B5" w:rsidP="00F538B5">
      <w:pPr>
        <w:spacing w:after="0"/>
        <w:ind w:left="-851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538B5" w:rsidRPr="00A87ED0" w:rsidSect="00B04550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AE974" w14:textId="77777777" w:rsidR="00941C25" w:rsidRDefault="00941C25" w:rsidP="00B04550">
      <w:pPr>
        <w:spacing w:after="0" w:line="240" w:lineRule="auto"/>
      </w:pPr>
      <w:r>
        <w:separator/>
      </w:r>
    </w:p>
  </w:endnote>
  <w:endnote w:type="continuationSeparator" w:id="0">
    <w:p w14:paraId="4E258ED6" w14:textId="77777777" w:rsidR="00941C25" w:rsidRDefault="00941C25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EF671" w14:textId="77777777" w:rsidR="00F538B5" w:rsidRPr="00A87ED0" w:rsidRDefault="00074EF9" w:rsidP="00F538B5">
    <w:pPr>
      <w:spacing w:after="0"/>
      <w:rPr>
        <w:rFonts w:ascii="Times New Roman" w:hAnsi="Times New Roman" w:cs="Times New Roman"/>
        <w:sz w:val="16"/>
        <w:szCs w:val="16"/>
        <w:lang w:val="en-US"/>
      </w:rPr>
    </w:pPr>
    <w:r w:rsidRPr="00A87ED0">
      <w:rPr>
        <w:rFonts w:ascii="Times New Roman" w:hAnsi="Times New Roman" w:cs="Times New Roman"/>
        <w:sz w:val="16"/>
        <w:szCs w:val="16"/>
        <w:lang w:val="en-US"/>
      </w:rPr>
      <w:t>Red. Crinuța Mariș</w:t>
    </w:r>
    <w:r w:rsidR="00530E5F" w:rsidRPr="00A87ED0">
      <w:rPr>
        <w:rFonts w:ascii="Times New Roman" w:hAnsi="Times New Roman" w:cs="Times New Roman"/>
        <w:sz w:val="16"/>
        <w:szCs w:val="16"/>
        <w:lang w:val="en-US"/>
      </w:rPr>
      <w:t>. 2</w:t>
    </w:r>
    <w:r w:rsidR="00F538B5" w:rsidRPr="00A87ED0">
      <w:rPr>
        <w:rFonts w:ascii="Times New Roman" w:hAnsi="Times New Roman" w:cs="Times New Roman"/>
        <w:sz w:val="16"/>
        <w:szCs w:val="16"/>
        <w:lang w:val="en-US"/>
      </w:rPr>
      <w:t xml:space="preserve">ex.                  </w:t>
    </w:r>
    <w:r w:rsidR="00F538B5" w:rsidRPr="00A87ED0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A87ED0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A87ED0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A87ED0">
      <w:rPr>
        <w:rFonts w:ascii="Times New Roman" w:hAnsi="Times New Roman" w:cs="Times New Roman"/>
        <w:sz w:val="16"/>
        <w:szCs w:val="16"/>
        <w:lang w:val="en-US"/>
      </w:rPr>
      <w:tab/>
    </w:r>
    <w:r w:rsidR="00F538B5" w:rsidRPr="00A87ED0">
      <w:rPr>
        <w:rFonts w:ascii="Times New Roman" w:hAnsi="Times New Roman" w:cs="Times New Roman"/>
        <w:sz w:val="16"/>
        <w:szCs w:val="16"/>
        <w:lang w:val="en-US"/>
      </w:rPr>
      <w:tab/>
      <w:t xml:space="preserve">   Satu Mare 440026, Piata 25 Octombrie nr. 1</w:t>
    </w:r>
  </w:p>
  <w:p w14:paraId="44D14071" w14:textId="77777777" w:rsidR="00F538B5" w:rsidRPr="00A87ED0" w:rsidRDefault="00F538B5" w:rsidP="00F538B5">
    <w:pPr>
      <w:spacing w:after="0"/>
      <w:ind w:left="4248"/>
      <w:rPr>
        <w:rFonts w:ascii="Times New Roman" w:hAnsi="Times New Roman" w:cs="Times New Roman"/>
        <w:sz w:val="16"/>
        <w:szCs w:val="16"/>
        <w:lang w:val="en-US"/>
      </w:rPr>
    </w:pPr>
    <w:r w:rsidRPr="00A87ED0">
      <w:rPr>
        <w:rFonts w:ascii="Times New Roman" w:hAnsi="Times New Roman" w:cs="Times New Roman"/>
        <w:sz w:val="16"/>
        <w:szCs w:val="16"/>
        <w:lang w:val="en-US"/>
      </w:rPr>
      <w:t xml:space="preserve">                    Web </w:t>
    </w:r>
    <w:hyperlink r:id="rId1" w:history="1">
      <w:r w:rsidRPr="00A87ED0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www.primariasm.ro,facebook/primariasatumare</w:t>
      </w:r>
    </w:hyperlink>
  </w:p>
  <w:p w14:paraId="2AA1FE67" w14:textId="77777777" w:rsidR="00EF0D47" w:rsidRPr="00F538B5" w:rsidRDefault="00F538B5" w:rsidP="00F538B5">
    <w:pPr>
      <w:spacing w:after="0"/>
      <w:ind w:left="3540" w:firstLine="708"/>
      <w:rPr>
        <w:rFonts w:ascii="Montserrat" w:hAnsi="Montserrat"/>
        <w:sz w:val="16"/>
        <w:szCs w:val="16"/>
        <w:lang w:val="en-US"/>
      </w:rPr>
    </w:pPr>
    <w:r w:rsidRPr="00A87ED0">
      <w:rPr>
        <w:rFonts w:ascii="Times New Roman" w:hAnsi="Times New Roman" w:cs="Times New Roman"/>
        <w:sz w:val="16"/>
        <w:szCs w:val="16"/>
        <w:lang w:val="en-US"/>
      </w:rPr>
      <w:t xml:space="preserve">                     E-mail: </w:t>
    </w:r>
    <w:hyperlink r:id="rId2" w:history="1">
      <w:r w:rsidRPr="00A87ED0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primaria@primariasm.ro</w:t>
      </w:r>
    </w:hyperlink>
    <w:r w:rsidRPr="00A87ED0">
      <w:rPr>
        <w:rFonts w:ascii="Times New Roman" w:hAnsi="Times New Roman" w:cs="Times New Roman"/>
        <w:sz w:val="16"/>
        <w:szCs w:val="16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58A00" w14:textId="77777777" w:rsidR="00941C25" w:rsidRDefault="00941C25" w:rsidP="00B04550">
      <w:pPr>
        <w:spacing w:after="0" w:line="240" w:lineRule="auto"/>
      </w:pPr>
      <w:r>
        <w:separator/>
      </w:r>
    </w:p>
  </w:footnote>
  <w:footnote w:type="continuationSeparator" w:id="0">
    <w:p w14:paraId="283134C1" w14:textId="77777777" w:rsidR="00941C25" w:rsidRDefault="00941C25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7849206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B84FF76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7879ABAA" wp14:editId="6EBB852D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60F0992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286C83F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132E31A5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69EF0F6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9FABD25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6E3330E6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3CE7DCF8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2614E1D9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0A290DD0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64039F14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1EC1696C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23373073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174A76EF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7CF6095B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265"/>
      <w:gridCol w:w="8767"/>
    </w:tblGrid>
    <w:tr w:rsidR="00B04550" w:rsidRPr="00A87ED0" w14:paraId="2892769E" w14:textId="77777777" w:rsidTr="005A7DC4">
      <w:trPr>
        <w:gridAfter w:val="1"/>
        <w:wAfter w:w="3124" w:type="pct"/>
        <w:trHeight w:hRule="exact" w:val="81"/>
      </w:trPr>
      <w:tc>
        <w:tcPr>
          <w:tcW w:w="1876" w:type="pct"/>
          <w:vMerge w:val="restart"/>
          <w:shd w:val="clear" w:color="auto" w:fill="auto"/>
        </w:tcPr>
        <w:p w14:paraId="5F89125E" w14:textId="77777777" w:rsidR="00B04550" w:rsidRPr="00A87ED0" w:rsidRDefault="00B04550" w:rsidP="00137AE5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6"/>
              <w:szCs w:val="26"/>
            </w:rPr>
          </w:pPr>
          <w:r w:rsidRPr="00A87ED0">
            <w:rPr>
              <w:rFonts w:ascii="Times New Roman" w:eastAsia="Calibri" w:hAnsi="Times New Roman" w:cs="Times New Roman"/>
              <w:sz w:val="26"/>
              <w:szCs w:val="26"/>
              <w:lang w:val="en-US"/>
            </w:rPr>
            <w:drawing>
              <wp:inline distT="0" distB="0" distL="0" distR="0" wp14:anchorId="2AF10942" wp14:editId="7BFCF0D4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A87ED0" w14:paraId="67488070" w14:textId="77777777" w:rsidTr="005A7DC4">
      <w:trPr>
        <w:gridAfter w:val="1"/>
        <w:wAfter w:w="3124" w:type="pct"/>
        <w:trHeight w:hRule="exact" w:val="81"/>
      </w:trPr>
      <w:tc>
        <w:tcPr>
          <w:tcW w:w="1876" w:type="pct"/>
          <w:vMerge/>
          <w:shd w:val="clear" w:color="auto" w:fill="auto"/>
        </w:tcPr>
        <w:p w14:paraId="15DD5668" w14:textId="77777777" w:rsidR="00B04550" w:rsidRPr="00A87ED0" w:rsidRDefault="00B04550" w:rsidP="00137AE5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6"/>
              <w:szCs w:val="26"/>
              <w:lang w:eastAsia="ro-RO"/>
            </w:rPr>
          </w:pPr>
        </w:p>
      </w:tc>
    </w:tr>
    <w:tr w:rsidR="00B04550" w:rsidRPr="00A87ED0" w14:paraId="7AD8D5A4" w14:textId="77777777" w:rsidTr="005A7DC4">
      <w:trPr>
        <w:gridAfter w:val="1"/>
        <w:wAfter w:w="3124" w:type="pct"/>
        <w:trHeight w:hRule="exact" w:val="81"/>
      </w:trPr>
      <w:tc>
        <w:tcPr>
          <w:tcW w:w="1876" w:type="pct"/>
          <w:vMerge/>
          <w:shd w:val="clear" w:color="auto" w:fill="auto"/>
        </w:tcPr>
        <w:p w14:paraId="63742C6A" w14:textId="77777777" w:rsidR="00B04550" w:rsidRPr="00A87ED0" w:rsidRDefault="00B04550" w:rsidP="00137AE5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6"/>
              <w:szCs w:val="26"/>
              <w:lang w:eastAsia="ro-RO"/>
            </w:rPr>
          </w:pPr>
        </w:p>
      </w:tc>
    </w:tr>
    <w:tr w:rsidR="00B04550" w:rsidRPr="002C4051" w14:paraId="67E766CA" w14:textId="77777777" w:rsidTr="005A7DC4">
      <w:trPr>
        <w:trHeight w:val="1528"/>
      </w:trPr>
      <w:tc>
        <w:tcPr>
          <w:tcW w:w="1876" w:type="pct"/>
          <w:vMerge/>
          <w:shd w:val="clear" w:color="auto" w:fill="auto"/>
        </w:tcPr>
        <w:p w14:paraId="6B88ED6F" w14:textId="77777777" w:rsidR="00B04550" w:rsidRPr="00A87ED0" w:rsidRDefault="00B04550" w:rsidP="00137AE5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6"/>
              <w:szCs w:val="26"/>
            </w:rPr>
          </w:pPr>
        </w:p>
      </w:tc>
      <w:tc>
        <w:tcPr>
          <w:tcW w:w="3124" w:type="pct"/>
          <w:shd w:val="clear" w:color="auto" w:fill="auto"/>
        </w:tcPr>
        <w:p w14:paraId="7F09BB13" w14:textId="0B809E81" w:rsidR="002B56AB" w:rsidRPr="00A87ED0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A87ED0">
            <w:rPr>
              <w:rFonts w:ascii="Times New Roman" w:eastAsia="Calibri" w:hAnsi="Times New Roman" w:cs="Times New Roman"/>
            </w:rPr>
            <w:t>Nr.</w:t>
          </w:r>
          <w:r w:rsidR="00255F95" w:rsidRPr="00A87ED0">
            <w:rPr>
              <w:rFonts w:ascii="Times New Roman" w:eastAsia="Calibri" w:hAnsi="Times New Roman" w:cs="Times New Roman"/>
            </w:rPr>
            <w:t xml:space="preserve"> </w:t>
          </w:r>
          <w:r w:rsidR="0095169E">
            <w:rPr>
              <w:rFonts w:ascii="Times New Roman" w:eastAsia="Calibri" w:hAnsi="Times New Roman" w:cs="Times New Roman"/>
            </w:rPr>
            <w:t>37</w:t>
          </w:r>
          <w:r w:rsidR="00955A8F">
            <w:rPr>
              <w:rFonts w:ascii="Times New Roman" w:eastAsia="Calibri" w:hAnsi="Times New Roman" w:cs="Times New Roman"/>
            </w:rPr>
            <w:t>27</w:t>
          </w:r>
          <w:r w:rsidR="00970F7E">
            <w:rPr>
              <w:rFonts w:ascii="Times New Roman" w:eastAsia="Calibri" w:hAnsi="Times New Roman" w:cs="Times New Roman"/>
            </w:rPr>
            <w:t>3</w:t>
          </w:r>
          <w:r w:rsidR="0028543A">
            <w:rPr>
              <w:rFonts w:ascii="Times New Roman" w:eastAsia="Calibri" w:hAnsi="Times New Roman" w:cs="Times New Roman"/>
            </w:rPr>
            <w:t>/</w:t>
          </w:r>
          <w:r w:rsidR="0095169E">
            <w:rPr>
              <w:rFonts w:ascii="Times New Roman" w:eastAsia="Calibri" w:hAnsi="Times New Roman" w:cs="Times New Roman"/>
            </w:rPr>
            <w:t>16</w:t>
          </w:r>
          <w:r w:rsidR="0028543A">
            <w:rPr>
              <w:rFonts w:ascii="Times New Roman" w:eastAsia="Calibri" w:hAnsi="Times New Roman" w:cs="Times New Roman"/>
            </w:rPr>
            <w:t>.0</w:t>
          </w:r>
          <w:r w:rsidR="0095169E">
            <w:rPr>
              <w:rFonts w:ascii="Times New Roman" w:eastAsia="Calibri" w:hAnsi="Times New Roman" w:cs="Times New Roman"/>
            </w:rPr>
            <w:t>6</w:t>
          </w:r>
          <w:r w:rsidR="0028543A">
            <w:rPr>
              <w:rFonts w:ascii="Times New Roman" w:eastAsia="Calibri" w:hAnsi="Times New Roman" w:cs="Times New Roman"/>
            </w:rPr>
            <w:t>.2022</w:t>
          </w:r>
        </w:p>
        <w:p w14:paraId="335ABC91" w14:textId="77777777" w:rsidR="00B04550" w:rsidRPr="00A87ED0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A87ED0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3B00D979" w14:textId="77777777" w:rsidR="00B04550" w:rsidRPr="00A87ED0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A87ED0">
            <w:rPr>
              <w:rFonts w:ascii="Times New Roman" w:eastAsia="Calibri" w:hAnsi="Times New Roman" w:cs="Times New Roman"/>
            </w:rPr>
            <w:t>E-mail: agricol@primariasm.ro</w:t>
          </w:r>
        </w:p>
        <w:p w14:paraId="2AA3C5C9" w14:textId="77777777" w:rsidR="00B04550" w:rsidRPr="00A87ED0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A87ED0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2A382E01" w14:textId="77777777" w:rsidTr="005A7DC4">
      <w:trPr>
        <w:trHeight w:hRule="exact" w:val="217"/>
      </w:trPr>
      <w:tc>
        <w:tcPr>
          <w:tcW w:w="1876" w:type="pct"/>
          <w:vMerge/>
          <w:shd w:val="clear" w:color="auto" w:fill="auto"/>
        </w:tcPr>
        <w:p w14:paraId="335F4B1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124" w:type="pct"/>
          <w:shd w:val="clear" w:color="auto" w:fill="auto"/>
        </w:tcPr>
        <w:p w14:paraId="69D1A1C7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4849A69E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603A8"/>
    <w:rsid w:val="00074EF9"/>
    <w:rsid w:val="00143B26"/>
    <w:rsid w:val="00171F6D"/>
    <w:rsid w:val="001A3FAE"/>
    <w:rsid w:val="001B6769"/>
    <w:rsid w:val="001C4558"/>
    <w:rsid w:val="00255F95"/>
    <w:rsid w:val="00264306"/>
    <w:rsid w:val="0028543A"/>
    <w:rsid w:val="002B56AB"/>
    <w:rsid w:val="002F2E6C"/>
    <w:rsid w:val="002F3036"/>
    <w:rsid w:val="00357D6A"/>
    <w:rsid w:val="00385295"/>
    <w:rsid w:val="003D1D8D"/>
    <w:rsid w:val="00417D15"/>
    <w:rsid w:val="0045510C"/>
    <w:rsid w:val="004D55E8"/>
    <w:rsid w:val="004E71C8"/>
    <w:rsid w:val="004F13D9"/>
    <w:rsid w:val="004F386B"/>
    <w:rsid w:val="00516C63"/>
    <w:rsid w:val="00520E22"/>
    <w:rsid w:val="005238DE"/>
    <w:rsid w:val="00530E5F"/>
    <w:rsid w:val="005314B4"/>
    <w:rsid w:val="0053779B"/>
    <w:rsid w:val="005A7DC4"/>
    <w:rsid w:val="005C3C52"/>
    <w:rsid w:val="006320DF"/>
    <w:rsid w:val="00676276"/>
    <w:rsid w:val="006C28FB"/>
    <w:rsid w:val="00742627"/>
    <w:rsid w:val="00776B02"/>
    <w:rsid w:val="00817AC6"/>
    <w:rsid w:val="00825908"/>
    <w:rsid w:val="00826A34"/>
    <w:rsid w:val="008C0543"/>
    <w:rsid w:val="00901D77"/>
    <w:rsid w:val="009155B6"/>
    <w:rsid w:val="00915879"/>
    <w:rsid w:val="00927C6E"/>
    <w:rsid w:val="00941C25"/>
    <w:rsid w:val="0095169E"/>
    <w:rsid w:val="00955A8F"/>
    <w:rsid w:val="00970F7E"/>
    <w:rsid w:val="009F7D76"/>
    <w:rsid w:val="00A87ED0"/>
    <w:rsid w:val="00AC406B"/>
    <w:rsid w:val="00B04550"/>
    <w:rsid w:val="00B708A9"/>
    <w:rsid w:val="00C51BFA"/>
    <w:rsid w:val="00C53446"/>
    <w:rsid w:val="00C728F7"/>
    <w:rsid w:val="00CA1045"/>
    <w:rsid w:val="00CC229A"/>
    <w:rsid w:val="00D3057A"/>
    <w:rsid w:val="00D31F43"/>
    <w:rsid w:val="00E073FD"/>
    <w:rsid w:val="00E27319"/>
    <w:rsid w:val="00E75DE9"/>
    <w:rsid w:val="00E8581B"/>
    <w:rsid w:val="00E91432"/>
    <w:rsid w:val="00EF0D47"/>
    <w:rsid w:val="00F454D5"/>
    <w:rsid w:val="00F51C5B"/>
    <w:rsid w:val="00F538B5"/>
    <w:rsid w:val="00F652C3"/>
    <w:rsid w:val="00F75766"/>
    <w:rsid w:val="00F851F6"/>
    <w:rsid w:val="00F8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BCA5D"/>
  <w15:docId w15:val="{8915E600-757A-456A-8DE9-2D498983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2023-06-16T11:50:00Z</cp:lastPrinted>
  <dcterms:created xsi:type="dcterms:W3CDTF">2023-06-16T11:55:00Z</dcterms:created>
  <dcterms:modified xsi:type="dcterms:W3CDTF">2023-06-16T11:55:00Z</dcterms:modified>
</cp:coreProperties>
</file>