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28A88" w14:textId="77777777" w:rsidR="00A05087" w:rsidRPr="00A05087" w:rsidRDefault="00A05087" w:rsidP="00A05087">
      <w:pPr>
        <w:spacing w:after="0" w:line="240" w:lineRule="auto"/>
        <w:ind w:right="57" w:firstLine="709"/>
        <w:jc w:val="center"/>
        <w:rPr>
          <w:b/>
          <w:bCs/>
        </w:rPr>
      </w:pPr>
      <w:r w:rsidRPr="00A05087">
        <w:rPr>
          <w:b/>
          <w:bCs/>
        </w:rPr>
        <w:t xml:space="preserve">Eliberarea, la cerere, a extraselor multilingve de pe actele de stare civilă </w:t>
      </w:r>
    </w:p>
    <w:p w14:paraId="5B5CA89C" w14:textId="72706C2A" w:rsidR="00A05087" w:rsidRPr="00A05087" w:rsidRDefault="00A05087" w:rsidP="00A05087">
      <w:pPr>
        <w:spacing w:after="0" w:line="240" w:lineRule="auto"/>
        <w:ind w:right="57" w:firstLine="709"/>
        <w:jc w:val="center"/>
        <w:rPr>
          <w:b/>
          <w:bCs/>
        </w:rPr>
      </w:pPr>
      <w:r w:rsidRPr="00A05087">
        <w:rPr>
          <w:b/>
          <w:bCs/>
        </w:rPr>
        <w:t>privind nașterea, căsătoria sau decesul</w:t>
      </w:r>
    </w:p>
    <w:p w14:paraId="3157DE2A" w14:textId="77777777" w:rsidR="00A05087" w:rsidRDefault="00A05087" w:rsidP="00A05087">
      <w:pPr>
        <w:spacing w:after="0" w:line="240" w:lineRule="auto"/>
        <w:ind w:right="57" w:firstLine="709"/>
        <w:jc w:val="both"/>
      </w:pPr>
    </w:p>
    <w:p w14:paraId="49F053C4" w14:textId="371D1BF2" w:rsidR="00A05087" w:rsidRDefault="00A05087" w:rsidP="00A05087">
      <w:pPr>
        <w:spacing w:after="0" w:line="240" w:lineRule="auto"/>
        <w:ind w:right="57" w:firstLine="708"/>
        <w:jc w:val="both"/>
      </w:pPr>
      <w:r>
        <w:t>Cererea privind eliberarea extrasului multilingv poate fi adresată S.P.C.L.E.P. ori, după caz, primăriei unității administrativ-teritoriale:</w:t>
      </w:r>
    </w:p>
    <w:p w14:paraId="5D1207AF" w14:textId="77777777" w:rsidR="00A05087" w:rsidRDefault="00A05087" w:rsidP="00A05087">
      <w:pPr>
        <w:spacing w:after="0" w:line="240" w:lineRule="auto"/>
        <w:ind w:right="57" w:firstLine="709"/>
        <w:jc w:val="both"/>
      </w:pPr>
      <w:r>
        <w:t>a) care are în păstrare actul de stare civilă;</w:t>
      </w:r>
    </w:p>
    <w:p w14:paraId="17BDB7E4" w14:textId="77777777" w:rsidR="00A05087" w:rsidRDefault="00A05087" w:rsidP="00A05087">
      <w:pPr>
        <w:spacing w:after="0" w:line="240" w:lineRule="auto"/>
        <w:ind w:right="57" w:firstLine="709"/>
        <w:jc w:val="both"/>
      </w:pPr>
      <w:r>
        <w:t>sau</w:t>
      </w:r>
    </w:p>
    <w:p w14:paraId="732E7574" w14:textId="0532E91B" w:rsidR="00A05087" w:rsidRDefault="00A05087" w:rsidP="00A05087">
      <w:pPr>
        <w:spacing w:after="0" w:line="240" w:lineRule="auto"/>
        <w:ind w:right="57" w:firstLine="709"/>
        <w:jc w:val="both"/>
      </w:pPr>
      <w:r>
        <w:t xml:space="preserve">b) de la locul de domiciliu / </w:t>
      </w:r>
      <w:proofErr w:type="spellStart"/>
      <w:r>
        <w:t>reşedință</w:t>
      </w:r>
      <w:proofErr w:type="spellEnd"/>
      <w:r>
        <w:t xml:space="preserve"> al solicitantului.</w:t>
      </w:r>
    </w:p>
    <w:p w14:paraId="4EA0C927" w14:textId="2E5AF9D0" w:rsidR="00F134F6" w:rsidRDefault="00F134F6" w:rsidP="00A05087">
      <w:pPr>
        <w:spacing w:after="0" w:line="240" w:lineRule="auto"/>
        <w:ind w:right="57" w:firstLine="709"/>
        <w:jc w:val="both"/>
      </w:pPr>
      <w:r>
        <w:t>Oficiile de stare civilă din cadrul primăriilor eliberează la cerere extrase multilingve de pe actele de stare civilă privind nașterea, căsătoria sau decesul. Acestea sunt documente care au aceiași putere doveditoare ca și certificatele de stare civilă și se folosesc de către titulari și persoanele îndreptățite în fața autorităților străine din statele părți la Convenția nr. 16 a Comisiei Internaționale de Stare Civilă semnată la Viena la 8 septembrie 1976, la care România a aderat în anul 2012.</w:t>
      </w:r>
    </w:p>
    <w:p w14:paraId="1F81D26B" w14:textId="0499CA50" w:rsidR="00F134F6" w:rsidRDefault="00F134F6" w:rsidP="00A05087">
      <w:pPr>
        <w:spacing w:after="0" w:line="240" w:lineRule="auto"/>
        <w:ind w:right="57" w:firstLine="709"/>
        <w:jc w:val="both"/>
      </w:pPr>
      <w:r>
        <w:t>Extrasele multilingve ale actelor de stare civilă eliberate în condițiile Convenției nr. 16 de către autoritățile competente ale statelor părți, sunt recunoscute fără traducere, legalizare sau altă formalitate echivalentă și se utilizează în aceleași condiții ca și certificatele de stare civilă</w:t>
      </w:r>
      <w:r w:rsidR="00D67F84">
        <w:t>,</w:t>
      </w:r>
      <w:r>
        <w:t xml:space="preserve"> pe domeniul teritorial al Convenției.</w:t>
      </w:r>
    </w:p>
    <w:p w14:paraId="7C7E4996" w14:textId="77777777" w:rsidR="00F134F6" w:rsidRDefault="00F134F6" w:rsidP="00A05087">
      <w:pPr>
        <w:spacing w:after="0" w:line="240" w:lineRule="auto"/>
        <w:ind w:right="57" w:firstLine="709"/>
      </w:pPr>
      <w:r>
        <w:t>Statele semnatare ale Convenției nr. 16 sunt următoarele:</w:t>
      </w:r>
    </w:p>
    <w:p w14:paraId="0BD607AF" w14:textId="1478471F" w:rsidR="00D67F84" w:rsidRDefault="00D67F84" w:rsidP="00A05087">
      <w:pPr>
        <w:spacing w:after="0" w:line="240" w:lineRule="auto"/>
        <w:ind w:right="57" w:firstLine="709"/>
      </w:pPr>
      <w:r>
        <w:t>1. Republica Austria</w:t>
      </w:r>
    </w:p>
    <w:p w14:paraId="2CF16DDC" w14:textId="286D1180" w:rsidR="00D67F84" w:rsidRDefault="00D67F84" w:rsidP="00A05087">
      <w:pPr>
        <w:spacing w:after="0" w:line="240" w:lineRule="auto"/>
        <w:ind w:right="57" w:firstLine="709"/>
      </w:pPr>
      <w:r>
        <w:t>2. Regatul Belgiei</w:t>
      </w:r>
    </w:p>
    <w:p w14:paraId="45106DFC" w14:textId="38B26C33" w:rsidR="00D67F84" w:rsidRDefault="00D67F84" w:rsidP="00A05087">
      <w:pPr>
        <w:spacing w:after="0" w:line="240" w:lineRule="auto"/>
        <w:ind w:right="57" w:firstLine="709"/>
      </w:pPr>
      <w:r>
        <w:t xml:space="preserve">3. Bosnia </w:t>
      </w:r>
      <w:proofErr w:type="spellStart"/>
      <w:r>
        <w:t>şi</w:t>
      </w:r>
      <w:proofErr w:type="spellEnd"/>
      <w:r>
        <w:t xml:space="preserve"> </w:t>
      </w:r>
      <w:proofErr w:type="spellStart"/>
      <w:r>
        <w:t>Herţegovina</w:t>
      </w:r>
      <w:proofErr w:type="spellEnd"/>
    </w:p>
    <w:p w14:paraId="225826F4" w14:textId="393E8EE3" w:rsidR="00D67F84" w:rsidRDefault="00D67F84" w:rsidP="00A05087">
      <w:pPr>
        <w:spacing w:after="0" w:line="240" w:lineRule="auto"/>
        <w:ind w:right="57" w:firstLine="709"/>
      </w:pPr>
      <w:r>
        <w:t>4. Republica Bulgaria</w:t>
      </w:r>
    </w:p>
    <w:p w14:paraId="2ADB2048" w14:textId="3162F394" w:rsidR="00D67F84" w:rsidRDefault="00D67F84" w:rsidP="00A05087">
      <w:pPr>
        <w:spacing w:after="0" w:line="240" w:lineRule="auto"/>
        <w:ind w:right="57" w:firstLine="709"/>
      </w:pPr>
      <w:r>
        <w:t>5. Republica Capului Verde</w:t>
      </w:r>
    </w:p>
    <w:p w14:paraId="33722221" w14:textId="4EE011EB" w:rsidR="00D67F84" w:rsidRDefault="00D67F84" w:rsidP="00A05087">
      <w:pPr>
        <w:spacing w:after="0" w:line="240" w:lineRule="auto"/>
        <w:ind w:right="57" w:firstLine="709"/>
      </w:pPr>
      <w:r>
        <w:t xml:space="preserve">6. Republica </w:t>
      </w:r>
      <w:proofErr w:type="spellStart"/>
      <w:r>
        <w:t>Croaţia</w:t>
      </w:r>
      <w:proofErr w:type="spellEnd"/>
    </w:p>
    <w:p w14:paraId="3C9419C4" w14:textId="586D1E06" w:rsidR="00D67F84" w:rsidRDefault="00D67F84" w:rsidP="00A05087">
      <w:pPr>
        <w:spacing w:after="0" w:line="240" w:lineRule="auto"/>
        <w:ind w:right="57" w:firstLine="709"/>
      </w:pPr>
      <w:r>
        <w:t xml:space="preserve">7. </w:t>
      </w:r>
      <w:proofErr w:type="spellStart"/>
      <w:r>
        <w:t>Confederaţia</w:t>
      </w:r>
      <w:proofErr w:type="spellEnd"/>
      <w:r>
        <w:t xml:space="preserve"> </w:t>
      </w:r>
      <w:proofErr w:type="spellStart"/>
      <w:r>
        <w:t>Elveţiană</w:t>
      </w:r>
      <w:proofErr w:type="spellEnd"/>
    </w:p>
    <w:p w14:paraId="18AD3C83" w14:textId="6811C094" w:rsidR="00D67F84" w:rsidRDefault="00D67F84" w:rsidP="00A05087">
      <w:pPr>
        <w:spacing w:after="0" w:line="240" w:lineRule="auto"/>
        <w:ind w:right="57" w:firstLine="709"/>
      </w:pPr>
      <w:r>
        <w:t>8. Republica Franceză</w:t>
      </w:r>
    </w:p>
    <w:p w14:paraId="48F72BEE" w14:textId="38C8DAE2" w:rsidR="00D67F84" w:rsidRDefault="00D67F84" w:rsidP="00A05087">
      <w:pPr>
        <w:spacing w:after="0" w:line="240" w:lineRule="auto"/>
        <w:ind w:right="57" w:firstLine="709"/>
      </w:pPr>
      <w:r>
        <w:t>9. Republica Federală Germania</w:t>
      </w:r>
    </w:p>
    <w:p w14:paraId="4D5D2818" w14:textId="4A14EE86" w:rsidR="00D67F84" w:rsidRDefault="00D67F84" w:rsidP="00A05087">
      <w:pPr>
        <w:spacing w:after="0" w:line="240" w:lineRule="auto"/>
        <w:ind w:right="57" w:firstLine="709"/>
      </w:pPr>
      <w:r>
        <w:t>10. Republica Estonia</w:t>
      </w:r>
    </w:p>
    <w:p w14:paraId="09D80A5F" w14:textId="6B825702" w:rsidR="00D67F84" w:rsidRDefault="00D67F84" w:rsidP="00A05087">
      <w:pPr>
        <w:spacing w:after="0" w:line="240" w:lineRule="auto"/>
        <w:ind w:right="57" w:firstLine="709"/>
      </w:pPr>
      <w:r>
        <w:t>11. Republica Italiană</w:t>
      </w:r>
    </w:p>
    <w:p w14:paraId="40129655" w14:textId="2D6DED8F" w:rsidR="00D67F84" w:rsidRDefault="00D67F84" w:rsidP="00A05087">
      <w:pPr>
        <w:spacing w:after="0" w:line="240" w:lineRule="auto"/>
        <w:ind w:right="57" w:firstLine="709"/>
      </w:pPr>
      <w:r>
        <w:t>12. Marele Ducat al Luxemburgului</w:t>
      </w:r>
    </w:p>
    <w:p w14:paraId="241E2115" w14:textId="53D8F9C1" w:rsidR="00D67F84" w:rsidRDefault="00D67F84" w:rsidP="00A05087">
      <w:pPr>
        <w:spacing w:after="0" w:line="240" w:lineRule="auto"/>
        <w:ind w:right="57" w:firstLine="709"/>
      </w:pPr>
      <w:r>
        <w:t>13. Republica Lituania</w:t>
      </w:r>
    </w:p>
    <w:p w14:paraId="32E7F32E" w14:textId="46A3A62A" w:rsidR="00D67F84" w:rsidRDefault="00D67F84" w:rsidP="00A05087">
      <w:pPr>
        <w:spacing w:after="0" w:line="240" w:lineRule="auto"/>
        <w:ind w:right="57" w:firstLine="709"/>
      </w:pPr>
      <w:r>
        <w:t>14. Republica Macedonia</w:t>
      </w:r>
    </w:p>
    <w:p w14:paraId="0768E94E" w14:textId="5A14C31B" w:rsidR="00D67F84" w:rsidRDefault="00D67F84" w:rsidP="00A05087">
      <w:pPr>
        <w:spacing w:after="0" w:line="240" w:lineRule="auto"/>
        <w:ind w:right="57" w:firstLine="709"/>
      </w:pPr>
      <w:r>
        <w:t>15. Muntenegru</w:t>
      </w:r>
    </w:p>
    <w:p w14:paraId="5ECB14A6" w14:textId="6C9302A8" w:rsidR="00D67F84" w:rsidRDefault="00D67F84" w:rsidP="00A05087">
      <w:pPr>
        <w:spacing w:after="0" w:line="240" w:lineRule="auto"/>
        <w:ind w:right="57" w:firstLine="709"/>
      </w:pPr>
      <w:r>
        <w:t>16. Republica Moldova</w:t>
      </w:r>
    </w:p>
    <w:p w14:paraId="2FE410CD" w14:textId="27691D52" w:rsidR="00D67F84" w:rsidRDefault="00D67F84" w:rsidP="00A05087">
      <w:pPr>
        <w:spacing w:after="0" w:line="240" w:lineRule="auto"/>
        <w:ind w:right="57" w:firstLine="709"/>
      </w:pPr>
      <w:r>
        <w:t xml:space="preserve">17. Regatul </w:t>
      </w:r>
      <w:proofErr w:type="spellStart"/>
      <w:r>
        <w:t>Ţărilor</w:t>
      </w:r>
      <w:proofErr w:type="spellEnd"/>
      <w:r>
        <w:t xml:space="preserve"> de Jos</w:t>
      </w:r>
    </w:p>
    <w:p w14:paraId="5B6562E9" w14:textId="6B993153" w:rsidR="00D67F84" w:rsidRDefault="00D67F84" w:rsidP="00A05087">
      <w:pPr>
        <w:spacing w:after="0" w:line="240" w:lineRule="auto"/>
        <w:ind w:right="57" w:firstLine="709"/>
      </w:pPr>
      <w:r>
        <w:t>18. Republica Polonă</w:t>
      </w:r>
    </w:p>
    <w:p w14:paraId="5B9067B3" w14:textId="6FA72B05" w:rsidR="00D67F84" w:rsidRDefault="00D67F84" w:rsidP="00A05087">
      <w:pPr>
        <w:spacing w:after="0" w:line="240" w:lineRule="auto"/>
        <w:ind w:right="57" w:firstLine="709"/>
      </w:pPr>
      <w:r>
        <w:t>19. Republica Portugheză</w:t>
      </w:r>
    </w:p>
    <w:p w14:paraId="4DE71CD0" w14:textId="11DA3D12" w:rsidR="00D67F84" w:rsidRDefault="00D67F84" w:rsidP="00A05087">
      <w:pPr>
        <w:spacing w:after="0" w:line="240" w:lineRule="auto"/>
        <w:ind w:right="57" w:firstLine="709"/>
      </w:pPr>
      <w:r>
        <w:t>20. Republica România</w:t>
      </w:r>
    </w:p>
    <w:p w14:paraId="364928C9" w14:textId="5BA2B913" w:rsidR="00D67F84" w:rsidRDefault="00D67F84" w:rsidP="00A05087">
      <w:pPr>
        <w:spacing w:after="0" w:line="240" w:lineRule="auto"/>
        <w:ind w:right="57" w:firstLine="709"/>
      </w:pPr>
      <w:r>
        <w:t>21. Regatul Spaniei</w:t>
      </w:r>
    </w:p>
    <w:p w14:paraId="2FAE7CF7" w14:textId="15D5CF7A" w:rsidR="00D67F84" w:rsidRDefault="00D67F84" w:rsidP="00A05087">
      <w:pPr>
        <w:spacing w:after="0" w:line="240" w:lineRule="auto"/>
        <w:ind w:right="57" w:firstLine="709"/>
      </w:pPr>
      <w:r>
        <w:t>22. Republica Slovenia</w:t>
      </w:r>
    </w:p>
    <w:p w14:paraId="53FCD051" w14:textId="5AF55D24" w:rsidR="00D67F84" w:rsidRDefault="00D67F84" w:rsidP="00A05087">
      <w:pPr>
        <w:spacing w:after="0" w:line="240" w:lineRule="auto"/>
        <w:ind w:right="57" w:firstLine="709"/>
      </w:pPr>
      <w:r>
        <w:t>23. Republica Serbia</w:t>
      </w:r>
    </w:p>
    <w:p w14:paraId="0A6C3C62" w14:textId="045C70BE" w:rsidR="00F134F6" w:rsidRDefault="00D67F84" w:rsidP="00A05087">
      <w:pPr>
        <w:spacing w:after="0" w:line="240" w:lineRule="auto"/>
        <w:ind w:right="57" w:firstLine="709"/>
      </w:pPr>
      <w:r>
        <w:t>24. Republica Turcia</w:t>
      </w:r>
    </w:p>
    <w:p w14:paraId="75552269" w14:textId="77777777" w:rsidR="00F134F6" w:rsidRDefault="00F134F6" w:rsidP="00A05087">
      <w:pPr>
        <w:spacing w:after="0" w:line="240" w:lineRule="auto"/>
        <w:ind w:right="57" w:firstLine="709"/>
      </w:pPr>
    </w:p>
    <w:p w14:paraId="5E1619CB" w14:textId="6A7D7E06" w:rsidR="00F134F6" w:rsidRDefault="00F134F6" w:rsidP="00A05087">
      <w:pPr>
        <w:spacing w:after="0" w:line="240" w:lineRule="auto"/>
        <w:ind w:right="57" w:firstLine="709"/>
        <w:jc w:val="both"/>
      </w:pPr>
      <w:r>
        <w:t>Extrasele multilingve ale actelor de stare civilă privind nașterea și/sau căsătoria se eliberează titularilor sau reprezentanților legali ai acestora</w:t>
      </w:r>
      <w:r w:rsidR="00D67F84">
        <w:t xml:space="preserve"> sau</w:t>
      </w:r>
      <w:r w:rsidR="00D67F84" w:rsidRPr="00D67F84">
        <w:t xml:space="preserve"> altor persoane împuternicite prin procură specială, precum și avocaților împuterniciți de către titulari sau de către reprezentanții legali ai acestora, în baza împuternicirii avocațiale emis</w:t>
      </w:r>
      <w:r w:rsidR="00E743CB">
        <w:t>ă</w:t>
      </w:r>
      <w:r w:rsidR="00D67F84" w:rsidRPr="00D67F84">
        <w:t xml:space="preserve"> cu respectarea prevederilor Legii nr. 51/1995 pentru organizarea și funcționarea profesiei de avocat, republicată, cu modificările și completările ulterioare, și Statutului profesiei de avocat, adoptat prin Hotărârea Consiliului Uniunii Naționale a Barourilor din Romania nr. 64/2011, cu modificările și completările ulterioare</w:t>
      </w:r>
      <w:r w:rsidR="00D67F84">
        <w:t>, i</w:t>
      </w:r>
      <w:r>
        <w:t xml:space="preserve">ar extrasele multilingve ale actelor de stare civilă privind decesul se eliberează membrilor familiei ori altor persoane îndreptățite. Extrasele multilingve </w:t>
      </w:r>
      <w:r w:rsidR="00D67F84">
        <w:t xml:space="preserve">ale actelor de stare civilă privind decesul </w:t>
      </w:r>
      <w:r>
        <w:t>se pot elibera și altor persoane împuternicite prin procură specială.</w:t>
      </w:r>
    </w:p>
    <w:p w14:paraId="3DBCB498" w14:textId="77777777" w:rsidR="00F134F6" w:rsidRDefault="00F134F6" w:rsidP="00A05087">
      <w:pPr>
        <w:spacing w:after="0" w:line="240" w:lineRule="auto"/>
        <w:ind w:right="57" w:firstLine="709"/>
        <w:jc w:val="both"/>
      </w:pPr>
      <w:r>
        <w:t>Cetățenii români cu domiciliul în România se legitimează, în vederea eliberării extraselor multilingve, cu actul de identitate aflat în termen de valabilitate.</w:t>
      </w:r>
    </w:p>
    <w:p w14:paraId="0B69068F" w14:textId="77777777" w:rsidR="00F134F6" w:rsidRDefault="00F134F6" w:rsidP="00A05087">
      <w:pPr>
        <w:spacing w:after="0" w:line="240" w:lineRule="auto"/>
        <w:ind w:right="57" w:firstLine="709"/>
      </w:pPr>
    </w:p>
    <w:p w14:paraId="572D5F89" w14:textId="77777777" w:rsidR="00F134F6" w:rsidRDefault="00F134F6" w:rsidP="00A05087">
      <w:pPr>
        <w:spacing w:after="0" w:line="240" w:lineRule="auto"/>
        <w:ind w:right="57" w:firstLine="709"/>
        <w:jc w:val="both"/>
      </w:pPr>
      <w:r>
        <w:lastRenderedPageBreak/>
        <w:t>Minorii în vârstă de peste 14 ani, deținători sau nu ai unui act de identitate, au dreptul să solicite și să primească extrase multilingve de naștere sau de căsătorie în nume propriu, asistați, după caz, de unul dintre părinți sau de tutore, care semnează cererea.</w:t>
      </w:r>
    </w:p>
    <w:p w14:paraId="3C8150F3" w14:textId="77777777" w:rsidR="00F134F6" w:rsidRDefault="00F134F6" w:rsidP="00E743CB">
      <w:pPr>
        <w:spacing w:after="0" w:line="240" w:lineRule="auto"/>
        <w:ind w:right="57" w:firstLine="709"/>
        <w:jc w:val="both"/>
      </w:pPr>
      <w:r>
        <w:t>Cetățenii statelor membre ale Uniunii Europene și ai Confederației Elvețiene ale căror acte de stare civilă sunt înregistrate în România se legitimează, în vederea eliberării extraselor multilingve, cu documente de identitate eliberate de statele ai căror cetățeni sunt sau cu pașaport, aflate în termen de valabilitate.</w:t>
      </w:r>
    </w:p>
    <w:p w14:paraId="747BF905" w14:textId="77777777" w:rsidR="00F134F6" w:rsidRDefault="00F134F6" w:rsidP="00E743CB">
      <w:pPr>
        <w:spacing w:after="0" w:line="240" w:lineRule="auto"/>
        <w:ind w:right="57" w:firstLine="709"/>
        <w:jc w:val="both"/>
      </w:pPr>
      <w:r>
        <w:t>Cetățenii români cu domiciliul în străinătate și străinii ale căror acte de stare civilă sunt înregistrate în România se legitimează, în vederea eliberării extraselor multilingve, cu pașaport valabil.</w:t>
      </w:r>
    </w:p>
    <w:p w14:paraId="3C47B788" w14:textId="77777777" w:rsidR="00F134F6" w:rsidRDefault="00F134F6" w:rsidP="00E743CB">
      <w:pPr>
        <w:spacing w:after="0" w:line="240" w:lineRule="auto"/>
        <w:ind w:right="57" w:firstLine="709"/>
        <w:jc w:val="both"/>
      </w:pPr>
      <w:r>
        <w:t>Apatrizii ale căror acte de stare civilă sunt înregistrate în România se legitimează, în vederea eliberării extraselor multilingve, cu permis de ședere temporar sau pe termen lung ori, după caz, cu pașaport aflat în termen de valabilitate, emis în baza Convenției privind statutul apatrizilor, adoptată la New York la 28 septembrie 1954, la care România a aderat prin Legea nr. 362/2005.</w:t>
      </w:r>
    </w:p>
    <w:p w14:paraId="64E67B4F" w14:textId="77777777" w:rsidR="00A05087" w:rsidRDefault="00F134F6" w:rsidP="00E743CB">
      <w:pPr>
        <w:spacing w:after="0" w:line="240" w:lineRule="auto"/>
        <w:ind w:right="57" w:firstLine="709"/>
        <w:jc w:val="both"/>
      </w:pPr>
      <w:r>
        <w:t>La cerere, solicitanților li se eliberează mai multe extrase multilingve completate în baza aceluiași act de stare civilă.</w:t>
      </w:r>
      <w:r w:rsidRPr="00F134F6">
        <w:t xml:space="preserve"> </w:t>
      </w:r>
    </w:p>
    <w:p w14:paraId="4612CAE1" w14:textId="77777777" w:rsidR="00A05087" w:rsidRDefault="00A05087" w:rsidP="00E743CB">
      <w:pPr>
        <w:spacing w:after="0" w:line="240" w:lineRule="auto"/>
        <w:ind w:right="57" w:firstLine="709"/>
        <w:jc w:val="both"/>
      </w:pPr>
    </w:p>
    <w:p w14:paraId="792FDC5A" w14:textId="79156D66" w:rsidR="00F134F6" w:rsidRDefault="00F134F6" w:rsidP="00E743CB">
      <w:pPr>
        <w:spacing w:after="0" w:line="240" w:lineRule="auto"/>
        <w:ind w:right="57" w:firstLine="709"/>
        <w:jc w:val="both"/>
      </w:pPr>
      <w:r>
        <w:t>Pentru solicitarea extrasului multilingv urmează a fi prezentate următoarele acte:</w:t>
      </w:r>
    </w:p>
    <w:p w14:paraId="1434AC88" w14:textId="66D2C319" w:rsidR="00F134F6" w:rsidRDefault="00A05087" w:rsidP="00E743CB">
      <w:pPr>
        <w:spacing w:after="0" w:line="240" w:lineRule="auto"/>
        <w:ind w:right="57" w:firstLine="709"/>
        <w:jc w:val="both"/>
      </w:pPr>
      <w:r>
        <w:t xml:space="preserve">- </w:t>
      </w:r>
      <w:r w:rsidR="00F134F6">
        <w:t>Actul de identitate (original) al titularului extrasului sau al persoanei care îl reprezintă</w:t>
      </w:r>
      <w:r>
        <w:t>;</w:t>
      </w:r>
    </w:p>
    <w:p w14:paraId="10D5A12A" w14:textId="3E134A8A" w:rsidR="00A05087" w:rsidRDefault="00A05087" w:rsidP="00E743CB">
      <w:pPr>
        <w:spacing w:after="0" w:line="240" w:lineRule="auto"/>
        <w:ind w:right="57" w:firstLine="709"/>
        <w:jc w:val="both"/>
      </w:pPr>
      <w:r>
        <w:t xml:space="preserve">- </w:t>
      </w:r>
      <w:r w:rsidR="00F134F6">
        <w:t>Procura specială în cazul persoanelor împuternicite</w:t>
      </w:r>
      <w:r>
        <w:t>;</w:t>
      </w:r>
    </w:p>
    <w:p w14:paraId="7783C05F" w14:textId="4BA611C7" w:rsidR="00221BB8" w:rsidRDefault="00A05087" w:rsidP="00E743CB">
      <w:pPr>
        <w:spacing w:after="0" w:line="240" w:lineRule="auto"/>
        <w:ind w:right="57" w:firstLine="709"/>
        <w:jc w:val="both"/>
      </w:pPr>
      <w:r>
        <w:t>- Î</w:t>
      </w:r>
      <w:r w:rsidRPr="00A05087">
        <w:t>mputernicir</w:t>
      </w:r>
      <w:r>
        <w:t>ea</w:t>
      </w:r>
      <w:r w:rsidRPr="00A05087">
        <w:t xml:space="preserve"> avocațial</w:t>
      </w:r>
      <w:r>
        <w:t>ă</w:t>
      </w:r>
      <w:r w:rsidRPr="00A05087">
        <w:t xml:space="preserve"> emis</w:t>
      </w:r>
      <w:r>
        <w:t>ă</w:t>
      </w:r>
      <w:r w:rsidRPr="00A05087">
        <w:t xml:space="preserve"> cu respectarea prevederilor Legii nr. 51/1995 pentru organizarea și funcționarea profesiei de avocat, republicată, cu modificările și completările ulterioare, și Statutului profesiei de avocat, adoptat prin Hotărârea Consiliului Uniunii Naționale a Barourilor din Romania nr. 64/2011, cu modificările și completările ulterioare</w:t>
      </w:r>
      <w:r>
        <w:t>.</w:t>
      </w:r>
      <w:r w:rsidRPr="00A05087">
        <w:t xml:space="preserve"> </w:t>
      </w:r>
      <w:r>
        <w:t xml:space="preserve"> </w:t>
      </w:r>
    </w:p>
    <w:p w14:paraId="1834D442" w14:textId="77777777" w:rsidR="00E743CB" w:rsidRDefault="00E743CB" w:rsidP="00E743CB">
      <w:pPr>
        <w:spacing w:after="0" w:line="240" w:lineRule="auto"/>
        <w:ind w:right="57" w:firstLine="709"/>
        <w:jc w:val="both"/>
      </w:pPr>
    </w:p>
    <w:p w14:paraId="788F9353" w14:textId="1AB7CCB4" w:rsidR="00E743CB" w:rsidRDefault="00E743CB" w:rsidP="00E743CB">
      <w:pPr>
        <w:spacing w:after="0" w:line="240" w:lineRule="auto"/>
        <w:ind w:right="57" w:firstLine="709"/>
        <w:jc w:val="both"/>
      </w:pPr>
      <w:r>
        <w:t>Procura specială se poate obține:</w:t>
      </w:r>
    </w:p>
    <w:p w14:paraId="3713CCF1" w14:textId="77777777" w:rsidR="00E743CB" w:rsidRDefault="00E743CB" w:rsidP="00E743CB">
      <w:pPr>
        <w:spacing w:after="0" w:line="240" w:lineRule="auto"/>
        <w:ind w:right="57" w:firstLine="709"/>
        <w:jc w:val="both"/>
      </w:pPr>
      <w:r>
        <w:t>-  de la un notar public din România;</w:t>
      </w:r>
    </w:p>
    <w:p w14:paraId="0DAA01B6" w14:textId="77777777" w:rsidR="00E743CB" w:rsidRDefault="00E743CB" w:rsidP="00E743CB">
      <w:pPr>
        <w:spacing w:after="0" w:line="240" w:lineRule="auto"/>
        <w:ind w:right="57" w:firstLine="709"/>
        <w:jc w:val="both"/>
      </w:pPr>
      <w:r>
        <w:t>- sau de la oficiile diplomatice ale României (Consulat sau Ambasadă) din țara de reședință a solicitantului;</w:t>
      </w:r>
    </w:p>
    <w:p w14:paraId="4E105385" w14:textId="77777777" w:rsidR="00E743CB" w:rsidRDefault="00E743CB" w:rsidP="00E743CB">
      <w:pPr>
        <w:spacing w:after="0" w:line="240" w:lineRule="auto"/>
        <w:ind w:right="57" w:firstLine="709"/>
        <w:jc w:val="both"/>
      </w:pPr>
      <w:r>
        <w:t>- sau întocmită de un notar public din străinătate și autentificată conform prevederilor art. 72 alin. (6) din Metodologia cu privire la aplicarea unitară a dispozițiilor în materie de stare civilă aprobată prin HG nr. 64/2011, cu modificările și completările ulterioare.</w:t>
      </w:r>
    </w:p>
    <w:p w14:paraId="3D04CA12" w14:textId="6360FC31" w:rsidR="00A05087" w:rsidRDefault="00E743CB" w:rsidP="00E743CB">
      <w:pPr>
        <w:spacing w:after="0" w:line="240" w:lineRule="auto"/>
        <w:ind w:right="57" w:firstLine="709"/>
        <w:jc w:val="both"/>
      </w:pPr>
      <w:r>
        <w:t>Procura specială trebuie să cuprindă mențiunea expresă „pentru solicitarea și ridicarea extrasului multilingv de ...... ” (naștere/ căsătorie/ deces, după caz,  privind pe: numele și prenumele, data și locul nașterii/a încheierii căsătoriei persoanei pentru care se solicită actul/decesului.)</w:t>
      </w:r>
    </w:p>
    <w:p w14:paraId="7D03088E" w14:textId="77777777" w:rsidR="00E743CB" w:rsidRDefault="00E743CB" w:rsidP="00E743CB">
      <w:pPr>
        <w:spacing w:after="0" w:line="240" w:lineRule="auto"/>
        <w:ind w:right="57" w:firstLine="709"/>
        <w:jc w:val="both"/>
      </w:pPr>
    </w:p>
    <w:p w14:paraId="28AA252F" w14:textId="3DBFAAAA" w:rsidR="00A05087" w:rsidRDefault="00A05087" w:rsidP="00E743CB">
      <w:pPr>
        <w:spacing w:after="0" w:line="240" w:lineRule="auto"/>
        <w:ind w:right="57" w:firstLine="709"/>
        <w:jc w:val="both"/>
      </w:pPr>
      <w:r>
        <w:t>Baza legală pentru eliberarea extraselor multilingve ale actelor de stare civilă:</w:t>
      </w:r>
    </w:p>
    <w:p w14:paraId="226149B4" w14:textId="627FBCE3" w:rsidR="00A05087" w:rsidRDefault="00A05087" w:rsidP="00E743CB">
      <w:pPr>
        <w:spacing w:after="0" w:line="240" w:lineRule="auto"/>
        <w:ind w:right="57" w:firstLine="709"/>
        <w:jc w:val="both"/>
      </w:pPr>
      <w:r>
        <w:t xml:space="preserve">- Legea nr. 65 din 20 aprilie 2012 pentru Aderarea României la </w:t>
      </w:r>
      <w:proofErr w:type="spellStart"/>
      <w:r>
        <w:t>Convenţia</w:t>
      </w:r>
      <w:proofErr w:type="spellEnd"/>
      <w:r>
        <w:t xml:space="preserve"> nr.16 a Comisiei </w:t>
      </w:r>
      <w:proofErr w:type="spellStart"/>
      <w:r>
        <w:t>Internaţionale</w:t>
      </w:r>
      <w:proofErr w:type="spellEnd"/>
      <w:r>
        <w:t xml:space="preserve"> de Stare Civilă referitoare la eliberarea extraselor multilingve ale actelor de stare civilă, semnată la Viena la 8 septembrie 1976.</w:t>
      </w:r>
    </w:p>
    <w:p w14:paraId="095538C3" w14:textId="02134B91" w:rsidR="00A05087" w:rsidRDefault="00A05087" w:rsidP="00E743CB">
      <w:pPr>
        <w:spacing w:after="0" w:line="240" w:lineRule="auto"/>
        <w:ind w:right="57" w:firstLine="709"/>
        <w:jc w:val="both"/>
      </w:pPr>
      <w:r>
        <w:t>- H.G. nr.</w:t>
      </w:r>
      <w:r w:rsidR="00D66260">
        <w:t xml:space="preserve"> </w:t>
      </w:r>
      <w:r>
        <w:t xml:space="preserve">727 din 25 septembrie 2013 privind aprobarea Normelor metodologice de punere în aplicare a prevederilor </w:t>
      </w:r>
      <w:proofErr w:type="spellStart"/>
      <w:r>
        <w:t>Convenţiei</w:t>
      </w:r>
      <w:proofErr w:type="spellEnd"/>
      <w:r>
        <w:t xml:space="preserve"> nr.16 a Comisiei </w:t>
      </w:r>
      <w:proofErr w:type="spellStart"/>
      <w:r>
        <w:t>Internaţionale</w:t>
      </w:r>
      <w:proofErr w:type="spellEnd"/>
      <w:r>
        <w:t xml:space="preserve"> de Stare Civilă referitoare la eliberarea extraselor multilingve ale actelor de stare civilă, semnată la Viena la 8 septembrie 1976.</w:t>
      </w:r>
    </w:p>
    <w:p w14:paraId="6805FE8B" w14:textId="5032D2F8" w:rsidR="00A05087" w:rsidRDefault="00A05087" w:rsidP="00E743CB">
      <w:pPr>
        <w:spacing w:after="0" w:line="240" w:lineRule="auto"/>
        <w:ind w:right="57" w:firstLine="709"/>
        <w:jc w:val="both"/>
      </w:pPr>
      <w:r>
        <w:t xml:space="preserve">- </w:t>
      </w:r>
      <w:proofErr w:type="spellStart"/>
      <w:r>
        <w:t>Convenţia</w:t>
      </w:r>
      <w:proofErr w:type="spellEnd"/>
      <w:r>
        <w:t xml:space="preserve"> CIEC nr.16 referitoare la eliberarea extraselor multilingve ale actelor de stare civilă semnată la Viena la 8 septembrie 1976.</w:t>
      </w:r>
    </w:p>
    <w:p w14:paraId="48D44158" w14:textId="11DBB13A" w:rsidR="003C6EF5" w:rsidRDefault="003C6EF5" w:rsidP="00E743CB">
      <w:pPr>
        <w:spacing w:after="0" w:line="240" w:lineRule="auto"/>
        <w:ind w:right="57" w:firstLine="709"/>
        <w:jc w:val="both"/>
      </w:pPr>
    </w:p>
    <w:p w14:paraId="21C3F39F" w14:textId="77777777" w:rsidR="003C6EF5" w:rsidRPr="003C6EF5" w:rsidRDefault="003C6EF5" w:rsidP="003C6EF5">
      <w:pPr>
        <w:spacing w:after="0" w:line="240" w:lineRule="auto"/>
        <w:ind w:right="57" w:firstLine="709"/>
        <w:jc w:val="both"/>
        <w:rPr>
          <w:b/>
          <w:bCs/>
        </w:rPr>
      </w:pPr>
      <w:r w:rsidRPr="003C6EF5">
        <w:rPr>
          <w:b/>
          <w:bCs/>
        </w:rPr>
        <w:t>Cererile se pot depune la sediul DEP-Satu Mare, Satu Mare, Str. Corneliu Coposu, nr. 14, în incinta Centrului Comercial „</w:t>
      </w:r>
      <w:proofErr w:type="spellStart"/>
      <w:r w:rsidRPr="003C6EF5">
        <w:rPr>
          <w:b/>
          <w:bCs/>
        </w:rPr>
        <w:t>Someşul</w:t>
      </w:r>
      <w:proofErr w:type="spellEnd"/>
      <w:r w:rsidRPr="003C6EF5">
        <w:rPr>
          <w:b/>
          <w:bCs/>
        </w:rPr>
        <w:t>”, de luni până vineri, în intervalul orar 09,00 – 12,00.</w:t>
      </w:r>
    </w:p>
    <w:p w14:paraId="7565E58A" w14:textId="77777777" w:rsidR="003C6EF5" w:rsidRPr="003C6EF5" w:rsidRDefault="003C6EF5" w:rsidP="003C6EF5">
      <w:pPr>
        <w:spacing w:after="0" w:line="240" w:lineRule="auto"/>
        <w:ind w:right="57" w:firstLine="709"/>
        <w:jc w:val="both"/>
        <w:rPr>
          <w:b/>
          <w:bCs/>
        </w:rPr>
      </w:pPr>
    </w:p>
    <w:p w14:paraId="342AB2E5" w14:textId="6123C39C" w:rsidR="003C6EF5" w:rsidRPr="003C6EF5" w:rsidRDefault="003C6EF5" w:rsidP="003C6EF5">
      <w:pPr>
        <w:spacing w:after="0" w:line="240" w:lineRule="auto"/>
        <w:ind w:right="57" w:firstLine="709"/>
        <w:jc w:val="both"/>
        <w:rPr>
          <w:b/>
          <w:bCs/>
        </w:rPr>
      </w:pPr>
      <w:r w:rsidRPr="003C6EF5">
        <w:rPr>
          <w:b/>
          <w:bCs/>
        </w:rPr>
        <w:t>Pentru informații suplimentare, vă rugăm să ne contactați la numerele de telefon 0261-702678; 0261-702678 sau 0261-702600.</w:t>
      </w:r>
    </w:p>
    <w:sectPr w:rsidR="003C6EF5" w:rsidRPr="003C6EF5" w:rsidSect="00A05087">
      <w:pgSz w:w="11906" w:h="16838"/>
      <w:pgMar w:top="851" w:right="849"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F6"/>
    <w:rsid w:val="000D4AC2"/>
    <w:rsid w:val="00221BB8"/>
    <w:rsid w:val="0038720D"/>
    <w:rsid w:val="003C6EF5"/>
    <w:rsid w:val="00641C1A"/>
    <w:rsid w:val="00A05087"/>
    <w:rsid w:val="00D66260"/>
    <w:rsid w:val="00D67F84"/>
    <w:rsid w:val="00E743CB"/>
    <w:rsid w:val="00F134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A5810"/>
  <w15:chartTrackingRefBased/>
  <w15:docId w15:val="{2185CCB2-E300-4AF0-9AE2-85B7869D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976</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 Hainal</dc:creator>
  <cp:keywords/>
  <dc:description/>
  <cp:lastModifiedBy>Rodica Hainal</cp:lastModifiedBy>
  <cp:revision>4</cp:revision>
  <cp:lastPrinted>2023-02-07T11:42:00Z</cp:lastPrinted>
  <dcterms:created xsi:type="dcterms:W3CDTF">2023-02-07T10:49:00Z</dcterms:created>
  <dcterms:modified xsi:type="dcterms:W3CDTF">2023-02-09T06:34:00Z</dcterms:modified>
</cp:coreProperties>
</file>