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E84D" w14:textId="77777777" w:rsidR="0052615E" w:rsidRDefault="0097384E">
      <w:pPr>
        <w:jc w:val="both"/>
        <w:rPr>
          <w:rFonts w:ascii="Times New Roman CE" w:hAnsi="Times New Roman CE"/>
          <w:szCs w:val="24"/>
        </w:rPr>
      </w:pPr>
      <w:r>
        <w:rPr>
          <w:rFonts w:ascii="Times New Roman CE" w:hAnsi="Times New Roman CE"/>
          <w:noProof/>
          <w:szCs w:val="24"/>
        </w:rPr>
        <mc:AlternateContent>
          <mc:Choice Requires="wps">
            <w:drawing>
              <wp:anchor distT="0" distB="0" distL="114300" distR="114300" simplePos="0" relativeHeight="251658240" behindDoc="0" locked="0" layoutInCell="1" allowOverlap="1" wp14:anchorId="366ACB75" wp14:editId="3A0C0A91">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99F1C" w14:textId="77777777" w:rsidR="0052615E" w:rsidRPr="005C0B81" w:rsidRDefault="0097384E">
                            <w:pPr>
                              <w:pStyle w:val="BodyText"/>
                              <w:rPr>
                                <w:sz w:val="22"/>
                                <w:szCs w:val="22"/>
                              </w:rPr>
                            </w:pPr>
                            <w:r w:rsidRPr="005C0B81">
                              <w:rPr>
                                <w:sz w:val="22"/>
                                <w:szCs w:val="22"/>
                              </w:rPr>
                              <w:t>ROMÂNIA</w:t>
                            </w:r>
                          </w:p>
                          <w:p w14:paraId="7C99D441" w14:textId="77777777" w:rsidR="0052615E" w:rsidRPr="005C0B81" w:rsidRDefault="0097384E">
                            <w:pPr>
                              <w:spacing w:after="0"/>
                              <w:rPr>
                                <w:sz w:val="22"/>
                              </w:rPr>
                            </w:pPr>
                            <w:r w:rsidRPr="005C0B81">
                              <w:rPr>
                                <w:sz w:val="22"/>
                              </w:rPr>
                              <w:t>JUDEŢUL SATU MARE</w:t>
                            </w:r>
                          </w:p>
                          <w:p w14:paraId="3470AEB6" w14:textId="77777777" w:rsidR="0052615E" w:rsidRPr="005C0B81" w:rsidRDefault="0097384E">
                            <w:pPr>
                              <w:spacing w:after="0"/>
                              <w:rPr>
                                <w:sz w:val="22"/>
                              </w:rPr>
                            </w:pPr>
                            <w:r w:rsidRPr="005C0B81">
                              <w:rPr>
                                <w:sz w:val="22"/>
                              </w:rPr>
                              <w:t>CONSILIUL LOCAL AL</w:t>
                            </w:r>
                          </w:p>
                          <w:p w14:paraId="61EB4193" w14:textId="77777777" w:rsidR="0052615E" w:rsidRPr="005C0B81" w:rsidRDefault="0097384E">
                            <w:pPr>
                              <w:spacing w:after="0"/>
                              <w:rPr>
                                <w:sz w:val="22"/>
                              </w:rPr>
                            </w:pPr>
                            <w:r w:rsidRPr="005C0B81">
                              <w:rPr>
                                <w:sz w:val="22"/>
                              </w:rPr>
                              <w:t>MUNICIPIULUI SATU MARE</w:t>
                            </w:r>
                          </w:p>
                          <w:p w14:paraId="193F8CDB" w14:textId="31D6B0C8" w:rsidR="0052615E" w:rsidRPr="005C0B81" w:rsidRDefault="0097384E">
                            <w:pPr>
                              <w:rPr>
                                <w:szCs w:val="24"/>
                              </w:rPr>
                            </w:pPr>
                            <w:r w:rsidRPr="00B431F5">
                              <w:rPr>
                                <w:sz w:val="22"/>
                              </w:rPr>
                              <w:t>NR.</w:t>
                            </w:r>
                            <w:r w:rsidR="00B431F5">
                              <w:rPr>
                                <w:sz w:val="22"/>
                              </w:rPr>
                              <w:t xml:space="preserve"> 39107/14.07.2021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CB75"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14:paraId="4B399F1C" w14:textId="77777777" w:rsidR="0052615E" w:rsidRPr="005C0B81" w:rsidRDefault="0097384E">
                      <w:pPr>
                        <w:pStyle w:val="BodyText"/>
                        <w:rPr>
                          <w:sz w:val="22"/>
                          <w:szCs w:val="22"/>
                        </w:rPr>
                      </w:pPr>
                      <w:r w:rsidRPr="005C0B81">
                        <w:rPr>
                          <w:sz w:val="22"/>
                          <w:szCs w:val="22"/>
                        </w:rPr>
                        <w:t>ROMÂNIA</w:t>
                      </w:r>
                    </w:p>
                    <w:p w14:paraId="7C99D441" w14:textId="77777777" w:rsidR="0052615E" w:rsidRPr="005C0B81" w:rsidRDefault="0097384E">
                      <w:pPr>
                        <w:spacing w:after="0"/>
                        <w:rPr>
                          <w:sz w:val="22"/>
                        </w:rPr>
                      </w:pPr>
                      <w:r w:rsidRPr="005C0B81">
                        <w:rPr>
                          <w:sz w:val="22"/>
                        </w:rPr>
                        <w:t>JUDEŢUL SATU MARE</w:t>
                      </w:r>
                    </w:p>
                    <w:p w14:paraId="3470AEB6" w14:textId="77777777" w:rsidR="0052615E" w:rsidRPr="005C0B81" w:rsidRDefault="0097384E">
                      <w:pPr>
                        <w:spacing w:after="0"/>
                        <w:rPr>
                          <w:sz w:val="22"/>
                        </w:rPr>
                      </w:pPr>
                      <w:r w:rsidRPr="005C0B81">
                        <w:rPr>
                          <w:sz w:val="22"/>
                        </w:rPr>
                        <w:t>CONSILIUL LOCAL AL</w:t>
                      </w:r>
                    </w:p>
                    <w:p w14:paraId="61EB4193" w14:textId="77777777" w:rsidR="0052615E" w:rsidRPr="005C0B81" w:rsidRDefault="0097384E">
                      <w:pPr>
                        <w:spacing w:after="0"/>
                        <w:rPr>
                          <w:sz w:val="22"/>
                        </w:rPr>
                      </w:pPr>
                      <w:r w:rsidRPr="005C0B81">
                        <w:rPr>
                          <w:sz w:val="22"/>
                        </w:rPr>
                        <w:t>MUNICIPIULUI SATU MARE</w:t>
                      </w:r>
                    </w:p>
                    <w:p w14:paraId="193F8CDB" w14:textId="31D6B0C8" w:rsidR="0052615E" w:rsidRPr="005C0B81" w:rsidRDefault="0097384E">
                      <w:pPr>
                        <w:rPr>
                          <w:szCs w:val="24"/>
                        </w:rPr>
                      </w:pPr>
                      <w:r w:rsidRPr="00B431F5">
                        <w:rPr>
                          <w:sz w:val="22"/>
                        </w:rPr>
                        <w:t>NR.</w:t>
                      </w:r>
                      <w:r w:rsidR="00B431F5">
                        <w:rPr>
                          <w:sz w:val="22"/>
                        </w:rPr>
                        <w:t xml:space="preserve"> 39107/14.07.2021</w:t>
                      </w:r>
                    </w:p>
                  </w:txbxContent>
                </v:textbox>
                <w10:wrap type="square"/>
              </v:rect>
            </w:pict>
          </mc:Fallback>
        </mc:AlternateContent>
      </w:r>
      <w:r>
        <w:rPr>
          <w:rFonts w:ascii="Times New Roman CE" w:hAnsi="Times New Roman CE"/>
          <w:noProof/>
          <w:szCs w:val="24"/>
        </w:rPr>
        <w:drawing>
          <wp:inline distT="0" distB="0" distL="0" distR="0" wp14:anchorId="7AFE25F4" wp14:editId="0302F436">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B43B876" w14:textId="77777777" w:rsidR="00643FCA" w:rsidRDefault="00643FCA">
      <w:pPr>
        <w:spacing w:line="240" w:lineRule="auto"/>
        <w:jc w:val="center"/>
        <w:rPr>
          <w:b/>
          <w:szCs w:val="24"/>
        </w:rPr>
      </w:pPr>
    </w:p>
    <w:p w14:paraId="39E36EEA" w14:textId="77777777" w:rsidR="00643FCA" w:rsidRDefault="00643FCA">
      <w:pPr>
        <w:spacing w:line="240" w:lineRule="auto"/>
        <w:jc w:val="center"/>
        <w:rPr>
          <w:b/>
          <w:szCs w:val="24"/>
        </w:rPr>
      </w:pPr>
    </w:p>
    <w:p w14:paraId="1857B914" w14:textId="60084F9F" w:rsidR="0052615E" w:rsidRPr="00643FCA" w:rsidRDefault="004D59A8">
      <w:pPr>
        <w:spacing w:line="240" w:lineRule="auto"/>
        <w:jc w:val="center"/>
        <w:rPr>
          <w:b/>
          <w:bCs/>
          <w:sz w:val="28"/>
          <w:szCs w:val="28"/>
          <w:lang w:val="ro-RO"/>
        </w:rPr>
      </w:pPr>
      <w:r w:rsidRPr="00643FCA">
        <w:rPr>
          <w:b/>
          <w:bCs/>
          <w:sz w:val="28"/>
          <w:szCs w:val="28"/>
          <w:lang w:val="ro-RO"/>
        </w:rPr>
        <w:t>Referat de aprobare</w:t>
      </w:r>
    </w:p>
    <w:p w14:paraId="7863E557" w14:textId="40CB0BDC" w:rsidR="00A30BB9" w:rsidRPr="00D57571" w:rsidRDefault="004D59A8" w:rsidP="00A30BB9">
      <w:pPr>
        <w:spacing w:after="0"/>
        <w:jc w:val="center"/>
        <w:rPr>
          <w:sz w:val="28"/>
          <w:szCs w:val="28"/>
          <w:lang w:val="ro-RO"/>
        </w:rPr>
      </w:pPr>
      <w:r w:rsidRPr="00D57571">
        <w:rPr>
          <w:sz w:val="28"/>
          <w:szCs w:val="28"/>
          <w:lang w:val="ro-RO"/>
        </w:rPr>
        <w:t xml:space="preserve">la proiectul de hotărâre pentru modificarea H.C.L. nr. 281/7.11.2018 </w:t>
      </w:r>
      <w:r w:rsidR="0097384E" w:rsidRPr="00D57571">
        <w:rPr>
          <w:sz w:val="28"/>
          <w:szCs w:val="28"/>
          <w:lang w:val="ro-RO"/>
        </w:rPr>
        <w:t xml:space="preserve">privind </w:t>
      </w:r>
      <w:r w:rsidR="00A30BB9" w:rsidRPr="00D57571">
        <w:rPr>
          <w:sz w:val="28"/>
          <w:szCs w:val="28"/>
          <w:lang w:val="ro-RO"/>
        </w:rPr>
        <w:t>aprobarea proiectului</w:t>
      </w:r>
      <w:r w:rsidR="003A0A6F" w:rsidRPr="00D57571">
        <w:rPr>
          <w:sz w:val="28"/>
          <w:szCs w:val="28"/>
          <w:lang w:val="ro-RO"/>
        </w:rPr>
        <w:t xml:space="preserve"> </w:t>
      </w:r>
      <w:r w:rsidR="00A30BB9" w:rsidRPr="00D57571">
        <w:rPr>
          <w:sz w:val="28"/>
          <w:szCs w:val="28"/>
          <w:lang w:val="ro-RO"/>
        </w:rPr>
        <w:t>“Modernizare infrastructură educaţională Grădiniţa Nr</w:t>
      </w:r>
      <w:r w:rsidR="00F910FE" w:rsidRPr="00D57571">
        <w:rPr>
          <w:sz w:val="28"/>
          <w:szCs w:val="28"/>
          <w:lang w:val="ro-RO"/>
        </w:rPr>
        <w:t>. 29 şi Creşa Punguţa cu doi bani”</w:t>
      </w:r>
      <w:r w:rsidR="00A30BB9" w:rsidRPr="00D57571">
        <w:rPr>
          <w:sz w:val="28"/>
          <w:szCs w:val="28"/>
          <w:lang w:val="ro-RO"/>
        </w:rPr>
        <w:t xml:space="preserve"> precum şi a cheltuielilor aferente proiectului </w:t>
      </w:r>
    </w:p>
    <w:p w14:paraId="2B6239D6" w14:textId="77777777" w:rsidR="0052615E" w:rsidRDefault="0052615E" w:rsidP="00A30BB9">
      <w:pPr>
        <w:spacing w:after="0"/>
        <w:jc w:val="center"/>
        <w:rPr>
          <w:szCs w:val="24"/>
        </w:rPr>
      </w:pPr>
    </w:p>
    <w:p w14:paraId="2114D1E8" w14:textId="77777777" w:rsidR="00643FCA" w:rsidRDefault="00643FCA" w:rsidP="00D57571">
      <w:pPr>
        <w:spacing w:after="0"/>
        <w:ind w:right="74"/>
        <w:jc w:val="both"/>
        <w:rPr>
          <w:sz w:val="28"/>
          <w:szCs w:val="28"/>
          <w:lang w:val="ro-RO"/>
        </w:rPr>
      </w:pPr>
    </w:p>
    <w:p w14:paraId="733E3298" w14:textId="67F44556" w:rsidR="00D57571" w:rsidRDefault="00D57571" w:rsidP="00D57571">
      <w:pPr>
        <w:spacing w:after="0"/>
        <w:ind w:right="74"/>
        <w:jc w:val="both"/>
        <w:rPr>
          <w:sz w:val="28"/>
          <w:szCs w:val="28"/>
          <w:lang w:val="ro-RO"/>
        </w:rPr>
      </w:pPr>
      <w:r>
        <w:rPr>
          <w:sz w:val="28"/>
          <w:szCs w:val="28"/>
          <w:lang w:val="ro-RO"/>
        </w:rPr>
        <w:t xml:space="preserve">Ȋn cadrul </w:t>
      </w:r>
      <w:r w:rsidRPr="00EE6520">
        <w:rPr>
          <w:sz w:val="28"/>
          <w:szCs w:val="28"/>
          <w:lang w:val="ro-RO"/>
        </w:rPr>
        <w:t>Programul</w:t>
      </w:r>
      <w:r>
        <w:rPr>
          <w:sz w:val="28"/>
          <w:szCs w:val="28"/>
          <w:lang w:val="ro-RO"/>
        </w:rPr>
        <w:t>ui</w:t>
      </w:r>
      <w:r w:rsidRPr="00EE6520">
        <w:rPr>
          <w:sz w:val="28"/>
          <w:szCs w:val="28"/>
          <w:lang w:val="ro-RO"/>
        </w:rPr>
        <w:t xml:space="preserve"> Operaţional Regional 2014-2020, Axa Prioritară 4, Prioritatea de investiţii 4.4</w:t>
      </w:r>
      <w:r>
        <w:rPr>
          <w:sz w:val="28"/>
          <w:szCs w:val="28"/>
          <w:lang w:val="ro-RO"/>
        </w:rPr>
        <w:t xml:space="preserve">, </w:t>
      </w:r>
      <w:r w:rsidRPr="00EE6520">
        <w:rPr>
          <w:sz w:val="28"/>
          <w:szCs w:val="28"/>
          <w:lang w:val="ro-RO"/>
        </w:rPr>
        <w:t>apel de proiecte nr.  POR/296/4/4/</w:t>
      </w:r>
      <w:r>
        <w:rPr>
          <w:sz w:val="28"/>
          <w:szCs w:val="28"/>
          <w:lang w:val="ro-RO"/>
        </w:rPr>
        <w:t xml:space="preserve"> a fost depus spre finanţare proiectul </w:t>
      </w:r>
      <w:r w:rsidRPr="00EE6520">
        <w:rPr>
          <w:sz w:val="28"/>
          <w:szCs w:val="28"/>
          <w:lang w:val="ro-RO"/>
        </w:rPr>
        <w:t>“Modernizare infrastructură educaţională Grădiniţa Nr.</w:t>
      </w:r>
      <w:r w:rsidRPr="00EE6520">
        <w:rPr>
          <w:szCs w:val="24"/>
          <w:lang w:val="ro-RO"/>
        </w:rPr>
        <w:t xml:space="preserve"> </w:t>
      </w:r>
      <w:r w:rsidRPr="00EE6520">
        <w:rPr>
          <w:sz w:val="28"/>
          <w:szCs w:val="28"/>
          <w:lang w:val="ro-RO"/>
        </w:rPr>
        <w:t>29 şi Creşa Punguţa cu doi bani”</w:t>
      </w:r>
      <w:r w:rsidRPr="00EE6520">
        <w:rPr>
          <w:szCs w:val="24"/>
          <w:lang w:val="ro-RO"/>
        </w:rPr>
        <w:t xml:space="preserve"> </w:t>
      </w:r>
      <w:r w:rsidRPr="006251E5">
        <w:rPr>
          <w:sz w:val="28"/>
          <w:szCs w:val="28"/>
          <w:lang w:val="ro-RO"/>
        </w:rPr>
        <w:t>finanţat din</w:t>
      </w:r>
      <w:r w:rsidRPr="00EE6520">
        <w:rPr>
          <w:sz w:val="28"/>
          <w:szCs w:val="28"/>
          <w:lang w:val="ro-RO"/>
        </w:rPr>
        <w:t xml:space="preserve"> Programul Operaţional Regional 2014-2020, prin Axa Prioritară 4, Prioritatea de investiţii 4.4</w:t>
      </w:r>
      <w:r>
        <w:rPr>
          <w:sz w:val="28"/>
          <w:szCs w:val="28"/>
          <w:lang w:val="ro-RO"/>
        </w:rPr>
        <w:t xml:space="preserve">, </w:t>
      </w:r>
      <w:r w:rsidRPr="00EE6520">
        <w:rPr>
          <w:sz w:val="28"/>
          <w:szCs w:val="28"/>
          <w:lang w:val="ro-RO"/>
        </w:rPr>
        <w:t>apel de proiecte nr.  POR/296/4/4/</w:t>
      </w:r>
      <w:r>
        <w:rPr>
          <w:sz w:val="28"/>
          <w:szCs w:val="28"/>
          <w:lang w:val="ro-RO"/>
        </w:rPr>
        <w:t>.</w:t>
      </w:r>
    </w:p>
    <w:p w14:paraId="770A4028" w14:textId="77777777" w:rsidR="00D57571" w:rsidRDefault="00D57571" w:rsidP="00D57571">
      <w:pPr>
        <w:spacing w:after="0"/>
        <w:ind w:right="74"/>
        <w:jc w:val="both"/>
        <w:rPr>
          <w:sz w:val="28"/>
          <w:szCs w:val="28"/>
          <w:lang w:val="ro-RO"/>
        </w:rPr>
      </w:pPr>
    </w:p>
    <w:p w14:paraId="5367E936" w14:textId="0A322E15" w:rsidR="00D57571" w:rsidRPr="00D57571" w:rsidRDefault="00D57571" w:rsidP="00D57571">
      <w:pPr>
        <w:spacing w:after="0"/>
        <w:ind w:right="74"/>
        <w:jc w:val="both"/>
        <w:rPr>
          <w:szCs w:val="24"/>
        </w:rPr>
      </w:pPr>
      <w:r>
        <w:rPr>
          <w:sz w:val="28"/>
          <w:szCs w:val="28"/>
          <w:lang w:val="ro-RO"/>
        </w:rPr>
        <w:t xml:space="preserve">Contractul de finanţare a fost semnat la data de 14.11.2019. </w:t>
      </w:r>
    </w:p>
    <w:p w14:paraId="4567E31B" w14:textId="77777777" w:rsidR="004D59A8" w:rsidRDefault="004D59A8">
      <w:pPr>
        <w:spacing w:after="0"/>
        <w:ind w:right="74" w:firstLine="720"/>
        <w:jc w:val="both"/>
        <w:rPr>
          <w:szCs w:val="24"/>
        </w:rPr>
      </w:pPr>
    </w:p>
    <w:p w14:paraId="4B53DAF0" w14:textId="77777777" w:rsidR="00B5538D" w:rsidRPr="00D57571" w:rsidRDefault="00B5538D" w:rsidP="00B5538D">
      <w:pPr>
        <w:spacing w:after="0"/>
        <w:ind w:right="74"/>
        <w:jc w:val="both"/>
        <w:rPr>
          <w:sz w:val="28"/>
          <w:szCs w:val="28"/>
          <w:lang w:val="ro-RO"/>
        </w:rPr>
      </w:pPr>
      <w:r w:rsidRPr="00D57571">
        <w:rPr>
          <w:sz w:val="28"/>
          <w:szCs w:val="28"/>
          <w:lang w:val="ro-RO"/>
        </w:rPr>
        <w:t xml:space="preserve">Obiectivul general al proiectului îl constituie îmbunătăţirea calităţii infrastructurii unităților de educaţie preşcolară şi antepreșcolară, pentru asigurarea unui proces educaţional de nivel european şi creşterea participării populaţiei şcolare la procesul educațional în municipiul Satu Mare. </w:t>
      </w:r>
    </w:p>
    <w:p w14:paraId="31E6417E" w14:textId="77777777" w:rsidR="00D57571" w:rsidRDefault="00D57571" w:rsidP="00D57571">
      <w:pPr>
        <w:spacing w:after="0"/>
        <w:ind w:right="74"/>
        <w:jc w:val="both"/>
        <w:rPr>
          <w:sz w:val="28"/>
          <w:szCs w:val="28"/>
          <w:lang w:val="ro-RO"/>
        </w:rPr>
      </w:pPr>
    </w:p>
    <w:p w14:paraId="6FDA5E57" w14:textId="68B2E41E" w:rsidR="00D57571" w:rsidRPr="007D4D1E" w:rsidRDefault="00D57571" w:rsidP="00D57571">
      <w:pPr>
        <w:spacing w:after="0"/>
        <w:ind w:right="74"/>
        <w:jc w:val="both"/>
        <w:rPr>
          <w:sz w:val="28"/>
          <w:szCs w:val="28"/>
          <w:lang w:val="ro-RO"/>
        </w:rPr>
      </w:pPr>
      <w:r w:rsidRPr="007D4D1E">
        <w:rPr>
          <w:sz w:val="28"/>
          <w:szCs w:val="28"/>
          <w:lang w:val="ro-RO"/>
        </w:rPr>
        <w:t>Avân</w:t>
      </w:r>
      <w:r>
        <w:rPr>
          <w:sz w:val="28"/>
          <w:szCs w:val="28"/>
          <w:lang w:val="ro-RO"/>
        </w:rPr>
        <w:t>d</w:t>
      </w:r>
      <w:r w:rsidRPr="007D4D1E">
        <w:rPr>
          <w:sz w:val="28"/>
          <w:szCs w:val="28"/>
          <w:lang w:val="ro-RO"/>
        </w:rPr>
        <w:t xml:space="preserve"> în vedere diferenţele devizului general din faza DALI şi faza PT, Agenţia de Dezvoltare Nord Vest a solicitat diminuarea valorii eligibile a contractului de finanțare. Spre deosebire de faza DALI, în faza PT documentația tehnică prevede necesitatea extinderii rețelei de apă și montarea de hidrant exterior pentru a răspunde reglementărilor în vigoare, această cheltuială fiind considerată neeligibilă. </w:t>
      </w:r>
    </w:p>
    <w:p w14:paraId="27622BD7" w14:textId="77777777" w:rsidR="00D57571" w:rsidRDefault="00D57571" w:rsidP="00D57571">
      <w:pPr>
        <w:shd w:val="clear" w:color="auto" w:fill="FFFFFF"/>
        <w:spacing w:after="0" w:line="240" w:lineRule="auto"/>
        <w:rPr>
          <w:sz w:val="28"/>
          <w:szCs w:val="28"/>
          <w:lang w:val="ro-RO"/>
        </w:rPr>
      </w:pPr>
      <w:r w:rsidRPr="007D4D1E">
        <w:rPr>
          <w:sz w:val="28"/>
          <w:szCs w:val="28"/>
          <w:lang w:val="ro-RO"/>
        </w:rPr>
        <w:t> </w:t>
      </w:r>
    </w:p>
    <w:p w14:paraId="1E1DA109" w14:textId="77777777" w:rsidR="00D57571" w:rsidRPr="00EE6520" w:rsidRDefault="00D57571" w:rsidP="00D57571">
      <w:pPr>
        <w:shd w:val="clear" w:color="auto" w:fill="FFFFFF"/>
        <w:spacing w:after="0"/>
        <w:jc w:val="both"/>
        <w:rPr>
          <w:sz w:val="28"/>
          <w:szCs w:val="28"/>
          <w:lang w:val="ro-RO"/>
        </w:rPr>
      </w:pPr>
      <w:r>
        <w:rPr>
          <w:sz w:val="28"/>
          <w:szCs w:val="28"/>
          <w:lang w:val="ro-RO"/>
        </w:rPr>
        <w:t xml:space="preserve">Astfel, din valoarea totală a cererii de finanţare de 2.984.852,48 lei valoarea eligibilă este de 2.968.005,51 lei iar valoarea neeligibilă este de 16.846,97 lei. Contribuţia UAT Municipiului Satu Mare este de 2% din valoarea eligibilă şi anume 59.360,11 lei. </w:t>
      </w:r>
    </w:p>
    <w:p w14:paraId="44A4B5B3" w14:textId="77777777" w:rsidR="004D59A8" w:rsidRDefault="004D59A8">
      <w:pPr>
        <w:spacing w:after="0"/>
        <w:ind w:right="74"/>
        <w:jc w:val="both"/>
        <w:rPr>
          <w:szCs w:val="24"/>
        </w:rPr>
      </w:pPr>
    </w:p>
    <w:p w14:paraId="51746D15" w14:textId="77777777" w:rsidR="00643FCA" w:rsidRDefault="00643FCA" w:rsidP="00643FCA">
      <w:pPr>
        <w:spacing w:after="0"/>
        <w:ind w:firstLine="720"/>
        <w:jc w:val="both"/>
        <w:rPr>
          <w:sz w:val="28"/>
          <w:szCs w:val="28"/>
          <w:lang w:val="ro-RO"/>
        </w:rPr>
      </w:pPr>
    </w:p>
    <w:p w14:paraId="2F719792" w14:textId="36C57DB6" w:rsidR="001D7025" w:rsidRPr="00D57571" w:rsidRDefault="0097384E" w:rsidP="00D57571">
      <w:pPr>
        <w:spacing w:after="0"/>
        <w:jc w:val="both"/>
        <w:rPr>
          <w:sz w:val="28"/>
          <w:szCs w:val="28"/>
          <w:lang w:val="ro-RO"/>
        </w:rPr>
      </w:pPr>
      <w:r w:rsidRPr="00D57571">
        <w:rPr>
          <w:sz w:val="28"/>
          <w:szCs w:val="28"/>
          <w:lang w:val="ro-RO"/>
        </w:rPr>
        <w:lastRenderedPageBreak/>
        <w:t>În vederea</w:t>
      </w:r>
      <w:r w:rsidR="00167661" w:rsidRPr="00D57571">
        <w:rPr>
          <w:sz w:val="28"/>
          <w:szCs w:val="28"/>
          <w:lang w:val="ro-RO"/>
        </w:rPr>
        <w:t xml:space="preserve"> aprobării </w:t>
      </w:r>
      <w:r w:rsidR="00D57571" w:rsidRPr="00D57571">
        <w:rPr>
          <w:sz w:val="28"/>
          <w:szCs w:val="28"/>
          <w:lang w:val="ro-RO"/>
        </w:rPr>
        <w:t>cheltuielilor neeligibile şi a contribuţiei proprii</w:t>
      </w:r>
      <w:r w:rsidRPr="00D57571">
        <w:rPr>
          <w:sz w:val="28"/>
          <w:szCs w:val="28"/>
          <w:lang w:val="ro-RO"/>
        </w:rPr>
        <w:t xml:space="preserve"> </w:t>
      </w:r>
      <w:r w:rsidR="001D7025" w:rsidRPr="00D57571">
        <w:rPr>
          <w:sz w:val="28"/>
          <w:szCs w:val="28"/>
          <w:lang w:val="ro-RO"/>
        </w:rPr>
        <w:t>ce revine autorităţii administraţiei publice locale a Municipiului Satu Mare</w:t>
      </w:r>
      <w:r w:rsidR="00DB39C7" w:rsidRPr="00D57571">
        <w:rPr>
          <w:sz w:val="28"/>
          <w:szCs w:val="28"/>
          <w:lang w:val="ro-RO"/>
        </w:rPr>
        <w:t>, propun spre analiză şi aprobare Consiliului Local al Municipiului Satu Mare prezentul proiect de hotărâre.</w:t>
      </w:r>
    </w:p>
    <w:p w14:paraId="33D07C1B" w14:textId="7A89A0C8" w:rsidR="0052615E" w:rsidRDefault="0052615E" w:rsidP="002C4C88">
      <w:pPr>
        <w:ind w:firstLine="720"/>
        <w:jc w:val="center"/>
        <w:rPr>
          <w:szCs w:val="24"/>
        </w:rPr>
      </w:pPr>
    </w:p>
    <w:p w14:paraId="0CEA16EA" w14:textId="77777777" w:rsidR="00643FCA" w:rsidRDefault="00643FCA" w:rsidP="002C4C88">
      <w:pPr>
        <w:ind w:firstLine="720"/>
        <w:jc w:val="center"/>
        <w:rPr>
          <w:szCs w:val="24"/>
        </w:rPr>
      </w:pPr>
    </w:p>
    <w:p w14:paraId="6035D6E6" w14:textId="77777777" w:rsidR="0052615E" w:rsidRDefault="0097384E" w:rsidP="002C4C88">
      <w:pPr>
        <w:autoSpaceDE w:val="0"/>
        <w:autoSpaceDN w:val="0"/>
        <w:adjustRightInd w:val="0"/>
        <w:jc w:val="center"/>
        <w:rPr>
          <w:szCs w:val="24"/>
        </w:rPr>
      </w:pPr>
      <w:proofErr w:type="gramStart"/>
      <w:r>
        <w:rPr>
          <w:szCs w:val="24"/>
        </w:rPr>
        <w:t>INIŢIATOR :</w:t>
      </w:r>
      <w:proofErr w:type="gramEnd"/>
    </w:p>
    <w:p w14:paraId="0C820D26" w14:textId="77777777" w:rsidR="0052615E" w:rsidRDefault="0097384E" w:rsidP="002C4C88">
      <w:pPr>
        <w:autoSpaceDE w:val="0"/>
        <w:autoSpaceDN w:val="0"/>
        <w:adjustRightInd w:val="0"/>
        <w:jc w:val="center"/>
        <w:rPr>
          <w:szCs w:val="24"/>
        </w:rPr>
      </w:pPr>
      <w:r>
        <w:rPr>
          <w:szCs w:val="24"/>
        </w:rPr>
        <w:t>PRIMAR</w:t>
      </w:r>
    </w:p>
    <w:p w14:paraId="743F2B3D" w14:textId="77777777" w:rsidR="0052615E" w:rsidRDefault="002C4C88" w:rsidP="002C4C88">
      <w:pPr>
        <w:rPr>
          <w:szCs w:val="24"/>
        </w:rPr>
      </w:pPr>
      <w:r>
        <w:rPr>
          <w:szCs w:val="24"/>
        </w:rPr>
        <w:t xml:space="preserve">                                                                   </w:t>
      </w:r>
      <w:proofErr w:type="spellStart"/>
      <w:r w:rsidR="0097384E">
        <w:rPr>
          <w:szCs w:val="24"/>
        </w:rPr>
        <w:t>Kereskényi</w:t>
      </w:r>
      <w:proofErr w:type="spellEnd"/>
      <w:r w:rsidR="0097384E">
        <w:rPr>
          <w:szCs w:val="24"/>
        </w:rPr>
        <w:t xml:space="preserve"> Gábor</w:t>
      </w:r>
    </w:p>
    <w:sectPr w:rsidR="0052615E">
      <w:footerReference w:type="default" r:id="rId8"/>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48CD" w14:textId="77777777" w:rsidR="00D56944" w:rsidRDefault="00D56944" w:rsidP="00153B97">
      <w:pPr>
        <w:spacing w:after="0" w:line="240" w:lineRule="auto"/>
      </w:pPr>
      <w:r>
        <w:separator/>
      </w:r>
    </w:p>
  </w:endnote>
  <w:endnote w:type="continuationSeparator" w:id="0">
    <w:p w14:paraId="01B748D4" w14:textId="77777777" w:rsidR="00D56944" w:rsidRDefault="00D56944"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45A3" w14:textId="77777777" w:rsidR="00153B97" w:rsidRPr="00FF3B2A" w:rsidRDefault="00153B97">
    <w:pPr>
      <w:pStyle w:val="Footer"/>
      <w:rPr>
        <w:sz w:val="16"/>
        <w:szCs w:val="16"/>
        <w:lang w:val="ro-RO"/>
      </w:rPr>
    </w:pPr>
    <w:r w:rsidRPr="00FF3B2A">
      <w:rPr>
        <w:sz w:val="16"/>
        <w:szCs w:val="16"/>
        <w:lang w:val="ro-RO"/>
      </w:rPr>
      <w:t>Întocmit,</w:t>
    </w:r>
  </w:p>
  <w:p w14:paraId="79F06A55" w14:textId="2E7731C5" w:rsidR="00153B97" w:rsidRPr="00FF3B2A" w:rsidRDefault="00153B97" w:rsidP="00FF3B2A">
    <w:pPr>
      <w:pStyle w:val="Footer"/>
      <w:tabs>
        <w:tab w:val="clear" w:pos="4680"/>
        <w:tab w:val="clear" w:pos="9360"/>
        <w:tab w:val="left" w:pos="2788"/>
      </w:tabs>
      <w:rPr>
        <w:sz w:val="16"/>
        <w:szCs w:val="16"/>
        <w:lang w:val="ro-RO"/>
      </w:rPr>
    </w:pPr>
    <w:r w:rsidRPr="00FF3B2A">
      <w:rPr>
        <w:sz w:val="16"/>
        <w:szCs w:val="16"/>
        <w:lang w:val="ro-RO"/>
      </w:rPr>
      <w:t>S</w:t>
    </w:r>
    <w:r w:rsidR="00643FCA">
      <w:rPr>
        <w:sz w:val="16"/>
        <w:szCs w:val="16"/>
        <w:lang w:val="ro-RO"/>
      </w:rPr>
      <w:t>veda Andrea</w:t>
    </w:r>
    <w:r w:rsidRPr="00FF3B2A">
      <w:rPr>
        <w:sz w:val="16"/>
        <w:szCs w:val="16"/>
        <w:lang w:val="ro-RO"/>
      </w:rPr>
      <w:t xml:space="preserve"> 2 ex.</w:t>
    </w:r>
    <w:r w:rsidR="00FF3B2A">
      <w:rPr>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C9A8" w14:textId="77777777" w:rsidR="00D56944" w:rsidRDefault="00D56944" w:rsidP="00153B97">
      <w:pPr>
        <w:spacing w:after="0" w:line="240" w:lineRule="auto"/>
      </w:pPr>
      <w:r>
        <w:separator/>
      </w:r>
    </w:p>
  </w:footnote>
  <w:footnote w:type="continuationSeparator" w:id="0">
    <w:p w14:paraId="269EA86F" w14:textId="77777777" w:rsidR="00D56944" w:rsidRDefault="00D56944" w:rsidP="00153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75261"/>
    <w:rsid w:val="000B3FBC"/>
    <w:rsid w:val="00101A84"/>
    <w:rsid w:val="00143CC1"/>
    <w:rsid w:val="00153B97"/>
    <w:rsid w:val="00167661"/>
    <w:rsid w:val="001D7025"/>
    <w:rsid w:val="002048A8"/>
    <w:rsid w:val="0023782E"/>
    <w:rsid w:val="00260BDD"/>
    <w:rsid w:val="002C4C88"/>
    <w:rsid w:val="002D4613"/>
    <w:rsid w:val="002E2C6D"/>
    <w:rsid w:val="00311084"/>
    <w:rsid w:val="003A0A6F"/>
    <w:rsid w:val="003A3146"/>
    <w:rsid w:val="0044081B"/>
    <w:rsid w:val="0049065B"/>
    <w:rsid w:val="0049544C"/>
    <w:rsid w:val="004B7583"/>
    <w:rsid w:val="004D59A8"/>
    <w:rsid w:val="0052615E"/>
    <w:rsid w:val="00534FD0"/>
    <w:rsid w:val="00556753"/>
    <w:rsid w:val="00593C47"/>
    <w:rsid w:val="005C0B81"/>
    <w:rsid w:val="00643FCA"/>
    <w:rsid w:val="00674399"/>
    <w:rsid w:val="00676460"/>
    <w:rsid w:val="006C69C8"/>
    <w:rsid w:val="00814E47"/>
    <w:rsid w:val="008B5C96"/>
    <w:rsid w:val="0090251A"/>
    <w:rsid w:val="00924948"/>
    <w:rsid w:val="0096029B"/>
    <w:rsid w:val="0097384E"/>
    <w:rsid w:val="00A30BB9"/>
    <w:rsid w:val="00A96AB7"/>
    <w:rsid w:val="00AF4DD0"/>
    <w:rsid w:val="00B431F5"/>
    <w:rsid w:val="00B5538D"/>
    <w:rsid w:val="00C9242B"/>
    <w:rsid w:val="00C96998"/>
    <w:rsid w:val="00C97FC2"/>
    <w:rsid w:val="00CC48D0"/>
    <w:rsid w:val="00CD2AD4"/>
    <w:rsid w:val="00D03433"/>
    <w:rsid w:val="00D56944"/>
    <w:rsid w:val="00D57571"/>
    <w:rsid w:val="00D95AC7"/>
    <w:rsid w:val="00DA053D"/>
    <w:rsid w:val="00DB39C7"/>
    <w:rsid w:val="00E008D6"/>
    <w:rsid w:val="00E33E22"/>
    <w:rsid w:val="00E478BA"/>
    <w:rsid w:val="00E628A6"/>
    <w:rsid w:val="00EA236D"/>
    <w:rsid w:val="00EE2B99"/>
    <w:rsid w:val="00F16B6E"/>
    <w:rsid w:val="00F7193B"/>
    <w:rsid w:val="00F910FE"/>
    <w:rsid w:val="00FE70DE"/>
    <w:rsid w:val="00FF3B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C395E59"/>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2017-05-24T12:44:00Z</cp:lastPrinted>
  <dcterms:created xsi:type="dcterms:W3CDTF">2021-07-16T05:59:00Z</dcterms:created>
  <dcterms:modified xsi:type="dcterms:W3CDTF">2021-07-16T05:59:00Z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