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E07E" w14:textId="77777777" w:rsidR="00BB0B92" w:rsidRPr="00CF6B0E" w:rsidRDefault="00BB0B92" w:rsidP="003C77B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Hlk77081668"/>
      <w:r w:rsidRPr="00CF6B0E">
        <w:rPr>
          <w:rFonts w:ascii="Times New Roman" w:hAnsi="Times New Roman" w:cs="Times New Roman"/>
          <w:b/>
          <w:sz w:val="28"/>
          <w:szCs w:val="28"/>
          <w:lang w:val="ro-RO"/>
        </w:rPr>
        <w:t xml:space="preserve">Anexa nr.1  </w:t>
      </w:r>
    </w:p>
    <w:p w14:paraId="5EF70F3F" w14:textId="77777777" w:rsidR="00BB0B92" w:rsidRPr="00CF6B0E" w:rsidRDefault="00BB0B92" w:rsidP="003C77B0">
      <w:pPr>
        <w:tabs>
          <w:tab w:val="left" w:pos="1134"/>
          <w:tab w:val="left" w:pos="3330"/>
        </w:tabs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4710DD0C" w14:textId="77777777" w:rsidR="00BB0B92" w:rsidRPr="00CF6B0E" w:rsidRDefault="00BB0B92" w:rsidP="003C77B0">
      <w:pPr>
        <w:tabs>
          <w:tab w:val="left" w:pos="1134"/>
          <w:tab w:val="left" w:pos="3330"/>
        </w:tabs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54CAD240" w14:textId="796799CF" w:rsidR="00BF093E" w:rsidRPr="00CF6B0E" w:rsidRDefault="00BB0B92" w:rsidP="003C77B0">
      <w:pPr>
        <w:ind w:firstLine="720"/>
        <w:rPr>
          <w:bCs/>
          <w:lang w:val="ro-RO"/>
        </w:rPr>
      </w:pPr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În conformitate cu art. </w:t>
      </w:r>
      <w:r w:rsidR="00C42C1B">
        <w:rPr>
          <w:rFonts w:ascii="Times New Roman" w:hAnsi="Times New Roman"/>
          <w:bCs/>
          <w:sz w:val="28"/>
          <w:szCs w:val="28"/>
          <w:lang w:val="ro-RO"/>
        </w:rPr>
        <w:t>45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 alin. (</w:t>
      </w:r>
      <w:r w:rsidR="00C42C1B">
        <w:rPr>
          <w:rFonts w:ascii="Times New Roman" w:hAnsi="Times New Roman"/>
          <w:bCs/>
          <w:sz w:val="28"/>
          <w:szCs w:val="28"/>
          <w:lang w:val="ro-RO"/>
        </w:rPr>
        <w:t>1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>)</w:t>
      </w:r>
      <w:r w:rsidR="00655236">
        <w:rPr>
          <w:rFonts w:ascii="Times New Roman" w:hAnsi="Times New Roman"/>
          <w:bCs/>
          <w:sz w:val="28"/>
          <w:szCs w:val="28"/>
          <w:lang w:val="ro-RO"/>
        </w:rPr>
        <w:t xml:space="preserve"> din HG. nr. 715/2017 cu modificările si completările ulterioare,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 propunem spre valorificare  mas</w:t>
      </w:r>
      <w:r w:rsidR="00693C15">
        <w:rPr>
          <w:rFonts w:ascii="Times New Roman" w:hAnsi="Times New Roman"/>
          <w:bCs/>
          <w:sz w:val="28"/>
          <w:szCs w:val="28"/>
          <w:lang w:val="ro-RO"/>
        </w:rPr>
        <w:t>a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 lemnoasă </w:t>
      </w:r>
      <w:r w:rsidR="00016267">
        <w:rPr>
          <w:rFonts w:ascii="Times New Roman" w:hAnsi="Times New Roman"/>
          <w:bCs/>
          <w:sz w:val="28"/>
          <w:szCs w:val="28"/>
          <w:lang w:val="ro-RO"/>
        </w:rPr>
        <w:t>fasonată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, prin </w:t>
      </w:r>
      <w:r w:rsidR="004D516D">
        <w:rPr>
          <w:rFonts w:ascii="Times New Roman" w:hAnsi="Times New Roman"/>
          <w:bCs/>
          <w:sz w:val="28"/>
          <w:szCs w:val="28"/>
          <w:lang w:val="ro-RO"/>
        </w:rPr>
        <w:t>vânzare directă către populație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>, din fondul forestier administrat de Ocolul Silvic</w:t>
      </w:r>
      <w:r w:rsidR="00B64752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160B6F">
        <w:rPr>
          <w:rFonts w:ascii="Times New Roman" w:hAnsi="Times New Roman"/>
          <w:bCs/>
          <w:sz w:val="28"/>
          <w:szCs w:val="28"/>
          <w:lang w:val="ro-RO"/>
        </w:rPr>
        <w:t>Satu Mare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Pr="00CF6B0E">
        <w:rPr>
          <w:bCs/>
        </w:rPr>
        <w:t xml:space="preserve"> </w:t>
      </w:r>
    </w:p>
    <w:p w14:paraId="486B0ED1" w14:textId="4E243E51" w:rsidR="00BF093E" w:rsidRPr="00CF6B0E" w:rsidRDefault="00BF093E" w:rsidP="003C77B0">
      <w:pPr>
        <w:ind w:firstLine="720"/>
        <w:rPr>
          <w:bCs/>
          <w:lang w:val="ro-RO"/>
        </w:rPr>
      </w:pPr>
    </w:p>
    <w:p w14:paraId="5F7793D3" w14:textId="77777777" w:rsidR="00BF093E" w:rsidRPr="00CF6B0E" w:rsidRDefault="00BF093E" w:rsidP="003C77B0">
      <w:pPr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tbl>
      <w:tblPr>
        <w:tblStyle w:val="TableGrid"/>
        <w:tblW w:w="13964" w:type="dxa"/>
        <w:jc w:val="center"/>
        <w:tblLook w:val="04A0" w:firstRow="1" w:lastRow="0" w:firstColumn="1" w:lastColumn="0" w:noHBand="0" w:noVBand="1"/>
      </w:tblPr>
      <w:tblGrid>
        <w:gridCol w:w="1075"/>
        <w:gridCol w:w="3908"/>
        <w:gridCol w:w="1851"/>
        <w:gridCol w:w="2117"/>
        <w:gridCol w:w="2589"/>
        <w:gridCol w:w="2424"/>
      </w:tblGrid>
      <w:tr w:rsidR="005B7278" w14:paraId="4996ABC4" w14:textId="77777777" w:rsidTr="005B7278">
        <w:trPr>
          <w:trHeight w:val="101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CED8E" w14:textId="7E6E8BC4" w:rsidR="005B7278" w:rsidRPr="004A16C3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Nr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321E06" w14:textId="65A0BED4" w:rsidR="005B7278" w:rsidRPr="004A16C3" w:rsidRDefault="005B7278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C577D" w14:textId="77777777" w:rsidR="005B7278" w:rsidRDefault="005B7278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6CA49" w14:textId="422F62C1" w:rsidR="005B7278" w:rsidRPr="004A16C3" w:rsidRDefault="005B7278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Partida</w:t>
            </w:r>
            <w:proofErr w:type="spellEnd"/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10BC" w14:textId="77777777" w:rsidR="005B7278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B0BF79" w14:textId="1A4517BB" w:rsidR="005B7278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Sortiment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49CE" w14:textId="1A6E39EB" w:rsidR="005B7278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9CAE2" w14:textId="57DF12D9" w:rsidR="005B7278" w:rsidRPr="004A16C3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Volum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mc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7615" w14:textId="77777777" w:rsidR="005B7278" w:rsidRDefault="005B7278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BD26D" w14:textId="6104F295" w:rsidR="005B7278" w:rsidRPr="004A16C3" w:rsidRDefault="005B7278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Mod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valorificare</w:t>
            </w:r>
            <w:proofErr w:type="spellEnd"/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AC034" w14:textId="77777777" w:rsidR="005B7278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A92BEB" w14:textId="7D2E5473" w:rsidR="005B7278" w:rsidRPr="004A16C3" w:rsidRDefault="005B7278" w:rsidP="004A1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Natura</w:t>
            </w:r>
          </w:p>
          <w:p w14:paraId="3206CA96" w14:textId="77777777" w:rsidR="005B7278" w:rsidRPr="004A16C3" w:rsidRDefault="005B7278" w:rsidP="004A16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produsului</w:t>
            </w:r>
            <w:proofErr w:type="spellEnd"/>
          </w:p>
        </w:tc>
      </w:tr>
      <w:tr w:rsidR="005B7278" w14:paraId="172890ED" w14:textId="77777777" w:rsidTr="005B7278">
        <w:trPr>
          <w:trHeight w:val="65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EA98" w14:textId="5D89929D" w:rsidR="005B7278" w:rsidRPr="005B7278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72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6CA9" w14:textId="48705AFB" w:rsidR="005B7278" w:rsidRDefault="005B7278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2100145401180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4968" w14:textId="6FB5FB17" w:rsidR="005B7278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Jugastru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6602" w14:textId="258A8907" w:rsidR="005B7278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A01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5A07" w14:textId="18907825" w:rsidR="005B7278" w:rsidRDefault="005B7278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Lemn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fasonat</w:t>
            </w:r>
            <w:proofErr w:type="spellEnd"/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AFC3" w14:textId="2B5A9660" w:rsidR="005B7278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rărituri</w:t>
            </w:r>
            <w:proofErr w:type="spellEnd"/>
          </w:p>
        </w:tc>
      </w:tr>
      <w:tr w:rsidR="005B7278" w14:paraId="4BD71663" w14:textId="77777777" w:rsidTr="005B7278">
        <w:trPr>
          <w:trHeight w:val="692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EF77" w14:textId="01CA8361" w:rsidR="005B7278" w:rsidRPr="005B7278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72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7A5A" w14:textId="035AAB75" w:rsidR="005B7278" w:rsidRDefault="005B7278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2100145401180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51E6" w14:textId="66741150" w:rsidR="005B7278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Carpen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AB88" w14:textId="73C1481A" w:rsidR="005B7278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DA01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5C45" w14:textId="196025A2" w:rsidR="005B7278" w:rsidRDefault="005B7278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Lemn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fasonat</w:t>
            </w:r>
            <w:proofErr w:type="spellEnd"/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9112" w14:textId="3F0E86EA" w:rsidR="005B7278" w:rsidRDefault="005B7278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rărituri</w:t>
            </w:r>
            <w:proofErr w:type="spellEnd"/>
          </w:p>
        </w:tc>
      </w:tr>
      <w:tr w:rsidR="005B7278" w14:paraId="31FBF301" w14:textId="77777777" w:rsidTr="005B7278">
        <w:trPr>
          <w:trHeight w:val="69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85EC9" w14:textId="511EDAC2" w:rsidR="005B7278" w:rsidRPr="005B7278" w:rsidRDefault="005B7278" w:rsidP="004A16C3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72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92407" w14:textId="32CF4D85" w:rsidR="005B7278" w:rsidRPr="00835F22" w:rsidRDefault="005B7278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2100145401180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5BCA" w14:textId="4F0B693D" w:rsidR="005B7278" w:rsidRPr="00835F22" w:rsidRDefault="005B7278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Stejar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pedunculat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06AB" w14:textId="3F9DA623" w:rsidR="005B7278" w:rsidRPr="00835F22" w:rsidRDefault="005B7278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A01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BE11" w14:textId="7AF9C2A4" w:rsidR="005B7278" w:rsidRPr="00835F22" w:rsidRDefault="005B7278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Lemn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fasonat</w:t>
            </w:r>
            <w:proofErr w:type="spellEnd"/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D082" w14:textId="7709160F" w:rsidR="005B7278" w:rsidRPr="00835F22" w:rsidRDefault="005B7278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rărituri</w:t>
            </w:r>
            <w:proofErr w:type="spellEnd"/>
          </w:p>
        </w:tc>
      </w:tr>
      <w:tr w:rsidR="005B7278" w14:paraId="466140F0" w14:textId="77777777" w:rsidTr="005B7278">
        <w:trPr>
          <w:trHeight w:val="468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6F31" w14:textId="77777777" w:rsidR="005B7278" w:rsidRPr="00835F22" w:rsidRDefault="005B7278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A5882" w14:textId="77777777" w:rsidR="005B7278" w:rsidRPr="00835F22" w:rsidRDefault="005B7278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4937" w14:textId="77777777" w:rsidR="005B7278" w:rsidRDefault="005B7278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2456C" w14:textId="55470E74" w:rsidR="005B7278" w:rsidRPr="00835F22" w:rsidRDefault="005B7278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240A" w14:textId="77777777" w:rsidR="005B7278" w:rsidRPr="00835F22" w:rsidRDefault="005B7278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1040" w14:textId="77777777" w:rsidR="005B7278" w:rsidRPr="00835F22" w:rsidRDefault="005B7278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157788" w14:textId="77777777" w:rsidR="00BB0B92" w:rsidRPr="00CF6B0E" w:rsidRDefault="00BB0B92" w:rsidP="003C77B0">
      <w:pPr>
        <w:rPr>
          <w:rFonts w:ascii="Times New Roman" w:hAnsi="Times New Roman"/>
          <w:bCs/>
          <w:sz w:val="28"/>
          <w:szCs w:val="28"/>
        </w:rPr>
      </w:pPr>
    </w:p>
    <w:p w14:paraId="4321A816" w14:textId="77777777" w:rsidR="00BB0B92" w:rsidRPr="00CF6B0E" w:rsidRDefault="00BB0B92" w:rsidP="003C77B0">
      <w:pPr>
        <w:rPr>
          <w:rFonts w:ascii="Times New Roman" w:hAnsi="Times New Roman"/>
          <w:bCs/>
          <w:sz w:val="28"/>
          <w:szCs w:val="28"/>
        </w:rPr>
      </w:pPr>
    </w:p>
    <w:p w14:paraId="13178156" w14:textId="2061E319" w:rsidR="00BB0B92" w:rsidRPr="00CF6B0E" w:rsidRDefault="00BB0B92" w:rsidP="003C77B0">
      <w:pPr>
        <w:rPr>
          <w:rFonts w:ascii="Times New Roman" w:hAnsi="Times New Roman"/>
          <w:bCs/>
          <w:sz w:val="28"/>
          <w:szCs w:val="28"/>
        </w:rPr>
      </w:pPr>
      <w:r w:rsidRPr="00CF6B0E">
        <w:rPr>
          <w:rFonts w:ascii="Times New Roman" w:hAnsi="Times New Roman"/>
          <w:bCs/>
          <w:sz w:val="28"/>
          <w:szCs w:val="28"/>
        </w:rPr>
        <w:t xml:space="preserve">  </w:t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         </w:t>
      </w:r>
      <w:bookmarkStart w:id="1" w:name="_Hlk31179200"/>
      <w:r w:rsidRPr="00CF6B0E">
        <w:rPr>
          <w:rFonts w:ascii="Times New Roman" w:hAnsi="Times New Roman"/>
          <w:bCs/>
          <w:sz w:val="28"/>
          <w:szCs w:val="28"/>
        </w:rPr>
        <w:t xml:space="preserve">PRIMAR </w:t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         </w:t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 xml:space="preserve">   </w:t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CF6B0E">
        <w:rPr>
          <w:rFonts w:ascii="Times New Roman" w:hAnsi="Times New Roman"/>
          <w:bCs/>
          <w:sz w:val="28"/>
          <w:szCs w:val="28"/>
        </w:rPr>
        <w:t>Şef</w:t>
      </w:r>
      <w:proofErr w:type="spellEnd"/>
      <w:r w:rsidRPr="00CF6B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F6B0E">
        <w:rPr>
          <w:rFonts w:ascii="Times New Roman" w:hAnsi="Times New Roman"/>
          <w:bCs/>
          <w:sz w:val="28"/>
          <w:szCs w:val="28"/>
        </w:rPr>
        <w:t>Serviciu</w:t>
      </w:r>
      <w:proofErr w:type="spellEnd"/>
      <w:r w:rsidRPr="00CF6B0E">
        <w:rPr>
          <w:rFonts w:ascii="Times New Roman" w:hAnsi="Times New Roman"/>
          <w:bCs/>
          <w:sz w:val="28"/>
          <w:szCs w:val="28"/>
        </w:rPr>
        <w:t xml:space="preserve"> Fond </w:t>
      </w:r>
      <w:proofErr w:type="spellStart"/>
      <w:r w:rsidRPr="00CF6B0E">
        <w:rPr>
          <w:rFonts w:ascii="Times New Roman" w:hAnsi="Times New Roman"/>
          <w:bCs/>
          <w:sz w:val="28"/>
          <w:szCs w:val="28"/>
        </w:rPr>
        <w:t>Funciar</w:t>
      </w:r>
      <w:proofErr w:type="spellEnd"/>
      <w:r w:rsidR="00B901A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901AA">
        <w:rPr>
          <w:rFonts w:ascii="Times New Roman" w:hAnsi="Times New Roman"/>
          <w:bCs/>
          <w:sz w:val="28"/>
          <w:szCs w:val="28"/>
        </w:rPr>
        <w:t>și</w:t>
      </w:r>
      <w:proofErr w:type="spellEnd"/>
      <w:r w:rsidR="00B901A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901AA">
        <w:rPr>
          <w:rFonts w:ascii="Times New Roman" w:hAnsi="Times New Roman"/>
          <w:bCs/>
          <w:sz w:val="28"/>
          <w:szCs w:val="28"/>
        </w:rPr>
        <w:t>Legile</w:t>
      </w:r>
      <w:proofErr w:type="spellEnd"/>
      <w:r w:rsidR="00B901A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901AA">
        <w:rPr>
          <w:rFonts w:ascii="Times New Roman" w:hAnsi="Times New Roman"/>
          <w:bCs/>
          <w:sz w:val="28"/>
          <w:szCs w:val="28"/>
        </w:rPr>
        <w:t>Proprietății</w:t>
      </w:r>
      <w:proofErr w:type="spellEnd"/>
    </w:p>
    <w:p w14:paraId="7ED551D2" w14:textId="6651F458" w:rsidR="00F94678" w:rsidRPr="00CF6B0E" w:rsidRDefault="00BB0B92" w:rsidP="003931F4">
      <w:pPr>
        <w:rPr>
          <w:rFonts w:ascii="Times New Roman" w:hAnsi="Times New Roman"/>
          <w:bCs/>
          <w:sz w:val="28"/>
          <w:szCs w:val="28"/>
        </w:rPr>
      </w:pPr>
      <w:r w:rsidRPr="00CF6B0E">
        <w:rPr>
          <w:rFonts w:ascii="Times New Roman" w:hAnsi="Times New Roman"/>
          <w:bCs/>
          <w:sz w:val="28"/>
          <w:szCs w:val="28"/>
          <w:lang w:val="hu-HU"/>
        </w:rPr>
        <w:t xml:space="preserve">      </w:t>
      </w:r>
      <w:proofErr w:type="spellStart"/>
      <w:r w:rsidRPr="00CF6B0E">
        <w:rPr>
          <w:rFonts w:ascii="Times New Roman" w:hAnsi="Times New Roman"/>
          <w:bCs/>
          <w:sz w:val="28"/>
          <w:szCs w:val="28"/>
          <w:lang w:val="hu-HU"/>
        </w:rPr>
        <w:t>Kereskényi</w:t>
      </w:r>
      <w:proofErr w:type="spellEnd"/>
      <w:r w:rsidRPr="00CF6B0E">
        <w:rPr>
          <w:rFonts w:ascii="Times New Roman" w:hAnsi="Times New Roman"/>
          <w:bCs/>
          <w:sz w:val="28"/>
          <w:szCs w:val="28"/>
          <w:lang w:val="hu-HU"/>
        </w:rPr>
        <w:t xml:space="preserve"> Gábor</w:t>
      </w:r>
      <w:r w:rsidRPr="00CF6B0E">
        <w:rPr>
          <w:rFonts w:ascii="Times New Roman" w:hAnsi="Times New Roman"/>
          <w:bCs/>
          <w:sz w:val="28"/>
          <w:szCs w:val="28"/>
        </w:rPr>
        <w:t xml:space="preserve"> </w:t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22EB0" w:rsidRPr="00CF6B0E">
        <w:rPr>
          <w:rFonts w:ascii="Times New Roman" w:hAnsi="Times New Roman"/>
          <w:bCs/>
          <w:sz w:val="28"/>
          <w:szCs w:val="28"/>
        </w:rPr>
        <w:t>Ziman</w:t>
      </w:r>
      <w:proofErr w:type="spellEnd"/>
      <w:r w:rsidR="00122EB0" w:rsidRPr="00CF6B0E">
        <w:rPr>
          <w:rFonts w:ascii="Times New Roman" w:hAnsi="Times New Roman"/>
          <w:bCs/>
          <w:sz w:val="28"/>
          <w:szCs w:val="28"/>
        </w:rPr>
        <w:t xml:space="preserve"> Doina</w:t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</w:t>
      </w:r>
      <w:bookmarkEnd w:id="0"/>
      <w:bookmarkEnd w:id="1"/>
    </w:p>
    <w:sectPr w:rsidR="00F94678" w:rsidRPr="00CF6B0E" w:rsidSect="00122EB0">
      <w:pgSz w:w="16854" w:h="11918" w:orient="landscape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07F43" w14:textId="77777777" w:rsidR="00EB3F63" w:rsidRDefault="00EB3F63" w:rsidP="003931F4">
      <w:r>
        <w:separator/>
      </w:r>
    </w:p>
  </w:endnote>
  <w:endnote w:type="continuationSeparator" w:id="0">
    <w:p w14:paraId="14ED6089" w14:textId="77777777" w:rsidR="00EB3F63" w:rsidRDefault="00EB3F63" w:rsidP="0039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133AE" w14:textId="77777777" w:rsidR="00EB3F63" w:rsidRDefault="00EB3F63" w:rsidP="003931F4">
      <w:r>
        <w:separator/>
      </w:r>
    </w:p>
  </w:footnote>
  <w:footnote w:type="continuationSeparator" w:id="0">
    <w:p w14:paraId="4803D6B1" w14:textId="77777777" w:rsidR="00EB3F63" w:rsidRDefault="00EB3F63" w:rsidP="00393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6E9E"/>
    <w:multiLevelType w:val="multilevel"/>
    <w:tmpl w:val="0BE82C1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2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C4"/>
    <w:rsid w:val="00016267"/>
    <w:rsid w:val="00122EB0"/>
    <w:rsid w:val="00157942"/>
    <w:rsid w:val="00160B6F"/>
    <w:rsid w:val="001E1AF6"/>
    <w:rsid w:val="00223EEB"/>
    <w:rsid w:val="00267ED5"/>
    <w:rsid w:val="00273535"/>
    <w:rsid w:val="00281B65"/>
    <w:rsid w:val="003931F4"/>
    <w:rsid w:val="003C77B0"/>
    <w:rsid w:val="003E13FD"/>
    <w:rsid w:val="00473BE9"/>
    <w:rsid w:val="004A16C3"/>
    <w:rsid w:val="004D516D"/>
    <w:rsid w:val="004E2579"/>
    <w:rsid w:val="00547C49"/>
    <w:rsid w:val="005A052A"/>
    <w:rsid w:val="005B7278"/>
    <w:rsid w:val="005E32AA"/>
    <w:rsid w:val="00601B59"/>
    <w:rsid w:val="00655236"/>
    <w:rsid w:val="00693C15"/>
    <w:rsid w:val="006D652B"/>
    <w:rsid w:val="007111E0"/>
    <w:rsid w:val="007A4517"/>
    <w:rsid w:val="007F7200"/>
    <w:rsid w:val="0081121B"/>
    <w:rsid w:val="00835F22"/>
    <w:rsid w:val="008D02AF"/>
    <w:rsid w:val="008F1D6E"/>
    <w:rsid w:val="009243EC"/>
    <w:rsid w:val="009F0920"/>
    <w:rsid w:val="00A2021F"/>
    <w:rsid w:val="00B17EC4"/>
    <w:rsid w:val="00B64752"/>
    <w:rsid w:val="00B901AA"/>
    <w:rsid w:val="00BB0B92"/>
    <w:rsid w:val="00BF093E"/>
    <w:rsid w:val="00C42C1B"/>
    <w:rsid w:val="00C450ED"/>
    <w:rsid w:val="00CC5DED"/>
    <w:rsid w:val="00CF6B0E"/>
    <w:rsid w:val="00D20E67"/>
    <w:rsid w:val="00DA0110"/>
    <w:rsid w:val="00E31429"/>
    <w:rsid w:val="00EB3F63"/>
    <w:rsid w:val="00EC040F"/>
    <w:rsid w:val="00F60890"/>
    <w:rsid w:val="00F833AD"/>
    <w:rsid w:val="00F86E7E"/>
    <w:rsid w:val="00F94678"/>
    <w:rsid w:val="00F9500B"/>
    <w:rsid w:val="00F96E63"/>
    <w:rsid w:val="00F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E1B1"/>
  <w15:docId w15:val="{E468C06E-354A-4FE9-914E-1FD2F89D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3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1F4"/>
  </w:style>
  <w:style w:type="paragraph" w:styleId="Footer">
    <w:name w:val="footer"/>
    <w:basedOn w:val="Normal"/>
    <w:link w:val="FooterChar"/>
    <w:uiPriority w:val="99"/>
    <w:unhideWhenUsed/>
    <w:rsid w:val="003931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4269-4534-435A-8A58-B77281E5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 Ziman</dc:creator>
  <cp:lastModifiedBy>Stefania Makray</cp:lastModifiedBy>
  <cp:revision>8</cp:revision>
  <cp:lastPrinted>2021-08-19T06:17:00Z</cp:lastPrinted>
  <dcterms:created xsi:type="dcterms:W3CDTF">2021-08-18T11:27:00Z</dcterms:created>
  <dcterms:modified xsi:type="dcterms:W3CDTF">2021-08-19T06:17:00Z</dcterms:modified>
</cp:coreProperties>
</file>