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7A92A" w14:textId="52ED9A33" w:rsidR="005A5F3F" w:rsidRPr="00241966" w:rsidRDefault="00923B31" w:rsidP="005A5F3F">
      <w:pPr>
        <w:jc w:val="both"/>
        <w:rPr>
          <w:rFonts w:ascii="Times New Roman" w:hAnsi="Times New Roman"/>
          <w:szCs w:val="24"/>
        </w:rPr>
      </w:pPr>
      <w:r w:rsidRPr="00241966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51255D5C" wp14:editId="58746320">
            <wp:simplePos x="0" y="0"/>
            <wp:positionH relativeFrom="column">
              <wp:posOffset>-81280</wp:posOffset>
            </wp:positionH>
            <wp:positionV relativeFrom="paragraph">
              <wp:posOffset>181610</wp:posOffset>
            </wp:positionV>
            <wp:extent cx="591185" cy="847725"/>
            <wp:effectExtent l="0" t="0" r="0" b="9525"/>
            <wp:wrapTight wrapText="bothSides">
              <wp:wrapPolygon edited="0">
                <wp:start x="0" y="0"/>
                <wp:lineTo x="0" y="21357"/>
                <wp:lineTo x="20881" y="21357"/>
                <wp:lineTo x="2088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71945C" w14:textId="7F509EEB" w:rsidR="005A5F3F" w:rsidRPr="00241966" w:rsidRDefault="005A5F3F" w:rsidP="005A5F3F">
      <w:pPr>
        <w:jc w:val="both"/>
        <w:rPr>
          <w:rFonts w:ascii="Times New Roman" w:hAnsi="Times New Roman"/>
          <w:szCs w:val="24"/>
        </w:rPr>
      </w:pPr>
      <w:r w:rsidRPr="00241966">
        <w:rPr>
          <w:rFonts w:ascii="Times New Roman" w:hAnsi="Times New Roman"/>
          <w:szCs w:val="24"/>
        </w:rPr>
        <w:t>ROMÂNIA</w:t>
      </w:r>
    </w:p>
    <w:p w14:paraId="69558109" w14:textId="77777777" w:rsidR="005A5F3F" w:rsidRPr="00241966" w:rsidRDefault="005A5F3F" w:rsidP="005A5F3F">
      <w:pPr>
        <w:jc w:val="both"/>
        <w:rPr>
          <w:rFonts w:ascii="Times New Roman" w:hAnsi="Times New Roman"/>
          <w:szCs w:val="24"/>
        </w:rPr>
      </w:pPr>
      <w:r w:rsidRPr="00241966">
        <w:rPr>
          <w:rFonts w:ascii="Times New Roman" w:hAnsi="Times New Roman"/>
          <w:szCs w:val="24"/>
        </w:rPr>
        <w:t>JUDEŢUL SATU MARE</w:t>
      </w:r>
    </w:p>
    <w:p w14:paraId="10441A87" w14:textId="77777777" w:rsidR="005A5F3F" w:rsidRPr="00241966" w:rsidRDefault="005A5F3F" w:rsidP="005A5F3F">
      <w:pPr>
        <w:jc w:val="both"/>
        <w:rPr>
          <w:rFonts w:ascii="Times New Roman" w:hAnsi="Times New Roman"/>
          <w:szCs w:val="24"/>
        </w:rPr>
      </w:pPr>
      <w:r w:rsidRPr="00241966">
        <w:rPr>
          <w:rFonts w:ascii="Times New Roman" w:hAnsi="Times New Roman"/>
          <w:szCs w:val="24"/>
        </w:rPr>
        <w:t xml:space="preserve">CONSILIUL LOCAL AL </w:t>
      </w:r>
    </w:p>
    <w:p w14:paraId="5B5BEC5F" w14:textId="0041880C" w:rsidR="00E81E8C" w:rsidRPr="00241966" w:rsidRDefault="005A5F3F" w:rsidP="00923B31">
      <w:pPr>
        <w:jc w:val="both"/>
        <w:rPr>
          <w:rFonts w:ascii="Times New Roman" w:hAnsi="Times New Roman"/>
          <w:szCs w:val="24"/>
        </w:rPr>
      </w:pPr>
      <w:r w:rsidRPr="00241966">
        <w:rPr>
          <w:rFonts w:ascii="Times New Roman" w:hAnsi="Times New Roman"/>
          <w:szCs w:val="24"/>
        </w:rPr>
        <w:t>MUNICIPIULUI SATU MARE</w:t>
      </w:r>
    </w:p>
    <w:p w14:paraId="316A2D6A" w14:textId="68A383E9" w:rsidR="00241966" w:rsidRDefault="003E1B8E" w:rsidP="00752343">
      <w:pPr>
        <w:spacing w:before="100" w:after="100"/>
        <w:rPr>
          <w:rFonts w:ascii="Times New Roman" w:hAnsi="Times New Roman"/>
          <w:b/>
          <w:szCs w:val="24"/>
        </w:rPr>
      </w:pPr>
      <w:r w:rsidRPr="00241966">
        <w:rPr>
          <w:rFonts w:ascii="Times New Roman" w:hAnsi="Times New Roman"/>
          <w:b/>
          <w:szCs w:val="24"/>
        </w:rPr>
        <w:t xml:space="preserve">  </w:t>
      </w:r>
      <w:r w:rsidR="00712E0E" w:rsidRPr="00241966">
        <w:rPr>
          <w:rFonts w:ascii="Times New Roman" w:hAnsi="Times New Roman"/>
          <w:b/>
          <w:szCs w:val="24"/>
        </w:rPr>
        <w:t xml:space="preserve"> </w:t>
      </w:r>
      <w:r w:rsidRPr="00241966">
        <w:rPr>
          <w:rFonts w:ascii="Times New Roman" w:hAnsi="Times New Roman"/>
          <w:bCs/>
          <w:szCs w:val="24"/>
        </w:rPr>
        <w:t>Nr</w:t>
      </w:r>
      <w:r w:rsidR="00241966">
        <w:rPr>
          <w:rFonts w:ascii="Times New Roman" w:hAnsi="Times New Roman"/>
          <w:bCs/>
          <w:szCs w:val="24"/>
        </w:rPr>
        <w:t xml:space="preserve">. </w:t>
      </w:r>
      <w:r w:rsidR="00FC7167">
        <w:rPr>
          <w:rFonts w:ascii="Times New Roman" w:hAnsi="Times New Roman"/>
          <w:bCs/>
          <w:szCs w:val="24"/>
        </w:rPr>
        <w:t>63748/17.12.2021</w:t>
      </w:r>
      <w:r w:rsidR="005A5F3F" w:rsidRPr="00241966">
        <w:rPr>
          <w:rFonts w:ascii="Times New Roman" w:hAnsi="Times New Roman"/>
          <w:b/>
          <w:szCs w:val="24"/>
        </w:rPr>
        <w:t xml:space="preserve">                                         </w:t>
      </w:r>
    </w:p>
    <w:p w14:paraId="4C495DA9" w14:textId="6A0087E4" w:rsidR="005A5F3F" w:rsidRPr="00241966" w:rsidRDefault="005A5F3F" w:rsidP="00E464C4">
      <w:pPr>
        <w:spacing w:before="100" w:after="100"/>
        <w:jc w:val="right"/>
        <w:rPr>
          <w:rFonts w:ascii="Times New Roman" w:hAnsi="Times New Roman"/>
          <w:b/>
          <w:i/>
          <w:iCs/>
          <w:szCs w:val="24"/>
        </w:rPr>
      </w:pPr>
      <w:r w:rsidRPr="00241966">
        <w:rPr>
          <w:rFonts w:ascii="Times New Roman" w:hAnsi="Times New Roman"/>
          <w:b/>
          <w:szCs w:val="24"/>
        </w:rPr>
        <w:t xml:space="preserve">                          </w:t>
      </w:r>
      <w:r w:rsidR="00712E0E" w:rsidRPr="00241966">
        <w:rPr>
          <w:rFonts w:ascii="Times New Roman" w:hAnsi="Times New Roman"/>
          <w:b/>
          <w:szCs w:val="24"/>
        </w:rPr>
        <w:t xml:space="preserve"> </w:t>
      </w:r>
      <w:r w:rsidRPr="00241966">
        <w:rPr>
          <w:rFonts w:ascii="Times New Roman" w:hAnsi="Times New Roman"/>
          <w:b/>
          <w:szCs w:val="24"/>
        </w:rPr>
        <w:t xml:space="preserve">                                                                  </w:t>
      </w:r>
      <w:r w:rsidRPr="00241966">
        <w:rPr>
          <w:rFonts w:ascii="Times New Roman" w:hAnsi="Times New Roman"/>
          <w:b/>
          <w:i/>
          <w:iCs/>
          <w:szCs w:val="24"/>
        </w:rPr>
        <w:t>PROIECT</w:t>
      </w:r>
    </w:p>
    <w:p w14:paraId="64866116" w14:textId="1A30A93E" w:rsidR="00E81E8C" w:rsidRPr="00241966" w:rsidRDefault="00712E0E" w:rsidP="00E464C4">
      <w:pPr>
        <w:spacing w:before="100" w:after="100"/>
        <w:jc w:val="right"/>
        <w:rPr>
          <w:rFonts w:ascii="Times New Roman" w:hAnsi="Times New Roman"/>
          <w:b/>
          <w:i/>
          <w:iCs/>
          <w:szCs w:val="24"/>
        </w:rPr>
      </w:pPr>
      <w:r w:rsidRPr="00241966">
        <w:rPr>
          <w:rFonts w:ascii="Times New Roman" w:hAnsi="Times New Roman"/>
          <w:b/>
          <w:i/>
          <w:iCs/>
          <w:szCs w:val="24"/>
        </w:rPr>
        <w:t xml:space="preserve"> </w:t>
      </w:r>
    </w:p>
    <w:p w14:paraId="359AF855" w14:textId="45F6BCF8" w:rsidR="005A5F3F" w:rsidRPr="00241966" w:rsidRDefault="005A5F3F" w:rsidP="00E464C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/>
          <w:bCs/>
          <w:szCs w:val="24"/>
        </w:rPr>
      </w:pPr>
      <w:r w:rsidRPr="00241966">
        <w:rPr>
          <w:rFonts w:ascii="Times New Roman" w:hAnsi="Times New Roman"/>
          <w:b/>
          <w:bCs/>
          <w:szCs w:val="24"/>
        </w:rPr>
        <w:t xml:space="preserve">                                HOTĂRÂREA NR.</w:t>
      </w:r>
      <w:r w:rsidR="00EB6E5A" w:rsidRPr="00241966">
        <w:rPr>
          <w:rFonts w:ascii="Times New Roman" w:hAnsi="Times New Roman"/>
          <w:b/>
          <w:bCs/>
          <w:szCs w:val="24"/>
        </w:rPr>
        <w:t xml:space="preserve"> </w:t>
      </w:r>
      <w:r w:rsidRPr="00241966">
        <w:rPr>
          <w:rFonts w:ascii="Times New Roman" w:hAnsi="Times New Roman"/>
          <w:b/>
          <w:bCs/>
          <w:szCs w:val="24"/>
        </w:rPr>
        <w:t>............................</w:t>
      </w:r>
    </w:p>
    <w:p w14:paraId="4D6B38EA" w14:textId="0B22EFF2" w:rsidR="00EB6E5A" w:rsidRDefault="008A60F4" w:rsidP="00E464C4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b/>
          <w:bCs/>
          <w:szCs w:val="24"/>
        </w:rPr>
      </w:pPr>
      <w:bookmarkStart w:id="0" w:name="_Hlk90629343"/>
      <w:r>
        <w:rPr>
          <w:rFonts w:ascii="Times New Roman" w:hAnsi="Times New Roman"/>
          <w:b/>
          <w:bCs/>
          <w:szCs w:val="24"/>
        </w:rPr>
        <w:t xml:space="preserve">privind aprobarea inventarierii anuale a bunurilor care alcătuiesc domeniul </w:t>
      </w:r>
      <w:r w:rsidR="002717E9">
        <w:rPr>
          <w:rFonts w:ascii="Times New Roman" w:hAnsi="Times New Roman"/>
          <w:b/>
          <w:bCs/>
          <w:szCs w:val="24"/>
        </w:rPr>
        <w:t xml:space="preserve"> public și privat al Municipiului Satu Mare </w:t>
      </w:r>
    </w:p>
    <w:p w14:paraId="2C9EA3C7" w14:textId="77777777" w:rsidR="00752343" w:rsidRPr="00241966" w:rsidRDefault="00752343" w:rsidP="00E464C4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szCs w:val="24"/>
        </w:rPr>
      </w:pPr>
    </w:p>
    <w:bookmarkEnd w:id="0"/>
    <w:p w14:paraId="36A278E2" w14:textId="440A5D3D" w:rsidR="00827685" w:rsidRPr="00241966" w:rsidRDefault="00856019" w:rsidP="00E464C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Cs w:val="24"/>
        </w:rPr>
      </w:pPr>
      <w:r w:rsidRPr="00241966">
        <w:rPr>
          <w:rFonts w:ascii="Times New Roman" w:hAnsi="Times New Roman"/>
          <w:szCs w:val="24"/>
        </w:rPr>
        <w:t xml:space="preserve">  </w:t>
      </w:r>
      <w:bookmarkStart w:id="1" w:name="_Hlk21087565"/>
      <w:r w:rsidRPr="00241966">
        <w:rPr>
          <w:rFonts w:ascii="Times New Roman" w:hAnsi="Times New Roman"/>
          <w:szCs w:val="24"/>
        </w:rPr>
        <w:t xml:space="preserve">Consiliul local al Municipiului Satu Mare întrunit în </w:t>
      </w:r>
      <w:r w:rsidR="00B43F89" w:rsidRPr="00241966">
        <w:rPr>
          <w:rFonts w:ascii="Times New Roman" w:hAnsi="Times New Roman"/>
          <w:szCs w:val="24"/>
        </w:rPr>
        <w:t>ședința</w:t>
      </w:r>
      <w:r w:rsidRPr="00241966">
        <w:rPr>
          <w:rFonts w:ascii="Times New Roman" w:hAnsi="Times New Roman"/>
          <w:szCs w:val="24"/>
        </w:rPr>
        <w:t xml:space="preserve"> ordinară din data </w:t>
      </w:r>
      <w:r w:rsidR="00F137C6" w:rsidRPr="00241966">
        <w:rPr>
          <w:rFonts w:ascii="Times New Roman" w:hAnsi="Times New Roman"/>
          <w:szCs w:val="24"/>
        </w:rPr>
        <w:t xml:space="preserve"> </w:t>
      </w:r>
      <w:r w:rsidRPr="00241966">
        <w:rPr>
          <w:rFonts w:ascii="Times New Roman" w:hAnsi="Times New Roman"/>
          <w:szCs w:val="24"/>
        </w:rPr>
        <w:t xml:space="preserve">de  </w:t>
      </w:r>
      <w:r w:rsidR="0007257C" w:rsidRPr="00241966">
        <w:rPr>
          <w:rFonts w:ascii="Times New Roman" w:hAnsi="Times New Roman"/>
          <w:szCs w:val="24"/>
        </w:rPr>
        <w:t>2</w:t>
      </w:r>
      <w:r w:rsidR="005A2F70" w:rsidRPr="00241966">
        <w:rPr>
          <w:rFonts w:ascii="Times New Roman" w:hAnsi="Times New Roman"/>
          <w:szCs w:val="24"/>
        </w:rPr>
        <w:t>3</w:t>
      </w:r>
      <w:r w:rsidR="0007257C" w:rsidRPr="00241966">
        <w:rPr>
          <w:rFonts w:ascii="Times New Roman" w:hAnsi="Times New Roman"/>
          <w:szCs w:val="24"/>
        </w:rPr>
        <w:t>.</w:t>
      </w:r>
      <w:r w:rsidR="005A2F70" w:rsidRPr="00241966">
        <w:rPr>
          <w:rFonts w:ascii="Times New Roman" w:hAnsi="Times New Roman"/>
          <w:szCs w:val="24"/>
        </w:rPr>
        <w:t>12</w:t>
      </w:r>
      <w:r w:rsidRPr="00241966">
        <w:rPr>
          <w:rFonts w:ascii="Times New Roman" w:hAnsi="Times New Roman"/>
          <w:szCs w:val="24"/>
        </w:rPr>
        <w:t>.202</w:t>
      </w:r>
      <w:r w:rsidR="00E464C4" w:rsidRPr="00241966">
        <w:rPr>
          <w:rFonts w:ascii="Times New Roman" w:hAnsi="Times New Roman"/>
          <w:szCs w:val="24"/>
        </w:rPr>
        <w:t>1</w:t>
      </w:r>
      <w:r w:rsidRPr="00241966">
        <w:rPr>
          <w:rFonts w:ascii="Times New Roman" w:hAnsi="Times New Roman"/>
          <w:szCs w:val="24"/>
        </w:rPr>
        <w:t>,</w:t>
      </w:r>
    </w:p>
    <w:p w14:paraId="7C010803" w14:textId="77777777" w:rsidR="00856019" w:rsidRPr="00241966" w:rsidRDefault="00856019" w:rsidP="00E464C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Cs w:val="24"/>
        </w:rPr>
      </w:pPr>
      <w:r w:rsidRPr="00241966">
        <w:rPr>
          <w:rFonts w:ascii="Times New Roman" w:hAnsi="Times New Roman"/>
          <w:szCs w:val="24"/>
        </w:rPr>
        <w:t>Analizând:</w:t>
      </w:r>
    </w:p>
    <w:p w14:paraId="4E9D4BEE" w14:textId="103D3DA3" w:rsidR="00856019" w:rsidRPr="00241966" w:rsidRDefault="00E81E8C" w:rsidP="00E464C4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241966">
        <w:rPr>
          <w:rFonts w:ascii="Times New Roman" w:hAnsi="Times New Roman"/>
          <w:szCs w:val="24"/>
        </w:rPr>
        <w:t xml:space="preserve">- </w:t>
      </w:r>
      <w:r w:rsidR="00856019" w:rsidRPr="00241966">
        <w:rPr>
          <w:rFonts w:ascii="Times New Roman" w:hAnsi="Times New Roman"/>
          <w:szCs w:val="24"/>
        </w:rPr>
        <w:t xml:space="preserve"> proiectul de hotărâre înregistrat sub nr</w:t>
      </w:r>
      <w:bookmarkStart w:id="2" w:name="_Hlk43115443"/>
      <w:r w:rsidR="00856019" w:rsidRPr="00241966">
        <w:rPr>
          <w:rFonts w:ascii="Times New Roman" w:hAnsi="Times New Roman"/>
          <w:szCs w:val="24"/>
        </w:rPr>
        <w:t>.</w:t>
      </w:r>
      <w:bookmarkStart w:id="3" w:name="_Hlk21505323"/>
      <w:r w:rsidR="007A43AE" w:rsidRPr="00241966">
        <w:rPr>
          <w:rFonts w:ascii="Times New Roman" w:hAnsi="Times New Roman"/>
          <w:szCs w:val="24"/>
        </w:rPr>
        <w:t xml:space="preserve"> </w:t>
      </w:r>
      <w:r w:rsidR="003E1B8E" w:rsidRPr="00241966">
        <w:rPr>
          <w:rFonts w:ascii="Times New Roman" w:hAnsi="Times New Roman"/>
          <w:szCs w:val="24"/>
        </w:rPr>
        <w:t>.....................</w:t>
      </w:r>
      <w:r w:rsidR="00856019" w:rsidRPr="00241966">
        <w:rPr>
          <w:rFonts w:ascii="Times New Roman" w:hAnsi="Times New Roman"/>
          <w:szCs w:val="24"/>
        </w:rPr>
        <w:t xml:space="preserve">, </w:t>
      </w:r>
      <w:bookmarkEnd w:id="2"/>
      <w:bookmarkEnd w:id="3"/>
    </w:p>
    <w:p w14:paraId="6E0A39A9" w14:textId="1E16AD99" w:rsidR="00E464C4" w:rsidRPr="00241966" w:rsidRDefault="00EB6E5A" w:rsidP="00E464C4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241966">
        <w:rPr>
          <w:rFonts w:ascii="Times New Roman" w:hAnsi="Times New Roman"/>
          <w:szCs w:val="24"/>
        </w:rPr>
        <w:t>-</w:t>
      </w:r>
      <w:r w:rsidR="00E464C4" w:rsidRPr="00241966">
        <w:rPr>
          <w:rFonts w:ascii="Times New Roman" w:hAnsi="Times New Roman"/>
          <w:szCs w:val="24"/>
        </w:rPr>
        <w:t xml:space="preserve"> </w:t>
      </w:r>
      <w:r w:rsidR="00856019" w:rsidRPr="00241966">
        <w:rPr>
          <w:rFonts w:ascii="Times New Roman" w:hAnsi="Times New Roman"/>
          <w:szCs w:val="24"/>
        </w:rPr>
        <w:t xml:space="preserve">referatul de aprobare al </w:t>
      </w:r>
      <w:r w:rsidR="005A2F70" w:rsidRPr="00241966">
        <w:rPr>
          <w:rFonts w:ascii="Times New Roman" w:hAnsi="Times New Roman"/>
          <w:szCs w:val="24"/>
        </w:rPr>
        <w:t>inițiatorului</w:t>
      </w:r>
      <w:r w:rsidR="00856019" w:rsidRPr="00241966">
        <w:rPr>
          <w:rFonts w:ascii="Times New Roman" w:hAnsi="Times New Roman"/>
          <w:szCs w:val="24"/>
        </w:rPr>
        <w:t xml:space="preserve"> înregistrat</w:t>
      </w:r>
      <w:r w:rsidR="00E81E8C" w:rsidRPr="00241966">
        <w:rPr>
          <w:rFonts w:ascii="Times New Roman" w:hAnsi="Times New Roman"/>
          <w:szCs w:val="24"/>
        </w:rPr>
        <w:t xml:space="preserve">  </w:t>
      </w:r>
      <w:r w:rsidR="00856019" w:rsidRPr="00241966">
        <w:rPr>
          <w:rFonts w:ascii="Times New Roman" w:hAnsi="Times New Roman"/>
          <w:szCs w:val="24"/>
        </w:rPr>
        <w:t xml:space="preserve">sub </w:t>
      </w:r>
      <w:r w:rsidR="00F137C6" w:rsidRPr="00241966">
        <w:rPr>
          <w:rFonts w:ascii="Times New Roman" w:hAnsi="Times New Roman"/>
          <w:szCs w:val="24"/>
        </w:rPr>
        <w:t xml:space="preserve"> </w:t>
      </w:r>
      <w:r w:rsidR="00856019" w:rsidRPr="00241966">
        <w:rPr>
          <w:rFonts w:ascii="Times New Roman" w:hAnsi="Times New Roman"/>
          <w:szCs w:val="24"/>
        </w:rPr>
        <w:t>nr</w:t>
      </w:r>
      <w:r w:rsidR="00241966">
        <w:rPr>
          <w:rFonts w:ascii="Times New Roman" w:hAnsi="Times New Roman"/>
          <w:szCs w:val="24"/>
        </w:rPr>
        <w:t xml:space="preserve">. </w:t>
      </w:r>
      <w:r w:rsidR="00FC7167">
        <w:rPr>
          <w:rFonts w:ascii="Times New Roman" w:hAnsi="Times New Roman"/>
          <w:szCs w:val="24"/>
        </w:rPr>
        <w:t>63750/17.12.2021</w:t>
      </w:r>
    </w:p>
    <w:p w14:paraId="775B3F4F" w14:textId="364202B2" w:rsidR="00A22997" w:rsidRDefault="00E81E8C" w:rsidP="00E464C4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241966">
        <w:rPr>
          <w:rFonts w:ascii="Times New Roman" w:hAnsi="Times New Roman"/>
          <w:szCs w:val="24"/>
        </w:rPr>
        <w:t>-</w:t>
      </w:r>
      <w:r w:rsidR="00F44217" w:rsidRPr="00241966">
        <w:rPr>
          <w:rFonts w:ascii="Times New Roman" w:hAnsi="Times New Roman"/>
          <w:szCs w:val="24"/>
        </w:rPr>
        <w:t xml:space="preserve"> r</w:t>
      </w:r>
      <w:r w:rsidR="00856019" w:rsidRPr="00241966">
        <w:rPr>
          <w:rFonts w:ascii="Times New Roman" w:hAnsi="Times New Roman"/>
          <w:szCs w:val="24"/>
        </w:rPr>
        <w:t xml:space="preserve">aportul de specialitate al Serviciului Patrimoniu Concesionări Închirieri </w:t>
      </w:r>
      <w:r w:rsidR="00794947">
        <w:rPr>
          <w:rFonts w:ascii="Times New Roman" w:hAnsi="Times New Roman"/>
          <w:szCs w:val="24"/>
        </w:rPr>
        <w:t>î</w:t>
      </w:r>
      <w:r w:rsidR="00856019" w:rsidRPr="00241966">
        <w:rPr>
          <w:rFonts w:ascii="Times New Roman" w:hAnsi="Times New Roman"/>
          <w:szCs w:val="24"/>
        </w:rPr>
        <w:t>nregistrat sub nr</w:t>
      </w:r>
      <w:r w:rsidR="00B4382F" w:rsidRPr="00241966">
        <w:rPr>
          <w:rFonts w:ascii="Times New Roman" w:hAnsi="Times New Roman"/>
          <w:szCs w:val="24"/>
        </w:rPr>
        <w:t xml:space="preserve">. </w:t>
      </w:r>
      <w:r w:rsidR="00794947">
        <w:rPr>
          <w:rFonts w:ascii="Times New Roman" w:hAnsi="Times New Roman"/>
          <w:szCs w:val="24"/>
        </w:rPr>
        <w:t>63751/17.12.2021</w:t>
      </w:r>
      <w:r w:rsidR="004939CC" w:rsidRPr="00241966">
        <w:rPr>
          <w:rFonts w:ascii="Times New Roman" w:hAnsi="Times New Roman"/>
          <w:szCs w:val="24"/>
        </w:rPr>
        <w:t>,</w:t>
      </w:r>
      <w:r w:rsidR="0007257C" w:rsidRPr="00241966">
        <w:rPr>
          <w:rFonts w:ascii="Times New Roman" w:hAnsi="Times New Roman"/>
          <w:szCs w:val="24"/>
        </w:rPr>
        <w:t xml:space="preserve">  </w:t>
      </w:r>
    </w:p>
    <w:p w14:paraId="1D6E3D22" w14:textId="1B0379B4" w:rsidR="00EE784F" w:rsidRPr="00241966" w:rsidRDefault="00EE784F" w:rsidP="00E464C4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241966">
        <w:rPr>
          <w:rFonts w:ascii="Times New Roman" w:hAnsi="Times New Roman"/>
          <w:szCs w:val="24"/>
        </w:rPr>
        <w:t>- raportul Serviciului Juridic înregistrat sub nr</w:t>
      </w:r>
      <w:r>
        <w:rPr>
          <w:rFonts w:ascii="Times New Roman" w:hAnsi="Times New Roman"/>
          <w:szCs w:val="24"/>
        </w:rPr>
        <w:t>. 63751/17.12.2021,</w:t>
      </w:r>
    </w:p>
    <w:p w14:paraId="5F6CB3D1" w14:textId="159EAFCF" w:rsidR="00856019" w:rsidRPr="00241966" w:rsidRDefault="00A22997" w:rsidP="00E464C4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241966">
        <w:rPr>
          <w:rFonts w:ascii="Times New Roman" w:hAnsi="Times New Roman"/>
          <w:szCs w:val="24"/>
        </w:rPr>
        <w:t xml:space="preserve">- </w:t>
      </w:r>
      <w:r w:rsidR="00856019" w:rsidRPr="00241966">
        <w:rPr>
          <w:rFonts w:ascii="Times New Roman" w:hAnsi="Times New Roman"/>
          <w:szCs w:val="24"/>
        </w:rPr>
        <w:t>avizele comisiilor de specialitate ale Consiliului Local Satu Mare,</w:t>
      </w:r>
    </w:p>
    <w:p w14:paraId="434A5255" w14:textId="4ED73E60" w:rsidR="00FE192B" w:rsidRPr="00241966" w:rsidRDefault="00FE192B" w:rsidP="00E464C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Cs w:val="24"/>
        </w:rPr>
      </w:pPr>
      <w:r w:rsidRPr="00241966">
        <w:rPr>
          <w:rFonts w:ascii="Times New Roman" w:hAnsi="Times New Roman"/>
          <w:szCs w:val="24"/>
        </w:rPr>
        <w:t>Luând în considerare prevederile:</w:t>
      </w:r>
    </w:p>
    <w:p w14:paraId="4849766E" w14:textId="4EED17E2" w:rsidR="00A308B1" w:rsidRDefault="00A308B1" w:rsidP="00A308B1">
      <w:pPr>
        <w:jc w:val="both"/>
        <w:rPr>
          <w:rFonts w:ascii="Times New Roman" w:hAnsi="Times New Roman"/>
          <w:szCs w:val="24"/>
        </w:rPr>
      </w:pPr>
      <w:r w:rsidRPr="00241966">
        <w:rPr>
          <w:rFonts w:ascii="Times New Roman" w:hAnsi="Times New Roman"/>
          <w:szCs w:val="24"/>
        </w:rPr>
        <w:t>-</w:t>
      </w:r>
      <w:r w:rsidR="00027AAE">
        <w:rPr>
          <w:rFonts w:ascii="Times New Roman" w:hAnsi="Times New Roman"/>
          <w:szCs w:val="24"/>
        </w:rPr>
        <w:t xml:space="preserve"> H.G. nr. 392/2020 privind aprobarea Normelor tehnice pentru întocmirea inventarului bunurilor care alcătuiesc domeniul public și privat al comunelor, al orașelor, al municipiilor și al județelor,  </w:t>
      </w:r>
    </w:p>
    <w:p w14:paraId="78BA29B7" w14:textId="762CBEF5" w:rsidR="003A1709" w:rsidRDefault="003A1709" w:rsidP="00A308B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- art. </w:t>
      </w:r>
      <w:r w:rsidR="00FA7F27">
        <w:rPr>
          <w:rFonts w:ascii="Times New Roman" w:hAnsi="Times New Roman"/>
          <w:szCs w:val="24"/>
        </w:rPr>
        <w:t xml:space="preserve">552, art. </w:t>
      </w:r>
      <w:r>
        <w:rPr>
          <w:rFonts w:ascii="Times New Roman" w:hAnsi="Times New Roman"/>
          <w:szCs w:val="24"/>
        </w:rPr>
        <w:t xml:space="preserve">553 alin (1) și (4), art. 554, </w:t>
      </w:r>
      <w:r w:rsidR="00FA7F27">
        <w:rPr>
          <w:rFonts w:ascii="Times New Roman" w:hAnsi="Times New Roman"/>
          <w:szCs w:val="24"/>
        </w:rPr>
        <w:t xml:space="preserve">art. 555 alin. (1), </w:t>
      </w:r>
      <w:r>
        <w:rPr>
          <w:rFonts w:ascii="Times New Roman" w:hAnsi="Times New Roman"/>
          <w:szCs w:val="24"/>
        </w:rPr>
        <w:t xml:space="preserve">art. 858-860 alin (1) </w:t>
      </w:r>
      <w:r w:rsidR="00FA7F27">
        <w:rPr>
          <w:rFonts w:ascii="Times New Roman" w:hAnsi="Times New Roman"/>
          <w:szCs w:val="24"/>
        </w:rPr>
        <w:t>d</w:t>
      </w:r>
      <w:r>
        <w:rPr>
          <w:rFonts w:ascii="Times New Roman" w:hAnsi="Times New Roman"/>
          <w:szCs w:val="24"/>
        </w:rPr>
        <w:t xml:space="preserve">in Codul civil, republicat, cu modificările și completările ulterioare, aprobat prin Legea nr. 287/2009,  </w:t>
      </w:r>
      <w:r w:rsidR="00B37E82">
        <w:rPr>
          <w:rFonts w:ascii="Times New Roman" w:hAnsi="Times New Roman"/>
          <w:szCs w:val="24"/>
        </w:rPr>
        <w:t xml:space="preserve">       </w:t>
      </w:r>
    </w:p>
    <w:p w14:paraId="4F4DD674" w14:textId="55DB3399" w:rsidR="003A1709" w:rsidRDefault="003A1709" w:rsidP="00A308B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- art. 6 din legea nr. 213/1998 privind bunurile proprietate publică, cu </w:t>
      </w:r>
      <w:r w:rsidRPr="00241966">
        <w:rPr>
          <w:rFonts w:ascii="Times New Roman" w:hAnsi="Times New Roman"/>
          <w:szCs w:val="24"/>
        </w:rPr>
        <w:t>modificările şi completările ulterioare</w:t>
      </w:r>
      <w:r>
        <w:rPr>
          <w:rFonts w:ascii="Times New Roman" w:hAnsi="Times New Roman"/>
          <w:szCs w:val="24"/>
        </w:rPr>
        <w:t xml:space="preserve">, </w:t>
      </w:r>
    </w:p>
    <w:p w14:paraId="2E7A7931" w14:textId="77777777" w:rsidR="00AE4F0C" w:rsidRDefault="00AE4F0C" w:rsidP="00AE4F0C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-OG nr. 81/2003 privind reevaluarea și amortizarea activelor fixe aflate în patrimoniul instituțiilor publice, cu </w:t>
      </w:r>
      <w:r w:rsidRPr="00241966">
        <w:rPr>
          <w:rFonts w:ascii="Times New Roman" w:hAnsi="Times New Roman"/>
          <w:szCs w:val="24"/>
        </w:rPr>
        <w:t>modificările şi completările ulterioare</w:t>
      </w:r>
      <w:r>
        <w:rPr>
          <w:rFonts w:ascii="Times New Roman" w:hAnsi="Times New Roman"/>
          <w:szCs w:val="24"/>
        </w:rPr>
        <w:t xml:space="preserve">, </w:t>
      </w:r>
    </w:p>
    <w:p w14:paraId="05DC5BD0" w14:textId="22200029" w:rsidR="00A163E8" w:rsidRDefault="00AA103E" w:rsidP="00A163E8">
      <w:pPr>
        <w:jc w:val="both"/>
        <w:rPr>
          <w:rFonts w:ascii="Times New Roman" w:hAnsi="Times New Roman"/>
          <w:szCs w:val="24"/>
          <w:lang w:eastAsia="ro-RO"/>
        </w:rPr>
      </w:pPr>
      <w:r w:rsidRPr="00241966">
        <w:rPr>
          <w:rFonts w:ascii="Times New Roman" w:hAnsi="Times New Roman"/>
          <w:szCs w:val="24"/>
        </w:rPr>
        <w:t xml:space="preserve">- </w:t>
      </w:r>
      <w:r w:rsidR="00027AAE">
        <w:rPr>
          <w:rFonts w:ascii="Times New Roman" w:hAnsi="Times New Roman"/>
          <w:szCs w:val="24"/>
          <w:lang w:eastAsia="ro-RO"/>
        </w:rPr>
        <w:t>art.</w:t>
      </w:r>
      <w:r w:rsidR="00FA7F27">
        <w:rPr>
          <w:rFonts w:ascii="Times New Roman" w:hAnsi="Times New Roman"/>
          <w:szCs w:val="24"/>
          <w:lang w:eastAsia="ro-RO"/>
        </w:rPr>
        <w:t xml:space="preserve"> 2 alin (1) și (4), art. 287 lit b) art.</w:t>
      </w:r>
      <w:r w:rsidR="00027AAE">
        <w:rPr>
          <w:rFonts w:ascii="Times New Roman" w:hAnsi="Times New Roman"/>
          <w:szCs w:val="24"/>
          <w:lang w:eastAsia="ro-RO"/>
        </w:rPr>
        <w:t xml:space="preserve"> 289</w:t>
      </w:r>
      <w:r w:rsidR="008458D1">
        <w:rPr>
          <w:rFonts w:ascii="Times New Roman" w:hAnsi="Times New Roman"/>
          <w:szCs w:val="24"/>
          <w:lang w:eastAsia="ro-RO"/>
        </w:rPr>
        <w:t xml:space="preserve">, art. 354, art.355, art. 357 </w:t>
      </w:r>
      <w:r w:rsidR="00027AAE">
        <w:rPr>
          <w:rFonts w:ascii="Times New Roman" w:hAnsi="Times New Roman"/>
          <w:szCs w:val="24"/>
          <w:lang w:eastAsia="ro-RO"/>
        </w:rPr>
        <w:t xml:space="preserve"> și art. 607 alin (4)  </w:t>
      </w:r>
      <w:r w:rsidR="00027AAE" w:rsidRPr="00241966">
        <w:rPr>
          <w:rFonts w:ascii="Times New Roman" w:hAnsi="Times New Roman"/>
          <w:szCs w:val="24"/>
        </w:rPr>
        <w:t>din OUG nr. 57/2019 privind Codul administrativ</w:t>
      </w:r>
      <w:r w:rsidR="00A163E8" w:rsidRPr="00241966">
        <w:rPr>
          <w:rFonts w:ascii="Times New Roman" w:hAnsi="Times New Roman"/>
          <w:szCs w:val="24"/>
          <w:lang w:eastAsia="ro-RO"/>
        </w:rPr>
        <w:t>,</w:t>
      </w:r>
    </w:p>
    <w:p w14:paraId="40B2EEA0" w14:textId="6356B13F" w:rsidR="008458D1" w:rsidRPr="00241966" w:rsidRDefault="008458D1" w:rsidP="00A163E8">
      <w:pPr>
        <w:jc w:val="both"/>
        <w:rPr>
          <w:rFonts w:ascii="Times New Roman" w:hAnsi="Times New Roman"/>
          <w:szCs w:val="24"/>
          <w:lang w:eastAsia="ro-RO"/>
        </w:rPr>
      </w:pPr>
      <w:r>
        <w:rPr>
          <w:rFonts w:ascii="Times New Roman" w:hAnsi="Times New Roman"/>
          <w:szCs w:val="24"/>
          <w:lang w:eastAsia="ro-RO"/>
        </w:rPr>
        <w:t>- Legea contabilității nr. 82/1991, republicată, cu modificările și completările ulterioare,</w:t>
      </w:r>
    </w:p>
    <w:bookmarkEnd w:id="1"/>
    <w:p w14:paraId="0272BAE9" w14:textId="5CADD389" w:rsidR="00856019" w:rsidRDefault="004F1469" w:rsidP="00F44217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241966">
        <w:rPr>
          <w:rFonts w:ascii="Times New Roman" w:hAnsi="Times New Roman"/>
          <w:szCs w:val="24"/>
        </w:rPr>
        <w:t>-</w:t>
      </w:r>
      <w:r w:rsidR="00856019" w:rsidRPr="00241966">
        <w:rPr>
          <w:rFonts w:ascii="Times New Roman" w:hAnsi="Times New Roman"/>
          <w:szCs w:val="24"/>
        </w:rPr>
        <w:t xml:space="preserve"> Legii </w:t>
      </w:r>
      <w:r w:rsidRPr="00241966">
        <w:rPr>
          <w:rFonts w:ascii="Times New Roman" w:hAnsi="Times New Roman"/>
          <w:szCs w:val="24"/>
        </w:rPr>
        <w:t>privind normele de tehnică legislativă pentru elaborarea actelor normative</w:t>
      </w:r>
      <w:r w:rsidR="00923B31" w:rsidRPr="00241966">
        <w:rPr>
          <w:rFonts w:ascii="Times New Roman" w:hAnsi="Times New Roman"/>
          <w:szCs w:val="24"/>
        </w:rPr>
        <w:t xml:space="preserve">  </w:t>
      </w:r>
      <w:r w:rsidR="00856019" w:rsidRPr="00241966">
        <w:rPr>
          <w:rFonts w:ascii="Times New Roman" w:hAnsi="Times New Roman"/>
          <w:szCs w:val="24"/>
        </w:rPr>
        <w:t>nr. 24/2000, republicată, cu modificările şi completările ulterioare,</w:t>
      </w:r>
    </w:p>
    <w:p w14:paraId="73153CFA" w14:textId="6E45FC93" w:rsidR="00856019" w:rsidRPr="00241966" w:rsidRDefault="00F44217" w:rsidP="00F44217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241966">
        <w:rPr>
          <w:rFonts w:ascii="Times New Roman" w:hAnsi="Times New Roman"/>
          <w:szCs w:val="24"/>
        </w:rPr>
        <w:t xml:space="preserve">          </w:t>
      </w:r>
      <w:r w:rsidR="00856019" w:rsidRPr="00241966">
        <w:rPr>
          <w:rFonts w:ascii="Times New Roman" w:hAnsi="Times New Roman"/>
          <w:szCs w:val="24"/>
        </w:rPr>
        <w:t>În temeiul prevederilor art. 129 alin. (</w:t>
      </w:r>
      <w:r w:rsidR="00027AAE">
        <w:rPr>
          <w:rFonts w:ascii="Times New Roman" w:hAnsi="Times New Roman"/>
          <w:szCs w:val="24"/>
        </w:rPr>
        <w:t>1</w:t>
      </w:r>
      <w:r w:rsidR="00856019" w:rsidRPr="00241966">
        <w:rPr>
          <w:rFonts w:ascii="Times New Roman" w:hAnsi="Times New Roman"/>
          <w:szCs w:val="24"/>
        </w:rPr>
        <w:t>) și alin. (</w:t>
      </w:r>
      <w:r w:rsidR="00027AAE">
        <w:rPr>
          <w:rFonts w:ascii="Times New Roman" w:hAnsi="Times New Roman"/>
          <w:szCs w:val="24"/>
        </w:rPr>
        <w:t>2</w:t>
      </w:r>
      <w:r w:rsidR="00856019" w:rsidRPr="00241966">
        <w:rPr>
          <w:rFonts w:ascii="Times New Roman" w:hAnsi="Times New Roman"/>
          <w:szCs w:val="24"/>
        </w:rPr>
        <w:t xml:space="preserve">)  lit. </w:t>
      </w:r>
      <w:r w:rsidR="007841A5">
        <w:rPr>
          <w:rFonts w:ascii="Times New Roman" w:hAnsi="Times New Roman"/>
          <w:szCs w:val="24"/>
        </w:rPr>
        <w:t>c</w:t>
      </w:r>
      <w:r w:rsidR="00856019" w:rsidRPr="00241966">
        <w:rPr>
          <w:rFonts w:ascii="Times New Roman" w:hAnsi="Times New Roman"/>
          <w:szCs w:val="24"/>
        </w:rPr>
        <w:t xml:space="preserve">), </w:t>
      </w:r>
      <w:r w:rsidR="007841A5">
        <w:rPr>
          <w:rFonts w:ascii="Times New Roman" w:hAnsi="Times New Roman"/>
          <w:szCs w:val="24"/>
        </w:rPr>
        <w:t>art.</w:t>
      </w:r>
      <w:r w:rsidR="008458D1">
        <w:rPr>
          <w:rFonts w:ascii="Times New Roman" w:hAnsi="Times New Roman"/>
          <w:szCs w:val="24"/>
        </w:rPr>
        <w:t>139 alin (3) lit g),</w:t>
      </w:r>
      <w:r w:rsidR="007841A5">
        <w:rPr>
          <w:rFonts w:ascii="Times New Roman" w:hAnsi="Times New Roman"/>
          <w:szCs w:val="24"/>
        </w:rPr>
        <w:t xml:space="preserve"> art.196 </w:t>
      </w:r>
      <w:r w:rsidR="00856019" w:rsidRPr="00241966">
        <w:rPr>
          <w:rFonts w:ascii="Times New Roman" w:hAnsi="Times New Roman"/>
          <w:szCs w:val="24"/>
        </w:rPr>
        <w:t xml:space="preserve"> alin. (1) lit. a) din</w:t>
      </w:r>
      <w:r w:rsidR="007841A5">
        <w:rPr>
          <w:rFonts w:ascii="Times New Roman" w:hAnsi="Times New Roman"/>
          <w:szCs w:val="24"/>
        </w:rPr>
        <w:t xml:space="preserve"> Codul administrativ aprobat prin </w:t>
      </w:r>
      <w:r w:rsidR="00856019" w:rsidRPr="00241966">
        <w:rPr>
          <w:rFonts w:ascii="Times New Roman" w:hAnsi="Times New Roman"/>
          <w:szCs w:val="24"/>
        </w:rPr>
        <w:t xml:space="preserve"> OUG nr. 57/2019</w:t>
      </w:r>
      <w:r w:rsidR="007841A5">
        <w:rPr>
          <w:rFonts w:ascii="Times New Roman" w:hAnsi="Times New Roman"/>
          <w:szCs w:val="24"/>
        </w:rPr>
        <w:t>,</w:t>
      </w:r>
    </w:p>
    <w:p w14:paraId="10D128CB" w14:textId="77777777" w:rsidR="00856019" w:rsidRPr="00241966" w:rsidRDefault="00856019" w:rsidP="00E464C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Cs w:val="24"/>
        </w:rPr>
      </w:pPr>
      <w:r w:rsidRPr="00241966">
        <w:rPr>
          <w:rFonts w:ascii="Times New Roman" w:hAnsi="Times New Roman"/>
          <w:szCs w:val="24"/>
        </w:rPr>
        <w:t xml:space="preserve">     Consiliul Local al Municipiului Satu Mare adoptă următoarea: </w:t>
      </w:r>
    </w:p>
    <w:p w14:paraId="530CAE1A" w14:textId="77777777" w:rsidR="001D13E4" w:rsidRPr="00241966" w:rsidRDefault="001D13E4" w:rsidP="00785978">
      <w:pPr>
        <w:autoSpaceDE w:val="0"/>
        <w:autoSpaceDN w:val="0"/>
        <w:adjustRightInd w:val="0"/>
        <w:spacing w:line="360" w:lineRule="auto"/>
        <w:ind w:firstLine="708"/>
        <w:jc w:val="center"/>
        <w:rPr>
          <w:rFonts w:ascii="Times New Roman" w:hAnsi="Times New Roman"/>
          <w:b/>
          <w:bCs/>
          <w:szCs w:val="24"/>
        </w:rPr>
      </w:pPr>
    </w:p>
    <w:p w14:paraId="3AB0E295" w14:textId="77777777" w:rsidR="00315DDB" w:rsidRPr="00241966" w:rsidRDefault="00856019" w:rsidP="00B55555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szCs w:val="24"/>
        </w:rPr>
      </w:pPr>
      <w:r w:rsidRPr="00241966">
        <w:rPr>
          <w:rFonts w:ascii="Times New Roman" w:hAnsi="Times New Roman"/>
          <w:b/>
          <w:bCs/>
          <w:szCs w:val="24"/>
        </w:rPr>
        <w:t>H O T Ă R Â R E :</w:t>
      </w:r>
      <w:r w:rsidRPr="00241966">
        <w:rPr>
          <w:rFonts w:ascii="Times New Roman" w:hAnsi="Times New Roman"/>
          <w:szCs w:val="24"/>
        </w:rPr>
        <w:tab/>
      </w:r>
    </w:p>
    <w:p w14:paraId="1EBF0BE8" w14:textId="4B41E9BD" w:rsidR="00856019" w:rsidRPr="00241966" w:rsidRDefault="00856019" w:rsidP="00B55555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szCs w:val="24"/>
        </w:rPr>
      </w:pPr>
      <w:r w:rsidRPr="00241966">
        <w:rPr>
          <w:rFonts w:ascii="Times New Roman" w:hAnsi="Times New Roman"/>
          <w:szCs w:val="24"/>
        </w:rPr>
        <w:tab/>
      </w:r>
    </w:p>
    <w:p w14:paraId="794ED271" w14:textId="2DA6C453" w:rsidR="00AE4F0C" w:rsidRDefault="00AE4F0C" w:rsidP="00CB0A41">
      <w:pPr>
        <w:jc w:val="both"/>
        <w:rPr>
          <w:rFonts w:ascii="Times New Roman" w:hAnsi="Times New Roman"/>
          <w:szCs w:val="24"/>
          <w:lang w:eastAsia="ro-RO"/>
        </w:rPr>
      </w:pPr>
      <w:r w:rsidRPr="00AE4F0C">
        <w:rPr>
          <w:rFonts w:ascii="Times New Roman" w:hAnsi="Times New Roman"/>
          <w:b/>
          <w:bCs/>
          <w:szCs w:val="24"/>
          <w:lang w:eastAsia="ro-RO"/>
        </w:rPr>
        <w:t xml:space="preserve">           </w:t>
      </w:r>
      <w:r w:rsidR="00FA7F27">
        <w:rPr>
          <w:rFonts w:ascii="Times New Roman" w:hAnsi="Times New Roman"/>
          <w:b/>
          <w:bCs/>
          <w:szCs w:val="24"/>
          <w:lang w:eastAsia="ro-RO"/>
        </w:rPr>
        <w:t xml:space="preserve"> </w:t>
      </w:r>
      <w:r w:rsidRPr="00AE4F0C">
        <w:rPr>
          <w:rFonts w:ascii="Times New Roman" w:hAnsi="Times New Roman"/>
          <w:b/>
          <w:bCs/>
          <w:szCs w:val="24"/>
          <w:lang w:eastAsia="ro-RO"/>
        </w:rPr>
        <w:t>Art. 1.</w:t>
      </w:r>
      <w:r w:rsidRPr="00AE4F0C">
        <w:rPr>
          <w:rFonts w:ascii="Times New Roman" w:hAnsi="Times New Roman"/>
          <w:szCs w:val="24"/>
          <w:lang w:eastAsia="ro-RO"/>
        </w:rPr>
        <w:t xml:space="preserve"> Se aprobă efectuarea inventarierii anuale a bunurilor care alcătuiesc domeniul public și privat al Municipiului Satu </w:t>
      </w:r>
      <w:r w:rsidR="00833698">
        <w:rPr>
          <w:rFonts w:ascii="Times New Roman" w:hAnsi="Times New Roman"/>
          <w:szCs w:val="24"/>
          <w:lang w:eastAsia="ro-RO"/>
        </w:rPr>
        <w:t>M</w:t>
      </w:r>
      <w:r w:rsidRPr="00AE4F0C">
        <w:rPr>
          <w:rFonts w:ascii="Times New Roman" w:hAnsi="Times New Roman"/>
          <w:szCs w:val="24"/>
          <w:lang w:eastAsia="ro-RO"/>
        </w:rPr>
        <w:t>are în trimestrul 1 al fiecărui an calendaristic.</w:t>
      </w:r>
      <w:r w:rsidR="0022142C" w:rsidRPr="00AE4F0C">
        <w:rPr>
          <w:rFonts w:ascii="Times New Roman" w:hAnsi="Times New Roman"/>
          <w:szCs w:val="24"/>
          <w:lang w:eastAsia="ro-RO"/>
        </w:rPr>
        <w:t xml:space="preserve">        </w:t>
      </w:r>
    </w:p>
    <w:p w14:paraId="0F5C2843" w14:textId="0DF790D6" w:rsidR="00833698" w:rsidRDefault="00833698" w:rsidP="00CB0A41">
      <w:pPr>
        <w:jc w:val="both"/>
        <w:rPr>
          <w:rFonts w:ascii="Times New Roman" w:hAnsi="Times New Roman"/>
          <w:szCs w:val="24"/>
        </w:rPr>
      </w:pPr>
      <w:r w:rsidRPr="00833698">
        <w:rPr>
          <w:rFonts w:ascii="Times New Roman" w:hAnsi="Times New Roman"/>
          <w:b/>
          <w:bCs/>
          <w:szCs w:val="24"/>
          <w:lang w:eastAsia="ro-RO"/>
        </w:rPr>
        <w:t xml:space="preserve">            Art. 2</w:t>
      </w:r>
      <w:r>
        <w:rPr>
          <w:rFonts w:ascii="Times New Roman" w:hAnsi="Times New Roman"/>
          <w:b/>
          <w:bCs/>
          <w:szCs w:val="24"/>
          <w:lang w:eastAsia="ro-RO"/>
        </w:rPr>
        <w:t>.</w:t>
      </w:r>
      <w:r>
        <w:rPr>
          <w:rFonts w:ascii="Times New Roman" w:hAnsi="Times New Roman"/>
          <w:szCs w:val="24"/>
          <w:lang w:eastAsia="ro-RO"/>
        </w:rPr>
        <w:t xml:space="preserve"> Inventarierea anuală a </w:t>
      </w:r>
      <w:r w:rsidRPr="00AE4F0C">
        <w:rPr>
          <w:rFonts w:ascii="Times New Roman" w:hAnsi="Times New Roman"/>
          <w:szCs w:val="24"/>
          <w:lang w:eastAsia="ro-RO"/>
        </w:rPr>
        <w:t xml:space="preserve">a bunurilor care alcătuiesc domeniul public și privat al Municipiului Satu </w:t>
      </w:r>
      <w:r>
        <w:rPr>
          <w:rFonts w:ascii="Times New Roman" w:hAnsi="Times New Roman"/>
          <w:szCs w:val="24"/>
          <w:lang w:eastAsia="ro-RO"/>
        </w:rPr>
        <w:t>M</w:t>
      </w:r>
      <w:r w:rsidRPr="00AE4F0C">
        <w:rPr>
          <w:rFonts w:ascii="Times New Roman" w:hAnsi="Times New Roman"/>
          <w:szCs w:val="24"/>
          <w:lang w:eastAsia="ro-RO"/>
        </w:rPr>
        <w:t>are</w:t>
      </w:r>
      <w:r>
        <w:rPr>
          <w:rFonts w:ascii="Times New Roman" w:hAnsi="Times New Roman"/>
          <w:szCs w:val="24"/>
          <w:lang w:eastAsia="ro-RO"/>
        </w:rPr>
        <w:t xml:space="preserve"> se efectuează de către o comisie de inventariere constituită prin dispoziție a Primarului Municipiului Satu Mare în conformitate cu prevederile din Normele tehnice </w:t>
      </w:r>
      <w:r>
        <w:rPr>
          <w:rFonts w:ascii="Times New Roman" w:hAnsi="Times New Roman"/>
          <w:szCs w:val="24"/>
        </w:rPr>
        <w:t>pentru întocmirea inventarului bunurilor care alcătuiesc domeniul public și privat al unităților administrativ teritoriale.</w:t>
      </w:r>
    </w:p>
    <w:p w14:paraId="4C9FC0E1" w14:textId="37949E7C" w:rsidR="00833698" w:rsidRDefault="00833698" w:rsidP="00CB0A41">
      <w:pPr>
        <w:jc w:val="both"/>
        <w:rPr>
          <w:rFonts w:ascii="Times New Roman" w:hAnsi="Times New Roman"/>
          <w:szCs w:val="24"/>
        </w:rPr>
      </w:pPr>
      <w:r w:rsidRPr="00C35C39">
        <w:rPr>
          <w:rFonts w:ascii="Times New Roman" w:hAnsi="Times New Roman"/>
          <w:b/>
          <w:bCs/>
          <w:szCs w:val="24"/>
        </w:rPr>
        <w:t xml:space="preserve">          Art. 3.</w:t>
      </w:r>
      <w:r>
        <w:rPr>
          <w:rFonts w:ascii="Times New Roman" w:hAnsi="Times New Roman"/>
          <w:szCs w:val="24"/>
        </w:rPr>
        <w:t xml:space="preserve"> Rezultatele inventarierii anuale a bunurilor care alcătuiesc </w:t>
      </w:r>
      <w:r w:rsidR="00C35C39">
        <w:rPr>
          <w:rFonts w:ascii="Times New Roman" w:hAnsi="Times New Roman"/>
          <w:szCs w:val="24"/>
        </w:rPr>
        <w:t xml:space="preserve">domeniul public public și privat al Municipiului Satu Mare, se va publica pe pagina de internet a instituției în termen de 30 de zile de la încheierea trimestrului 1 al fiecărui an calendaristic. </w:t>
      </w:r>
    </w:p>
    <w:p w14:paraId="291546B0" w14:textId="77CF15F5" w:rsidR="00B55555" w:rsidRPr="00C35C39" w:rsidRDefault="00833698" w:rsidP="00C35C39">
      <w:pPr>
        <w:jc w:val="both"/>
        <w:rPr>
          <w:rFonts w:ascii="Times New Roman" w:hAnsi="Times New Roman"/>
          <w:szCs w:val="24"/>
          <w:lang w:eastAsia="ro-RO"/>
        </w:rPr>
      </w:pPr>
      <w:r w:rsidRPr="00C35C39">
        <w:rPr>
          <w:rFonts w:ascii="Times New Roman" w:hAnsi="Times New Roman"/>
          <w:b/>
          <w:bCs/>
          <w:szCs w:val="24"/>
          <w:lang w:eastAsia="ro-RO"/>
        </w:rPr>
        <w:t xml:space="preserve"> </w:t>
      </w:r>
      <w:r w:rsidR="00B55555" w:rsidRPr="00C35C39">
        <w:rPr>
          <w:rFonts w:ascii="Times New Roman" w:hAnsi="Times New Roman"/>
          <w:b/>
          <w:bCs/>
          <w:szCs w:val="24"/>
          <w:lang w:eastAsia="ro-RO"/>
        </w:rPr>
        <w:t xml:space="preserve">  </w:t>
      </w:r>
      <w:r w:rsidR="00C35C39" w:rsidRPr="00C35C39">
        <w:rPr>
          <w:rFonts w:ascii="Times New Roman" w:hAnsi="Times New Roman"/>
          <w:b/>
          <w:bCs/>
          <w:szCs w:val="24"/>
          <w:lang w:eastAsia="ro-RO"/>
        </w:rPr>
        <w:t xml:space="preserve">       </w:t>
      </w:r>
      <w:r w:rsidR="00B55555" w:rsidRPr="00C35C39">
        <w:rPr>
          <w:rFonts w:ascii="Times New Roman" w:hAnsi="Times New Roman"/>
          <w:b/>
          <w:bCs/>
          <w:szCs w:val="24"/>
          <w:lang w:eastAsia="ro-RO"/>
        </w:rPr>
        <w:t xml:space="preserve"> Art. </w:t>
      </w:r>
      <w:r w:rsidR="00C35C39" w:rsidRPr="00C35C39">
        <w:rPr>
          <w:rFonts w:ascii="Times New Roman" w:hAnsi="Times New Roman"/>
          <w:b/>
          <w:bCs/>
          <w:szCs w:val="24"/>
          <w:lang w:eastAsia="ro-RO"/>
        </w:rPr>
        <w:t>4</w:t>
      </w:r>
      <w:r w:rsidR="00B55555" w:rsidRPr="00C35C39">
        <w:rPr>
          <w:rFonts w:ascii="Times New Roman" w:hAnsi="Times New Roman"/>
          <w:b/>
          <w:bCs/>
          <w:szCs w:val="24"/>
          <w:lang w:eastAsia="ro-RO"/>
        </w:rPr>
        <w:t>.</w:t>
      </w:r>
      <w:r w:rsidR="00B55555" w:rsidRPr="00C35C39">
        <w:rPr>
          <w:rFonts w:ascii="Times New Roman" w:hAnsi="Times New Roman"/>
          <w:szCs w:val="24"/>
          <w:lang w:eastAsia="ro-RO"/>
        </w:rPr>
        <w:t xml:space="preserve"> </w:t>
      </w:r>
      <w:r w:rsidR="00315DDB" w:rsidRPr="00C35C39">
        <w:rPr>
          <w:rFonts w:ascii="Times New Roman" w:hAnsi="Times New Roman"/>
          <w:szCs w:val="24"/>
          <w:lang w:eastAsia="ro-RO"/>
        </w:rPr>
        <w:t>Cu ducerea la îndeplinire a prezentei se încredințează Viceprimarul municipiului Satu Mare</w:t>
      </w:r>
      <w:r w:rsidR="008458D1">
        <w:rPr>
          <w:rFonts w:ascii="Times New Roman" w:hAnsi="Times New Roman"/>
          <w:szCs w:val="24"/>
          <w:lang w:eastAsia="ro-RO"/>
        </w:rPr>
        <w:t>, domnul Stan Gheorghe</w:t>
      </w:r>
      <w:r w:rsidR="00315DDB" w:rsidRPr="00C35C39">
        <w:rPr>
          <w:rFonts w:ascii="Times New Roman" w:hAnsi="Times New Roman"/>
          <w:szCs w:val="24"/>
          <w:lang w:eastAsia="ro-RO"/>
        </w:rPr>
        <w:t xml:space="preserve"> prin Serviciul Patrimoniu Concesionări Închirieri</w:t>
      </w:r>
      <w:r w:rsidR="00FC7167">
        <w:rPr>
          <w:rFonts w:ascii="Times New Roman" w:hAnsi="Times New Roman"/>
          <w:szCs w:val="24"/>
          <w:lang w:eastAsia="ro-RO"/>
        </w:rPr>
        <w:t xml:space="preserve">, Serviciul </w:t>
      </w:r>
      <w:r w:rsidR="00FC7167">
        <w:rPr>
          <w:rFonts w:ascii="Times New Roman" w:hAnsi="Times New Roman"/>
          <w:szCs w:val="24"/>
          <w:lang w:eastAsia="ro-RO"/>
        </w:rPr>
        <w:lastRenderedPageBreak/>
        <w:t>Financiar Contabilitate și membrilor comisiei speciale de inventariere</w:t>
      </w:r>
      <w:r w:rsidR="00315DDB" w:rsidRPr="00C35C39">
        <w:rPr>
          <w:rFonts w:ascii="Times New Roman" w:hAnsi="Times New Roman"/>
          <w:szCs w:val="24"/>
          <w:lang w:eastAsia="ro-RO"/>
        </w:rPr>
        <w:t xml:space="preserve"> din cadrul Aparatului de specialitate al Primarului Municipiului Satu Mare.</w:t>
      </w:r>
    </w:p>
    <w:p w14:paraId="43D88979" w14:textId="77777777" w:rsidR="00FC7167" w:rsidRDefault="00B55555" w:rsidP="00D4593A">
      <w:pPr>
        <w:jc w:val="both"/>
        <w:rPr>
          <w:rFonts w:ascii="Times New Roman" w:hAnsi="Times New Roman"/>
          <w:b/>
          <w:bCs/>
          <w:szCs w:val="24"/>
          <w:lang w:eastAsia="ro-RO"/>
        </w:rPr>
      </w:pPr>
      <w:r w:rsidRPr="00241966">
        <w:rPr>
          <w:rFonts w:ascii="Times New Roman" w:hAnsi="Times New Roman"/>
          <w:b/>
          <w:bCs/>
          <w:szCs w:val="24"/>
          <w:lang w:eastAsia="ro-RO"/>
        </w:rPr>
        <w:t xml:space="preserve">    </w:t>
      </w:r>
    </w:p>
    <w:p w14:paraId="115466B8" w14:textId="56229B8C" w:rsidR="00856019" w:rsidRPr="00241966" w:rsidRDefault="00FC7167" w:rsidP="00D4593A">
      <w:pPr>
        <w:jc w:val="both"/>
        <w:rPr>
          <w:rFonts w:ascii="Times New Roman" w:hAnsi="Times New Roman"/>
          <w:szCs w:val="24"/>
          <w:lang w:eastAsia="ro-RO"/>
        </w:rPr>
      </w:pPr>
      <w:r>
        <w:rPr>
          <w:rFonts w:ascii="Times New Roman" w:hAnsi="Times New Roman"/>
          <w:b/>
          <w:bCs/>
          <w:szCs w:val="24"/>
          <w:lang w:eastAsia="ro-RO"/>
        </w:rPr>
        <w:t xml:space="preserve">     </w:t>
      </w:r>
      <w:r w:rsidR="00B55555" w:rsidRPr="00241966">
        <w:rPr>
          <w:rFonts w:ascii="Times New Roman" w:hAnsi="Times New Roman"/>
          <w:b/>
          <w:bCs/>
          <w:szCs w:val="24"/>
          <w:lang w:eastAsia="ro-RO"/>
        </w:rPr>
        <w:t xml:space="preserve">   </w:t>
      </w:r>
      <w:r w:rsidR="001D13E4" w:rsidRPr="00241966">
        <w:rPr>
          <w:rFonts w:ascii="Times New Roman" w:hAnsi="Times New Roman"/>
          <w:b/>
          <w:bCs/>
          <w:szCs w:val="24"/>
          <w:lang w:eastAsia="ro-RO"/>
        </w:rPr>
        <w:t>A</w:t>
      </w:r>
      <w:r w:rsidR="00856019" w:rsidRPr="00241966">
        <w:rPr>
          <w:rFonts w:ascii="Times New Roman" w:hAnsi="Times New Roman"/>
          <w:b/>
          <w:bCs/>
          <w:szCs w:val="24"/>
          <w:lang w:eastAsia="ro-RO"/>
        </w:rPr>
        <w:t>rt.</w:t>
      </w:r>
      <w:r>
        <w:rPr>
          <w:rFonts w:ascii="Times New Roman" w:hAnsi="Times New Roman"/>
          <w:b/>
          <w:bCs/>
          <w:szCs w:val="24"/>
          <w:lang w:eastAsia="ro-RO"/>
        </w:rPr>
        <w:t>5</w:t>
      </w:r>
      <w:r w:rsidR="00856019" w:rsidRPr="00241966">
        <w:rPr>
          <w:rFonts w:ascii="Times New Roman" w:hAnsi="Times New Roman"/>
          <w:b/>
          <w:bCs/>
          <w:szCs w:val="24"/>
          <w:lang w:eastAsia="ro-RO"/>
        </w:rPr>
        <w:t>.</w:t>
      </w:r>
      <w:r w:rsidR="00856019" w:rsidRPr="00241966">
        <w:rPr>
          <w:rFonts w:ascii="Times New Roman" w:hAnsi="Times New Roman"/>
          <w:szCs w:val="24"/>
          <w:lang w:eastAsia="ro-RO"/>
        </w:rPr>
        <w:t xml:space="preserve"> </w:t>
      </w:r>
      <w:r w:rsidR="00315DDB" w:rsidRPr="00241966">
        <w:rPr>
          <w:rFonts w:ascii="Times New Roman" w:hAnsi="Times New Roman"/>
          <w:szCs w:val="24"/>
          <w:lang w:eastAsia="ro-RO"/>
        </w:rPr>
        <w:t>Prezenta hotărâre se comunică, prin intermediul secretarului general, în termenul prevăzut de lege, Primarului municipiului Satu Mare, Instituţiei Prefectului - Judeţul Satu Mare, Serviciului Patrimoniu Concesionări Închirieri</w:t>
      </w:r>
      <w:r>
        <w:rPr>
          <w:rFonts w:ascii="Times New Roman" w:hAnsi="Times New Roman"/>
          <w:szCs w:val="24"/>
          <w:lang w:eastAsia="ro-RO"/>
        </w:rPr>
        <w:t>, Serviciului Financiar Contabilitate și membrilor comisiei speciale de inventariere.</w:t>
      </w:r>
    </w:p>
    <w:p w14:paraId="57E0AC0A" w14:textId="498F49EB" w:rsidR="00241966" w:rsidRDefault="00241966" w:rsidP="00752343">
      <w:pPr>
        <w:jc w:val="center"/>
        <w:rPr>
          <w:rFonts w:ascii="Times New Roman" w:hAnsi="Times New Roman"/>
          <w:szCs w:val="24"/>
          <w:lang w:eastAsia="ro-RO"/>
        </w:rPr>
      </w:pPr>
    </w:p>
    <w:p w14:paraId="19139936" w14:textId="1FE9621E" w:rsidR="00FC7167" w:rsidRDefault="00FC7167" w:rsidP="00752343">
      <w:pPr>
        <w:jc w:val="center"/>
        <w:rPr>
          <w:rFonts w:ascii="Times New Roman" w:hAnsi="Times New Roman"/>
          <w:szCs w:val="24"/>
          <w:lang w:eastAsia="ro-RO"/>
        </w:rPr>
      </w:pPr>
    </w:p>
    <w:p w14:paraId="5765E6E6" w14:textId="7B57E2C3" w:rsidR="00FC7167" w:rsidRDefault="00FC7167" w:rsidP="00752343">
      <w:pPr>
        <w:jc w:val="center"/>
        <w:rPr>
          <w:rFonts w:ascii="Times New Roman" w:hAnsi="Times New Roman"/>
          <w:szCs w:val="24"/>
          <w:lang w:eastAsia="ro-RO"/>
        </w:rPr>
      </w:pPr>
    </w:p>
    <w:p w14:paraId="75A3518A" w14:textId="157C2155" w:rsidR="00FC7167" w:rsidRDefault="00FC7167" w:rsidP="00752343">
      <w:pPr>
        <w:jc w:val="center"/>
        <w:rPr>
          <w:rFonts w:ascii="Times New Roman" w:hAnsi="Times New Roman"/>
          <w:szCs w:val="24"/>
          <w:lang w:eastAsia="ro-RO"/>
        </w:rPr>
      </w:pPr>
    </w:p>
    <w:p w14:paraId="561779A4" w14:textId="5DA27885" w:rsidR="00FC7167" w:rsidRDefault="00FC7167" w:rsidP="00752343">
      <w:pPr>
        <w:jc w:val="center"/>
        <w:rPr>
          <w:rFonts w:ascii="Times New Roman" w:hAnsi="Times New Roman"/>
          <w:szCs w:val="24"/>
          <w:lang w:eastAsia="ro-RO"/>
        </w:rPr>
      </w:pPr>
    </w:p>
    <w:p w14:paraId="3CF66E64" w14:textId="54F5D7A1" w:rsidR="00FC7167" w:rsidRDefault="00FC7167" w:rsidP="00752343">
      <w:pPr>
        <w:jc w:val="center"/>
        <w:rPr>
          <w:rFonts w:ascii="Times New Roman" w:hAnsi="Times New Roman"/>
          <w:szCs w:val="24"/>
          <w:lang w:eastAsia="ro-RO"/>
        </w:rPr>
      </w:pPr>
    </w:p>
    <w:p w14:paraId="765E2B81" w14:textId="15B7E2E9" w:rsidR="00FC7167" w:rsidRDefault="00FC7167" w:rsidP="00752343">
      <w:pPr>
        <w:jc w:val="center"/>
        <w:rPr>
          <w:rFonts w:ascii="Times New Roman" w:hAnsi="Times New Roman"/>
          <w:szCs w:val="24"/>
          <w:lang w:eastAsia="ro-RO"/>
        </w:rPr>
      </w:pPr>
    </w:p>
    <w:p w14:paraId="4A88BF9D" w14:textId="77777777" w:rsidR="00FC7167" w:rsidRPr="00241966" w:rsidRDefault="00FC7167" w:rsidP="00752343">
      <w:pPr>
        <w:jc w:val="center"/>
        <w:rPr>
          <w:rFonts w:ascii="Times New Roman" w:hAnsi="Times New Roman"/>
          <w:szCs w:val="24"/>
          <w:lang w:eastAsia="ro-RO"/>
        </w:rPr>
      </w:pPr>
    </w:p>
    <w:p w14:paraId="676DCF9D" w14:textId="4E048CF7" w:rsidR="00856019" w:rsidRPr="00241966" w:rsidRDefault="009425DA" w:rsidP="00752343">
      <w:pPr>
        <w:ind w:firstLine="539"/>
        <w:jc w:val="center"/>
        <w:rPr>
          <w:rFonts w:ascii="Times New Roman" w:hAnsi="Times New Roman"/>
          <w:szCs w:val="24"/>
          <w:lang w:eastAsia="ro-RO"/>
        </w:rPr>
      </w:pPr>
      <w:r w:rsidRPr="00241966">
        <w:rPr>
          <w:rFonts w:ascii="Times New Roman" w:hAnsi="Times New Roman"/>
          <w:szCs w:val="24"/>
          <w:lang w:eastAsia="ro-RO"/>
        </w:rPr>
        <w:t>Inițiator proiect</w:t>
      </w:r>
    </w:p>
    <w:p w14:paraId="7AC2AFD2" w14:textId="5996D513" w:rsidR="00856019" w:rsidRPr="00241966" w:rsidRDefault="00D6124D" w:rsidP="00752343">
      <w:pPr>
        <w:ind w:firstLine="539"/>
        <w:jc w:val="center"/>
        <w:rPr>
          <w:rFonts w:ascii="Times New Roman" w:hAnsi="Times New Roman"/>
          <w:szCs w:val="24"/>
          <w:lang w:eastAsia="ro-RO"/>
        </w:rPr>
      </w:pPr>
      <w:r w:rsidRPr="00241966">
        <w:rPr>
          <w:rFonts w:ascii="Times New Roman" w:hAnsi="Times New Roman"/>
          <w:szCs w:val="24"/>
          <w:lang w:eastAsia="ro-RO"/>
        </w:rPr>
        <w:t>Vicep</w:t>
      </w:r>
      <w:r w:rsidR="009425DA" w:rsidRPr="00241966">
        <w:rPr>
          <w:rFonts w:ascii="Times New Roman" w:hAnsi="Times New Roman"/>
          <w:szCs w:val="24"/>
          <w:lang w:eastAsia="ro-RO"/>
        </w:rPr>
        <w:t>rimar</w:t>
      </w:r>
    </w:p>
    <w:p w14:paraId="56F1232D" w14:textId="515D1173" w:rsidR="009425DA" w:rsidRPr="00241966" w:rsidRDefault="00D6124D" w:rsidP="00752343">
      <w:pPr>
        <w:ind w:firstLine="539"/>
        <w:jc w:val="center"/>
        <w:rPr>
          <w:rFonts w:ascii="Times New Roman" w:hAnsi="Times New Roman"/>
          <w:szCs w:val="24"/>
          <w:lang w:eastAsia="ro-RO"/>
        </w:rPr>
      </w:pPr>
      <w:r w:rsidRPr="00241966">
        <w:rPr>
          <w:rFonts w:ascii="Times New Roman" w:hAnsi="Times New Roman"/>
          <w:szCs w:val="24"/>
          <w:lang w:eastAsia="ro-RO"/>
        </w:rPr>
        <w:t>Stan Gheorghe</w:t>
      </w:r>
    </w:p>
    <w:p w14:paraId="2C0C3F2E" w14:textId="77777777" w:rsidR="00FC7167" w:rsidRDefault="00856019" w:rsidP="00923B31">
      <w:pPr>
        <w:jc w:val="center"/>
        <w:rPr>
          <w:rFonts w:ascii="Times New Roman" w:hAnsi="Times New Roman"/>
          <w:szCs w:val="24"/>
          <w:lang w:eastAsia="ro-RO"/>
        </w:rPr>
      </w:pPr>
      <w:r w:rsidRPr="00241966">
        <w:rPr>
          <w:rFonts w:ascii="Times New Roman" w:hAnsi="Times New Roman"/>
          <w:szCs w:val="24"/>
          <w:lang w:eastAsia="ro-RO"/>
        </w:rPr>
        <w:t xml:space="preserve">                                              </w:t>
      </w:r>
      <w:r w:rsidRPr="00241966">
        <w:rPr>
          <w:rFonts w:ascii="Times New Roman" w:hAnsi="Times New Roman"/>
          <w:szCs w:val="24"/>
          <w:lang w:eastAsia="ro-RO"/>
        </w:rPr>
        <w:tab/>
      </w:r>
      <w:r w:rsidR="00923B31" w:rsidRPr="00241966">
        <w:rPr>
          <w:rFonts w:ascii="Times New Roman" w:hAnsi="Times New Roman"/>
          <w:szCs w:val="24"/>
          <w:lang w:eastAsia="ro-RO"/>
        </w:rPr>
        <w:t xml:space="preserve">                  </w:t>
      </w:r>
      <w:r w:rsidR="00241966">
        <w:rPr>
          <w:rFonts w:ascii="Times New Roman" w:hAnsi="Times New Roman"/>
          <w:szCs w:val="24"/>
          <w:lang w:eastAsia="ro-RO"/>
        </w:rPr>
        <w:t xml:space="preserve">   </w:t>
      </w:r>
    </w:p>
    <w:p w14:paraId="7F3DFFED" w14:textId="77777777" w:rsidR="00FC7167" w:rsidRDefault="00FC7167" w:rsidP="00923B31">
      <w:pPr>
        <w:jc w:val="center"/>
        <w:rPr>
          <w:rFonts w:ascii="Times New Roman" w:hAnsi="Times New Roman"/>
          <w:szCs w:val="24"/>
          <w:lang w:eastAsia="ro-RO"/>
        </w:rPr>
      </w:pPr>
    </w:p>
    <w:p w14:paraId="1F0C7208" w14:textId="77777777" w:rsidR="00FC7167" w:rsidRDefault="00FC7167" w:rsidP="00923B31">
      <w:pPr>
        <w:jc w:val="center"/>
        <w:rPr>
          <w:rFonts w:ascii="Times New Roman" w:hAnsi="Times New Roman"/>
          <w:szCs w:val="24"/>
          <w:lang w:eastAsia="ro-RO"/>
        </w:rPr>
      </w:pPr>
    </w:p>
    <w:p w14:paraId="1E21B271" w14:textId="77777777" w:rsidR="00FC7167" w:rsidRDefault="00FC7167" w:rsidP="00923B31">
      <w:pPr>
        <w:jc w:val="center"/>
        <w:rPr>
          <w:rFonts w:ascii="Times New Roman" w:hAnsi="Times New Roman"/>
          <w:szCs w:val="24"/>
          <w:lang w:eastAsia="ro-RO"/>
        </w:rPr>
      </w:pPr>
    </w:p>
    <w:p w14:paraId="318D8BB1" w14:textId="77777777" w:rsidR="00FC7167" w:rsidRDefault="00FC7167" w:rsidP="00923B31">
      <w:pPr>
        <w:jc w:val="center"/>
        <w:rPr>
          <w:rFonts w:ascii="Times New Roman" w:hAnsi="Times New Roman"/>
          <w:szCs w:val="24"/>
          <w:lang w:eastAsia="ro-RO"/>
        </w:rPr>
      </w:pPr>
    </w:p>
    <w:p w14:paraId="136ECF31" w14:textId="1293C23D" w:rsidR="00147715" w:rsidRPr="00241966" w:rsidRDefault="00FC7167" w:rsidP="00923B31">
      <w:pPr>
        <w:jc w:val="center"/>
        <w:rPr>
          <w:rFonts w:ascii="Times New Roman" w:hAnsi="Times New Roman"/>
          <w:szCs w:val="24"/>
          <w:lang w:eastAsia="ro-RO"/>
        </w:rPr>
      </w:pPr>
      <w:r>
        <w:rPr>
          <w:rFonts w:ascii="Times New Roman" w:hAnsi="Times New Roman"/>
          <w:szCs w:val="24"/>
          <w:lang w:eastAsia="ro-RO"/>
        </w:rPr>
        <w:t xml:space="preserve">                                                                    </w:t>
      </w:r>
      <w:r w:rsidR="00241966">
        <w:rPr>
          <w:rFonts w:ascii="Times New Roman" w:hAnsi="Times New Roman"/>
          <w:szCs w:val="24"/>
          <w:lang w:eastAsia="ro-RO"/>
        </w:rPr>
        <w:t xml:space="preserve"> </w:t>
      </w:r>
      <w:r w:rsidR="00923B31" w:rsidRPr="00241966">
        <w:rPr>
          <w:rFonts w:ascii="Times New Roman" w:hAnsi="Times New Roman"/>
          <w:szCs w:val="24"/>
          <w:lang w:eastAsia="ro-RO"/>
        </w:rPr>
        <w:t xml:space="preserve"> </w:t>
      </w:r>
      <w:r w:rsidR="00147715" w:rsidRPr="00241966">
        <w:rPr>
          <w:rFonts w:ascii="Times New Roman" w:hAnsi="Times New Roman"/>
          <w:szCs w:val="24"/>
          <w:lang w:eastAsia="ro-RO"/>
        </w:rPr>
        <w:t>Avizat,</w:t>
      </w:r>
    </w:p>
    <w:p w14:paraId="1D0F3CDB" w14:textId="486AD6C9" w:rsidR="00147715" w:rsidRPr="00241966" w:rsidRDefault="00147715" w:rsidP="00923B31">
      <w:pPr>
        <w:jc w:val="center"/>
        <w:rPr>
          <w:rFonts w:ascii="Times New Roman" w:hAnsi="Times New Roman"/>
          <w:szCs w:val="24"/>
          <w:lang w:eastAsia="ro-RO"/>
        </w:rPr>
      </w:pPr>
      <w:r w:rsidRPr="00241966">
        <w:rPr>
          <w:rFonts w:ascii="Times New Roman" w:hAnsi="Times New Roman"/>
          <w:szCs w:val="24"/>
          <w:lang w:eastAsia="ro-RO"/>
        </w:rPr>
        <w:t xml:space="preserve">                                                             </w:t>
      </w:r>
      <w:r w:rsidR="00B43F89" w:rsidRPr="00241966">
        <w:rPr>
          <w:rFonts w:ascii="Times New Roman" w:hAnsi="Times New Roman"/>
          <w:szCs w:val="24"/>
          <w:lang w:eastAsia="ro-RO"/>
        </w:rPr>
        <w:t xml:space="preserve">     </w:t>
      </w:r>
      <w:r w:rsidRPr="00241966">
        <w:rPr>
          <w:rFonts w:ascii="Times New Roman" w:hAnsi="Times New Roman"/>
          <w:szCs w:val="24"/>
          <w:lang w:eastAsia="ro-RO"/>
        </w:rPr>
        <w:t xml:space="preserve"> </w:t>
      </w:r>
      <w:r w:rsidR="00923B31" w:rsidRPr="00241966">
        <w:rPr>
          <w:rFonts w:ascii="Times New Roman" w:hAnsi="Times New Roman"/>
          <w:szCs w:val="24"/>
          <w:lang w:eastAsia="ro-RO"/>
        </w:rPr>
        <w:t xml:space="preserve">          </w:t>
      </w:r>
      <w:r w:rsidRPr="00241966">
        <w:rPr>
          <w:rFonts w:ascii="Times New Roman" w:hAnsi="Times New Roman"/>
          <w:szCs w:val="24"/>
          <w:lang w:eastAsia="ro-RO"/>
        </w:rPr>
        <w:t xml:space="preserve">Secretar general                                                                                </w:t>
      </w:r>
    </w:p>
    <w:p w14:paraId="6C9E5DEB" w14:textId="5CFDE754" w:rsidR="00147715" w:rsidRDefault="00147715" w:rsidP="00923B31">
      <w:pPr>
        <w:rPr>
          <w:rFonts w:ascii="Times New Roman" w:hAnsi="Times New Roman"/>
          <w:szCs w:val="24"/>
          <w:lang w:eastAsia="ro-RO"/>
        </w:rPr>
      </w:pPr>
      <w:r w:rsidRPr="00241966">
        <w:rPr>
          <w:rFonts w:ascii="Times New Roman" w:hAnsi="Times New Roman"/>
          <w:szCs w:val="24"/>
          <w:lang w:eastAsia="ro-RO"/>
        </w:rPr>
        <w:t xml:space="preserve">                                                                      </w:t>
      </w:r>
      <w:r w:rsidR="00923B31" w:rsidRPr="00241966">
        <w:rPr>
          <w:rFonts w:ascii="Times New Roman" w:hAnsi="Times New Roman"/>
          <w:szCs w:val="24"/>
          <w:lang w:eastAsia="ro-RO"/>
        </w:rPr>
        <w:t xml:space="preserve">   </w:t>
      </w:r>
      <w:r w:rsidR="00712E0E" w:rsidRPr="00241966">
        <w:rPr>
          <w:rFonts w:ascii="Times New Roman" w:hAnsi="Times New Roman"/>
          <w:szCs w:val="24"/>
          <w:lang w:eastAsia="ro-RO"/>
        </w:rPr>
        <w:t xml:space="preserve">   </w:t>
      </w:r>
      <w:r w:rsidR="00241966">
        <w:rPr>
          <w:rFonts w:ascii="Times New Roman" w:hAnsi="Times New Roman"/>
          <w:szCs w:val="24"/>
          <w:lang w:eastAsia="ro-RO"/>
        </w:rPr>
        <w:t xml:space="preserve">          </w:t>
      </w:r>
      <w:r w:rsidR="00712E0E" w:rsidRPr="00241966">
        <w:rPr>
          <w:rFonts w:ascii="Times New Roman" w:hAnsi="Times New Roman"/>
          <w:szCs w:val="24"/>
          <w:lang w:eastAsia="ro-RO"/>
        </w:rPr>
        <w:t xml:space="preserve">      </w:t>
      </w:r>
      <w:r w:rsidR="00923B31" w:rsidRPr="00241966">
        <w:rPr>
          <w:rFonts w:ascii="Times New Roman" w:hAnsi="Times New Roman"/>
          <w:szCs w:val="24"/>
          <w:lang w:eastAsia="ro-RO"/>
        </w:rPr>
        <w:t xml:space="preserve"> </w:t>
      </w:r>
      <w:r w:rsidRPr="00241966">
        <w:rPr>
          <w:rFonts w:ascii="Times New Roman" w:hAnsi="Times New Roman"/>
          <w:szCs w:val="24"/>
          <w:lang w:eastAsia="ro-RO"/>
        </w:rPr>
        <w:t>Mihaela Maria Racolța</w:t>
      </w:r>
    </w:p>
    <w:p w14:paraId="3468DD0C" w14:textId="35F4F0D9" w:rsidR="0022142C" w:rsidRPr="00241966" w:rsidRDefault="0022142C" w:rsidP="00923B31">
      <w:pPr>
        <w:rPr>
          <w:rFonts w:ascii="Times New Roman" w:hAnsi="Times New Roman"/>
          <w:szCs w:val="24"/>
          <w:lang w:eastAsia="ro-RO"/>
        </w:rPr>
      </w:pPr>
    </w:p>
    <w:p w14:paraId="10C8865B" w14:textId="77D71C82" w:rsidR="0022142C" w:rsidRPr="00241966" w:rsidRDefault="0022142C" w:rsidP="00923B31">
      <w:pPr>
        <w:rPr>
          <w:rFonts w:ascii="Times New Roman" w:hAnsi="Times New Roman"/>
          <w:szCs w:val="24"/>
          <w:lang w:eastAsia="ro-RO"/>
        </w:rPr>
      </w:pPr>
    </w:p>
    <w:p w14:paraId="126DA40F" w14:textId="133B9E9B" w:rsidR="0022142C" w:rsidRPr="00241966" w:rsidRDefault="0022142C" w:rsidP="00923B31">
      <w:pPr>
        <w:rPr>
          <w:rFonts w:ascii="Times New Roman" w:hAnsi="Times New Roman"/>
          <w:szCs w:val="24"/>
          <w:lang w:eastAsia="ro-RO"/>
        </w:rPr>
      </w:pPr>
    </w:p>
    <w:p w14:paraId="71405AE6" w14:textId="4CEC2B68" w:rsidR="0022142C" w:rsidRPr="00241966" w:rsidRDefault="0022142C" w:rsidP="00923B31">
      <w:pPr>
        <w:rPr>
          <w:rFonts w:ascii="Times New Roman" w:hAnsi="Times New Roman"/>
          <w:szCs w:val="24"/>
          <w:lang w:eastAsia="ro-RO"/>
        </w:rPr>
      </w:pPr>
    </w:p>
    <w:p w14:paraId="1B4A0661" w14:textId="01E389AA" w:rsidR="0022142C" w:rsidRPr="00241966" w:rsidRDefault="0022142C" w:rsidP="00923B31">
      <w:pPr>
        <w:rPr>
          <w:rFonts w:ascii="Times New Roman" w:hAnsi="Times New Roman"/>
          <w:szCs w:val="24"/>
          <w:lang w:eastAsia="ro-RO"/>
        </w:rPr>
      </w:pPr>
    </w:p>
    <w:p w14:paraId="1124EABE" w14:textId="504E4667" w:rsidR="0022142C" w:rsidRPr="00241966" w:rsidRDefault="0022142C" w:rsidP="00923B31">
      <w:pPr>
        <w:rPr>
          <w:rFonts w:ascii="Times New Roman" w:hAnsi="Times New Roman"/>
          <w:szCs w:val="24"/>
          <w:lang w:eastAsia="ro-RO"/>
        </w:rPr>
      </w:pPr>
    </w:p>
    <w:p w14:paraId="65EFC3EB" w14:textId="3A3BFACB" w:rsidR="0022142C" w:rsidRPr="00241966" w:rsidRDefault="0022142C" w:rsidP="00923B31">
      <w:pPr>
        <w:rPr>
          <w:rFonts w:ascii="Times New Roman" w:hAnsi="Times New Roman"/>
          <w:szCs w:val="24"/>
          <w:lang w:eastAsia="ro-RO"/>
        </w:rPr>
      </w:pPr>
    </w:p>
    <w:p w14:paraId="2A111138" w14:textId="6BCE5228" w:rsidR="0022142C" w:rsidRPr="00241966" w:rsidRDefault="0022142C" w:rsidP="00923B31">
      <w:pPr>
        <w:rPr>
          <w:rFonts w:ascii="Times New Roman" w:hAnsi="Times New Roman"/>
          <w:szCs w:val="24"/>
          <w:lang w:eastAsia="ro-RO"/>
        </w:rPr>
      </w:pPr>
    </w:p>
    <w:p w14:paraId="6532A6F0" w14:textId="633B404B" w:rsidR="0022142C" w:rsidRPr="00241966" w:rsidRDefault="0022142C" w:rsidP="00923B31">
      <w:pPr>
        <w:rPr>
          <w:rFonts w:ascii="Times New Roman" w:hAnsi="Times New Roman"/>
          <w:szCs w:val="24"/>
          <w:lang w:eastAsia="ro-RO"/>
        </w:rPr>
      </w:pPr>
    </w:p>
    <w:p w14:paraId="17F9F36A" w14:textId="77777777" w:rsidR="0022142C" w:rsidRPr="00241966" w:rsidRDefault="0022142C" w:rsidP="00923B31">
      <w:pPr>
        <w:rPr>
          <w:rFonts w:ascii="Times New Roman" w:hAnsi="Times New Roman"/>
          <w:szCs w:val="24"/>
          <w:lang w:eastAsia="ro-RO"/>
        </w:rPr>
      </w:pPr>
    </w:p>
    <w:p w14:paraId="09385EAB" w14:textId="77777777" w:rsidR="00241966" w:rsidRDefault="00241966" w:rsidP="009425DA">
      <w:pPr>
        <w:ind w:right="-1"/>
        <w:jc w:val="both"/>
        <w:rPr>
          <w:rFonts w:ascii="Times New Roman" w:hAnsi="Times New Roman"/>
          <w:szCs w:val="24"/>
          <w:lang w:eastAsia="ro-RO"/>
        </w:rPr>
      </w:pPr>
    </w:p>
    <w:p w14:paraId="24127F61" w14:textId="77777777" w:rsidR="00241966" w:rsidRDefault="00241966" w:rsidP="009425DA">
      <w:pPr>
        <w:ind w:right="-1"/>
        <w:jc w:val="both"/>
        <w:rPr>
          <w:rFonts w:ascii="Times New Roman" w:hAnsi="Times New Roman"/>
          <w:szCs w:val="24"/>
          <w:lang w:eastAsia="ro-RO"/>
        </w:rPr>
      </w:pPr>
    </w:p>
    <w:p w14:paraId="3B8B3227" w14:textId="77777777" w:rsidR="00241966" w:rsidRDefault="00241966" w:rsidP="009425DA">
      <w:pPr>
        <w:ind w:right="-1"/>
        <w:jc w:val="both"/>
        <w:rPr>
          <w:rFonts w:ascii="Times New Roman" w:hAnsi="Times New Roman"/>
          <w:szCs w:val="24"/>
          <w:lang w:eastAsia="ro-RO"/>
        </w:rPr>
      </w:pPr>
    </w:p>
    <w:p w14:paraId="06C62971" w14:textId="77777777" w:rsidR="00241966" w:rsidRDefault="00241966" w:rsidP="009425DA">
      <w:pPr>
        <w:ind w:right="-1"/>
        <w:jc w:val="both"/>
        <w:rPr>
          <w:rFonts w:ascii="Times New Roman" w:hAnsi="Times New Roman"/>
          <w:szCs w:val="24"/>
          <w:lang w:eastAsia="ro-RO"/>
        </w:rPr>
      </w:pPr>
    </w:p>
    <w:p w14:paraId="0E78E6FB" w14:textId="77777777" w:rsidR="00241966" w:rsidRDefault="00241966" w:rsidP="009425DA">
      <w:pPr>
        <w:ind w:right="-1"/>
        <w:jc w:val="both"/>
        <w:rPr>
          <w:rFonts w:ascii="Times New Roman" w:hAnsi="Times New Roman"/>
          <w:szCs w:val="24"/>
          <w:lang w:eastAsia="ro-RO"/>
        </w:rPr>
      </w:pPr>
    </w:p>
    <w:p w14:paraId="2B196150" w14:textId="77777777" w:rsidR="00241966" w:rsidRDefault="00241966" w:rsidP="009425DA">
      <w:pPr>
        <w:ind w:right="-1"/>
        <w:jc w:val="both"/>
        <w:rPr>
          <w:rFonts w:ascii="Times New Roman" w:hAnsi="Times New Roman"/>
          <w:szCs w:val="24"/>
          <w:lang w:eastAsia="ro-RO"/>
        </w:rPr>
      </w:pPr>
    </w:p>
    <w:p w14:paraId="126FBA07" w14:textId="77777777" w:rsidR="00241966" w:rsidRDefault="00241966" w:rsidP="009425DA">
      <w:pPr>
        <w:ind w:right="-1"/>
        <w:jc w:val="both"/>
        <w:rPr>
          <w:rFonts w:ascii="Times New Roman" w:hAnsi="Times New Roman"/>
          <w:szCs w:val="24"/>
          <w:lang w:eastAsia="ro-RO"/>
        </w:rPr>
      </w:pPr>
    </w:p>
    <w:p w14:paraId="38043F8E" w14:textId="77777777" w:rsidR="00241966" w:rsidRDefault="00241966" w:rsidP="009425DA">
      <w:pPr>
        <w:ind w:right="-1"/>
        <w:jc w:val="both"/>
        <w:rPr>
          <w:rFonts w:ascii="Times New Roman" w:hAnsi="Times New Roman"/>
          <w:szCs w:val="24"/>
          <w:lang w:eastAsia="ro-RO"/>
        </w:rPr>
      </w:pPr>
    </w:p>
    <w:p w14:paraId="2505697F" w14:textId="77777777" w:rsidR="00241966" w:rsidRDefault="00241966" w:rsidP="009425DA">
      <w:pPr>
        <w:ind w:right="-1"/>
        <w:jc w:val="both"/>
        <w:rPr>
          <w:rFonts w:ascii="Times New Roman" w:hAnsi="Times New Roman"/>
          <w:szCs w:val="24"/>
          <w:lang w:eastAsia="ro-RO"/>
        </w:rPr>
      </w:pPr>
    </w:p>
    <w:p w14:paraId="16D2036D" w14:textId="77777777" w:rsidR="00241966" w:rsidRDefault="00241966" w:rsidP="009425DA">
      <w:pPr>
        <w:ind w:right="-1"/>
        <w:jc w:val="both"/>
        <w:rPr>
          <w:rFonts w:ascii="Times New Roman" w:hAnsi="Times New Roman"/>
          <w:szCs w:val="24"/>
          <w:lang w:eastAsia="ro-RO"/>
        </w:rPr>
      </w:pPr>
    </w:p>
    <w:p w14:paraId="7C405A34" w14:textId="77777777" w:rsidR="00241966" w:rsidRDefault="00241966" w:rsidP="009425DA">
      <w:pPr>
        <w:ind w:right="-1"/>
        <w:jc w:val="both"/>
        <w:rPr>
          <w:rFonts w:ascii="Times New Roman" w:hAnsi="Times New Roman"/>
          <w:szCs w:val="24"/>
          <w:lang w:eastAsia="ro-RO"/>
        </w:rPr>
      </w:pPr>
    </w:p>
    <w:p w14:paraId="3DA4DFE2" w14:textId="77777777" w:rsidR="00241966" w:rsidRDefault="00241966" w:rsidP="009425DA">
      <w:pPr>
        <w:ind w:right="-1"/>
        <w:jc w:val="both"/>
        <w:rPr>
          <w:rFonts w:ascii="Times New Roman" w:hAnsi="Times New Roman"/>
          <w:szCs w:val="24"/>
          <w:lang w:eastAsia="ro-RO"/>
        </w:rPr>
      </w:pPr>
    </w:p>
    <w:p w14:paraId="676FC37E" w14:textId="77777777" w:rsidR="00241966" w:rsidRDefault="00241966" w:rsidP="009425DA">
      <w:pPr>
        <w:ind w:right="-1"/>
        <w:jc w:val="both"/>
        <w:rPr>
          <w:rFonts w:ascii="Times New Roman" w:hAnsi="Times New Roman"/>
          <w:szCs w:val="24"/>
          <w:lang w:eastAsia="ro-RO"/>
        </w:rPr>
      </w:pPr>
    </w:p>
    <w:p w14:paraId="64C50471" w14:textId="77777777" w:rsidR="00241966" w:rsidRDefault="00241966" w:rsidP="009425DA">
      <w:pPr>
        <w:ind w:right="-1"/>
        <w:jc w:val="both"/>
        <w:rPr>
          <w:rFonts w:ascii="Times New Roman" w:hAnsi="Times New Roman"/>
          <w:szCs w:val="24"/>
          <w:lang w:eastAsia="ro-RO"/>
        </w:rPr>
      </w:pPr>
    </w:p>
    <w:p w14:paraId="0E12E447" w14:textId="0E3E19C8" w:rsidR="00241966" w:rsidRDefault="00241966" w:rsidP="009425DA">
      <w:pPr>
        <w:ind w:right="-1"/>
        <w:jc w:val="both"/>
        <w:rPr>
          <w:rFonts w:ascii="Times New Roman" w:hAnsi="Times New Roman"/>
          <w:sz w:val="16"/>
          <w:szCs w:val="16"/>
          <w:lang w:eastAsia="ro-RO"/>
        </w:rPr>
      </w:pPr>
    </w:p>
    <w:p w14:paraId="7F6FBA3C" w14:textId="7C4892EB" w:rsidR="00FC7167" w:rsidRDefault="00FC7167" w:rsidP="009425DA">
      <w:pPr>
        <w:ind w:right="-1"/>
        <w:jc w:val="both"/>
        <w:rPr>
          <w:rFonts w:ascii="Times New Roman" w:hAnsi="Times New Roman"/>
          <w:sz w:val="16"/>
          <w:szCs w:val="16"/>
          <w:lang w:eastAsia="ro-RO"/>
        </w:rPr>
      </w:pPr>
    </w:p>
    <w:p w14:paraId="07393CC8" w14:textId="39DD7E6D" w:rsidR="00FC7167" w:rsidRDefault="00FC7167" w:rsidP="009425DA">
      <w:pPr>
        <w:ind w:right="-1"/>
        <w:jc w:val="both"/>
        <w:rPr>
          <w:rFonts w:ascii="Times New Roman" w:hAnsi="Times New Roman"/>
          <w:sz w:val="16"/>
          <w:szCs w:val="16"/>
          <w:lang w:eastAsia="ro-RO"/>
        </w:rPr>
      </w:pPr>
    </w:p>
    <w:p w14:paraId="0147F72A" w14:textId="40E1B863" w:rsidR="00FC7167" w:rsidRDefault="00FC7167" w:rsidP="009425DA">
      <w:pPr>
        <w:ind w:right="-1"/>
        <w:jc w:val="both"/>
        <w:rPr>
          <w:rFonts w:ascii="Times New Roman" w:hAnsi="Times New Roman"/>
          <w:sz w:val="16"/>
          <w:szCs w:val="16"/>
          <w:lang w:eastAsia="ro-RO"/>
        </w:rPr>
      </w:pPr>
    </w:p>
    <w:p w14:paraId="2E6B754D" w14:textId="6B7FC6EA" w:rsidR="00FC7167" w:rsidRDefault="00FC7167" w:rsidP="009425DA">
      <w:pPr>
        <w:ind w:right="-1"/>
        <w:jc w:val="both"/>
        <w:rPr>
          <w:rFonts w:ascii="Times New Roman" w:hAnsi="Times New Roman"/>
          <w:sz w:val="16"/>
          <w:szCs w:val="16"/>
          <w:lang w:eastAsia="ro-RO"/>
        </w:rPr>
      </w:pPr>
    </w:p>
    <w:p w14:paraId="1FFEE4D6" w14:textId="109DB9E4" w:rsidR="00FC7167" w:rsidRDefault="00FC7167" w:rsidP="009425DA">
      <w:pPr>
        <w:ind w:right="-1"/>
        <w:jc w:val="both"/>
        <w:rPr>
          <w:rFonts w:ascii="Times New Roman" w:hAnsi="Times New Roman"/>
          <w:sz w:val="16"/>
          <w:szCs w:val="16"/>
          <w:lang w:eastAsia="ro-RO"/>
        </w:rPr>
      </w:pPr>
    </w:p>
    <w:p w14:paraId="0DF112A2" w14:textId="74648A2B" w:rsidR="00FC7167" w:rsidRDefault="00FC7167" w:rsidP="009425DA">
      <w:pPr>
        <w:ind w:right="-1"/>
        <w:jc w:val="both"/>
        <w:rPr>
          <w:rFonts w:ascii="Times New Roman" w:hAnsi="Times New Roman"/>
          <w:sz w:val="16"/>
          <w:szCs w:val="16"/>
          <w:lang w:eastAsia="ro-RO"/>
        </w:rPr>
      </w:pPr>
    </w:p>
    <w:p w14:paraId="6692BA4C" w14:textId="77777777" w:rsidR="00FC7167" w:rsidRPr="00752343" w:rsidRDefault="00FC7167" w:rsidP="00FC7167">
      <w:pPr>
        <w:rPr>
          <w:rFonts w:ascii="Times New Roman" w:hAnsi="Times New Roman"/>
          <w:sz w:val="16"/>
          <w:szCs w:val="16"/>
          <w:lang w:eastAsia="ro-RO"/>
        </w:rPr>
      </w:pPr>
      <w:r w:rsidRPr="00752343">
        <w:rPr>
          <w:rFonts w:ascii="Times New Roman" w:hAnsi="Times New Roman"/>
          <w:sz w:val="16"/>
          <w:szCs w:val="16"/>
          <w:lang w:eastAsia="ro-RO"/>
        </w:rPr>
        <w:t>Faur Mihaela/2ex</w:t>
      </w:r>
    </w:p>
    <w:p w14:paraId="2601E10F" w14:textId="77777777" w:rsidR="00FC7167" w:rsidRPr="00241966" w:rsidRDefault="00FC7167" w:rsidP="00FC7167">
      <w:pPr>
        <w:rPr>
          <w:rFonts w:ascii="Times New Roman" w:hAnsi="Times New Roman"/>
          <w:szCs w:val="24"/>
          <w:lang w:eastAsia="ro-RO"/>
        </w:rPr>
      </w:pPr>
    </w:p>
    <w:p w14:paraId="50159219" w14:textId="77777777" w:rsidR="00FC7167" w:rsidRPr="00241966" w:rsidRDefault="00FC7167" w:rsidP="009425DA">
      <w:pPr>
        <w:ind w:right="-1"/>
        <w:jc w:val="both"/>
        <w:rPr>
          <w:rFonts w:ascii="Times New Roman" w:hAnsi="Times New Roman"/>
          <w:sz w:val="16"/>
          <w:szCs w:val="16"/>
          <w:lang w:eastAsia="ro-RO"/>
        </w:rPr>
      </w:pPr>
    </w:p>
    <w:sectPr w:rsidR="00FC7167" w:rsidRPr="00241966" w:rsidSect="00752343">
      <w:footerReference w:type="even" r:id="rId9"/>
      <w:footerReference w:type="default" r:id="rId10"/>
      <w:pgSz w:w="11906" w:h="16838"/>
      <w:pgMar w:top="567" w:right="1276" w:bottom="0" w:left="1418" w:header="720" w:footer="4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8A66A" w14:textId="77777777" w:rsidR="00561C0F" w:rsidRDefault="00561C0F">
      <w:r>
        <w:separator/>
      </w:r>
    </w:p>
  </w:endnote>
  <w:endnote w:type="continuationSeparator" w:id="0">
    <w:p w14:paraId="0DA236B3" w14:textId="77777777" w:rsidR="00561C0F" w:rsidRDefault="00561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4FD0F" w14:textId="77777777" w:rsidR="004D5988" w:rsidRDefault="00B43F89" w:rsidP="005306D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ECE2BF" w14:textId="77777777" w:rsidR="004D5988" w:rsidRDefault="00561C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5D702" w14:textId="77777777" w:rsidR="00D70A06" w:rsidRPr="00D70A06" w:rsidRDefault="00B43F89">
    <w:pPr>
      <w:pStyle w:val="Footer"/>
      <w:jc w:val="right"/>
      <w:rPr>
        <w:sz w:val="20"/>
      </w:rPr>
    </w:pPr>
    <w:r w:rsidRPr="00D70A06">
      <w:rPr>
        <w:sz w:val="20"/>
      </w:rPr>
      <w:fldChar w:fldCharType="begin"/>
    </w:r>
    <w:r w:rsidRPr="00D70A06">
      <w:rPr>
        <w:sz w:val="20"/>
      </w:rPr>
      <w:instrText xml:space="preserve"> PAGE   \* MERGEFORMAT </w:instrText>
    </w:r>
    <w:r w:rsidRPr="00D70A06">
      <w:rPr>
        <w:sz w:val="20"/>
      </w:rPr>
      <w:fldChar w:fldCharType="separate"/>
    </w:r>
    <w:r>
      <w:rPr>
        <w:noProof/>
        <w:sz w:val="20"/>
      </w:rPr>
      <w:t>2</w:t>
    </w:r>
    <w:r w:rsidRPr="00D70A06">
      <w:rPr>
        <w:noProof/>
        <w:sz w:val="20"/>
      </w:rPr>
      <w:fldChar w:fldCharType="end"/>
    </w:r>
  </w:p>
  <w:p w14:paraId="111631AF" w14:textId="77777777" w:rsidR="004D5988" w:rsidRDefault="00561C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C0C54" w14:textId="77777777" w:rsidR="00561C0F" w:rsidRDefault="00561C0F">
      <w:r>
        <w:separator/>
      </w:r>
    </w:p>
  </w:footnote>
  <w:footnote w:type="continuationSeparator" w:id="0">
    <w:p w14:paraId="4E5B41EE" w14:textId="77777777" w:rsidR="00561C0F" w:rsidRDefault="00561C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A1A07"/>
    <w:multiLevelType w:val="hybridMultilevel"/>
    <w:tmpl w:val="8CB8EC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D5AF4"/>
    <w:multiLevelType w:val="hybridMultilevel"/>
    <w:tmpl w:val="5F4A1388"/>
    <w:lvl w:ilvl="0" w:tplc="D4B6D1A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5D3F0F3A"/>
    <w:multiLevelType w:val="hybridMultilevel"/>
    <w:tmpl w:val="E29AE516"/>
    <w:lvl w:ilvl="0" w:tplc="70AE21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F3F"/>
    <w:rsid w:val="00011511"/>
    <w:rsid w:val="000153B2"/>
    <w:rsid w:val="00016E30"/>
    <w:rsid w:val="00027AAE"/>
    <w:rsid w:val="00044DC0"/>
    <w:rsid w:val="0006347A"/>
    <w:rsid w:val="00066670"/>
    <w:rsid w:val="0007257C"/>
    <w:rsid w:val="00076A10"/>
    <w:rsid w:val="000A2B1E"/>
    <w:rsid w:val="000E32A0"/>
    <w:rsid w:val="00115068"/>
    <w:rsid w:val="0013367D"/>
    <w:rsid w:val="001421E5"/>
    <w:rsid w:val="00147715"/>
    <w:rsid w:val="0015196F"/>
    <w:rsid w:val="00176AC1"/>
    <w:rsid w:val="00182FC5"/>
    <w:rsid w:val="001A279E"/>
    <w:rsid w:val="001C0911"/>
    <w:rsid w:val="001D07CE"/>
    <w:rsid w:val="001D13E4"/>
    <w:rsid w:val="001E7869"/>
    <w:rsid w:val="001F4254"/>
    <w:rsid w:val="00212D82"/>
    <w:rsid w:val="0021648C"/>
    <w:rsid w:val="0022142C"/>
    <w:rsid w:val="00241966"/>
    <w:rsid w:val="002717E9"/>
    <w:rsid w:val="00287757"/>
    <w:rsid w:val="0029229C"/>
    <w:rsid w:val="00295F80"/>
    <w:rsid w:val="002C189A"/>
    <w:rsid w:val="002D67D6"/>
    <w:rsid w:val="00306B3F"/>
    <w:rsid w:val="00315DDB"/>
    <w:rsid w:val="0035403F"/>
    <w:rsid w:val="00370849"/>
    <w:rsid w:val="003A1709"/>
    <w:rsid w:val="003D6947"/>
    <w:rsid w:val="003E1B8E"/>
    <w:rsid w:val="00455101"/>
    <w:rsid w:val="004939CC"/>
    <w:rsid w:val="004A54A2"/>
    <w:rsid w:val="004E3349"/>
    <w:rsid w:val="004F1469"/>
    <w:rsid w:val="005161EF"/>
    <w:rsid w:val="0052465F"/>
    <w:rsid w:val="005266C3"/>
    <w:rsid w:val="00561C0F"/>
    <w:rsid w:val="0058036A"/>
    <w:rsid w:val="00585C78"/>
    <w:rsid w:val="005A2F70"/>
    <w:rsid w:val="005A5A70"/>
    <w:rsid w:val="005A5F3F"/>
    <w:rsid w:val="005C0A07"/>
    <w:rsid w:val="005C31C6"/>
    <w:rsid w:val="005E0A62"/>
    <w:rsid w:val="005E5891"/>
    <w:rsid w:val="00601E03"/>
    <w:rsid w:val="00611C4E"/>
    <w:rsid w:val="00697CAB"/>
    <w:rsid w:val="006F5C87"/>
    <w:rsid w:val="00712E0E"/>
    <w:rsid w:val="00736535"/>
    <w:rsid w:val="00752343"/>
    <w:rsid w:val="007841A5"/>
    <w:rsid w:val="00785978"/>
    <w:rsid w:val="00794947"/>
    <w:rsid w:val="007A43AE"/>
    <w:rsid w:val="007D19C7"/>
    <w:rsid w:val="007E6733"/>
    <w:rsid w:val="007F1C21"/>
    <w:rsid w:val="00807366"/>
    <w:rsid w:val="00827685"/>
    <w:rsid w:val="00833698"/>
    <w:rsid w:val="008458D1"/>
    <w:rsid w:val="00856019"/>
    <w:rsid w:val="00866D5E"/>
    <w:rsid w:val="008705B0"/>
    <w:rsid w:val="0087102B"/>
    <w:rsid w:val="00886821"/>
    <w:rsid w:val="0089686C"/>
    <w:rsid w:val="008A60F4"/>
    <w:rsid w:val="008D3301"/>
    <w:rsid w:val="00923B31"/>
    <w:rsid w:val="009425DA"/>
    <w:rsid w:val="00983BDD"/>
    <w:rsid w:val="009D51FF"/>
    <w:rsid w:val="009F2156"/>
    <w:rsid w:val="00A163E8"/>
    <w:rsid w:val="00A22997"/>
    <w:rsid w:val="00A308B1"/>
    <w:rsid w:val="00A52D49"/>
    <w:rsid w:val="00A64396"/>
    <w:rsid w:val="00A76F3A"/>
    <w:rsid w:val="00A92354"/>
    <w:rsid w:val="00AA103E"/>
    <w:rsid w:val="00AE157C"/>
    <w:rsid w:val="00AE4F0C"/>
    <w:rsid w:val="00B37E82"/>
    <w:rsid w:val="00B4382F"/>
    <w:rsid w:val="00B43F89"/>
    <w:rsid w:val="00B55555"/>
    <w:rsid w:val="00BB12F2"/>
    <w:rsid w:val="00BB1502"/>
    <w:rsid w:val="00C056C3"/>
    <w:rsid w:val="00C35C39"/>
    <w:rsid w:val="00C8292A"/>
    <w:rsid w:val="00CA538A"/>
    <w:rsid w:val="00CB0A41"/>
    <w:rsid w:val="00CB6D2A"/>
    <w:rsid w:val="00CE25AD"/>
    <w:rsid w:val="00D371F2"/>
    <w:rsid w:val="00D4593A"/>
    <w:rsid w:val="00D6124D"/>
    <w:rsid w:val="00DB4BDE"/>
    <w:rsid w:val="00DE5A20"/>
    <w:rsid w:val="00DF2AAD"/>
    <w:rsid w:val="00E1016D"/>
    <w:rsid w:val="00E10D2C"/>
    <w:rsid w:val="00E464C4"/>
    <w:rsid w:val="00E81E8C"/>
    <w:rsid w:val="00EB5D97"/>
    <w:rsid w:val="00EB6ACD"/>
    <w:rsid w:val="00EB6E5A"/>
    <w:rsid w:val="00EC0265"/>
    <w:rsid w:val="00EE4623"/>
    <w:rsid w:val="00EE784F"/>
    <w:rsid w:val="00F137C6"/>
    <w:rsid w:val="00F2060F"/>
    <w:rsid w:val="00F41A90"/>
    <w:rsid w:val="00F426C9"/>
    <w:rsid w:val="00F44217"/>
    <w:rsid w:val="00FA7F27"/>
    <w:rsid w:val="00FB211F"/>
    <w:rsid w:val="00FC044F"/>
    <w:rsid w:val="00FC7167"/>
    <w:rsid w:val="00FE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4ED2DA"/>
  <w15:chartTrackingRefBased/>
  <w15:docId w15:val="{30352691-2CA7-4322-A7DE-F23ECBC09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F3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A5F3F"/>
    <w:pPr>
      <w:tabs>
        <w:tab w:val="center" w:pos="4703"/>
        <w:tab w:val="right" w:pos="9406"/>
      </w:tabs>
    </w:pPr>
    <w:rPr>
      <w:lang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5A5F3F"/>
    <w:rPr>
      <w:rFonts w:ascii="Arial" w:eastAsia="Times New Roman" w:hAnsi="Arial" w:cs="Times New Roman"/>
      <w:sz w:val="24"/>
      <w:szCs w:val="20"/>
      <w:lang w:eastAsia="x-none"/>
    </w:rPr>
  </w:style>
  <w:style w:type="character" w:styleId="PageNumber">
    <w:name w:val="page number"/>
    <w:rsid w:val="005A5F3F"/>
  </w:style>
  <w:style w:type="character" w:customStyle="1" w:styleId="x-panel-header-text2">
    <w:name w:val="x-panel-header-text2"/>
    <w:basedOn w:val="DefaultParagraphFont"/>
    <w:rsid w:val="00EB6E5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23B3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3B31"/>
    <w:rPr>
      <w:rFonts w:ascii="Arial" w:eastAsia="Times New Roman" w:hAnsi="Arial" w:cs="Times New Roman"/>
      <w:sz w:val="24"/>
      <w:szCs w:val="20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7A43AE"/>
    <w:pPr>
      <w:spacing w:after="160" w:line="240" w:lineRule="exact"/>
    </w:pPr>
    <w:rPr>
      <w:rFonts w:ascii="Verdana" w:hAnsi="Verdana"/>
      <w:sz w:val="20"/>
      <w:lang w:val="en-US"/>
    </w:rPr>
  </w:style>
  <w:style w:type="paragraph" w:styleId="ListParagraph">
    <w:name w:val="List Paragraph"/>
    <w:basedOn w:val="Normal"/>
    <w:uiPriority w:val="34"/>
    <w:qFormat/>
    <w:rsid w:val="007A43A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  <w:style w:type="paragraph" w:styleId="BodyText2">
    <w:name w:val="Body Text 2"/>
    <w:basedOn w:val="Normal"/>
    <w:link w:val="BodyText2Char"/>
    <w:rsid w:val="00B55555"/>
    <w:pPr>
      <w:jc w:val="both"/>
    </w:pPr>
    <w:rPr>
      <w:rFonts w:ascii="Times New Roman" w:hAnsi="Times New Roman"/>
      <w:kern w:val="18"/>
      <w:sz w:val="22"/>
      <w:szCs w:val="22"/>
      <w:lang w:val="en-US" w:eastAsia="ro-RO"/>
    </w:rPr>
  </w:style>
  <w:style w:type="character" w:customStyle="1" w:styleId="BodyText2Char">
    <w:name w:val="Body Text 2 Char"/>
    <w:basedOn w:val="DefaultParagraphFont"/>
    <w:link w:val="BodyText2"/>
    <w:rsid w:val="00B55555"/>
    <w:rPr>
      <w:rFonts w:ascii="Times New Roman" w:eastAsia="Times New Roman" w:hAnsi="Times New Roman" w:cs="Times New Roman"/>
      <w:kern w:val="18"/>
      <w:lang w:val="en-US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80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3F344-08C4-49BE-B87D-489DCF1E4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3</Pages>
  <Words>660</Words>
  <Characters>3768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Faur Mihaela</cp:lastModifiedBy>
  <cp:revision>12</cp:revision>
  <cp:lastPrinted>2021-12-20T07:55:00Z</cp:lastPrinted>
  <dcterms:created xsi:type="dcterms:W3CDTF">2021-12-16T11:13:00Z</dcterms:created>
  <dcterms:modified xsi:type="dcterms:W3CDTF">2021-12-20T07:55:00Z</dcterms:modified>
</cp:coreProperties>
</file>