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63838" w14:textId="26BEB55E" w:rsidR="009E7D0F" w:rsidRDefault="00B57479" w:rsidP="0025109F">
      <w:pPr>
        <w:spacing w:after="0"/>
        <w:jc w:val="both"/>
        <w:textAlignment w:val="baseline"/>
        <w:rPr>
          <w:rFonts w:ascii="Times New Roman" w:hAnsi="Times New Roman"/>
          <w:b/>
          <w:bCs/>
          <w:color w:val="000000" w:themeColor="text1"/>
          <w:sz w:val="28"/>
          <w:szCs w:val="28"/>
        </w:rPr>
      </w:pPr>
      <w:proofErr w:type="spellStart"/>
      <w:r w:rsidRPr="00B57479">
        <w:rPr>
          <w:rFonts w:ascii="Times New Roman" w:hAnsi="Times New Roman"/>
          <w:b/>
          <w:bCs/>
          <w:color w:val="000000" w:themeColor="text1"/>
          <w:sz w:val="28"/>
          <w:szCs w:val="28"/>
        </w:rPr>
        <w:t>Anexa</w:t>
      </w:r>
      <w:proofErr w:type="spellEnd"/>
      <w:r w:rsidRPr="00B57479">
        <w:rPr>
          <w:rFonts w:ascii="Times New Roman" w:hAnsi="Times New Roman"/>
          <w:b/>
          <w:bCs/>
          <w:color w:val="000000" w:themeColor="text1"/>
          <w:sz w:val="28"/>
          <w:szCs w:val="28"/>
        </w:rPr>
        <w:t xml:space="preserve"> nr. 1</w:t>
      </w:r>
    </w:p>
    <w:p w14:paraId="7D409556" w14:textId="77777777" w:rsidR="00B57479" w:rsidRPr="00B57479" w:rsidRDefault="00B57479" w:rsidP="0025109F">
      <w:pPr>
        <w:spacing w:after="0"/>
        <w:jc w:val="both"/>
        <w:textAlignment w:val="baseline"/>
        <w:rPr>
          <w:rFonts w:ascii="Times New Roman" w:hAnsi="Times New Roman"/>
          <w:b/>
          <w:bCs/>
          <w:color w:val="000000" w:themeColor="text1"/>
          <w:sz w:val="28"/>
          <w:szCs w:val="28"/>
        </w:rPr>
      </w:pPr>
    </w:p>
    <w:p w14:paraId="3B177032" w14:textId="77777777" w:rsidR="009E7D0F" w:rsidRPr="00B57479" w:rsidRDefault="009E7D0F" w:rsidP="0064279B">
      <w:pPr>
        <w:spacing w:after="0"/>
        <w:jc w:val="center"/>
        <w:textAlignment w:val="baseline"/>
        <w:rPr>
          <w:rFonts w:ascii="Times New Roman" w:hAnsi="Times New Roman"/>
          <w:b/>
          <w:color w:val="000000" w:themeColor="text1"/>
          <w:sz w:val="28"/>
          <w:szCs w:val="28"/>
        </w:rPr>
      </w:pPr>
      <w:r w:rsidRPr="00B57479">
        <w:rPr>
          <w:rFonts w:ascii="Times New Roman" w:hAnsi="Times New Roman"/>
          <w:b/>
          <w:color w:val="000000" w:themeColor="text1"/>
          <w:sz w:val="28"/>
          <w:szCs w:val="28"/>
        </w:rPr>
        <w:t>DESCRIEREA SUMARA A INVESTITIEI PROPUSE</w:t>
      </w:r>
    </w:p>
    <w:p w14:paraId="0D37FC52" w14:textId="77777777" w:rsidR="009E7D0F" w:rsidRPr="00B57479" w:rsidRDefault="009E7D0F" w:rsidP="0064279B">
      <w:pPr>
        <w:spacing w:after="0"/>
        <w:jc w:val="center"/>
        <w:textAlignment w:val="baseline"/>
        <w:rPr>
          <w:rFonts w:ascii="Times New Roman" w:hAnsi="Times New Roman"/>
          <w:b/>
          <w:color w:val="000000" w:themeColor="text1"/>
          <w:sz w:val="28"/>
          <w:szCs w:val="28"/>
        </w:rPr>
      </w:pPr>
    </w:p>
    <w:p w14:paraId="37D78299" w14:textId="77777777" w:rsidR="009E7D0F" w:rsidRPr="00B57479" w:rsidRDefault="009E7D0F" w:rsidP="0064279B">
      <w:pPr>
        <w:spacing w:after="0"/>
        <w:jc w:val="center"/>
        <w:textAlignment w:val="baseline"/>
        <w:rPr>
          <w:rFonts w:ascii="Times New Roman" w:hAnsi="Times New Roman"/>
          <w:b/>
          <w:color w:val="000000" w:themeColor="text1"/>
          <w:sz w:val="28"/>
          <w:szCs w:val="28"/>
          <w:lang w:val="ro-RO"/>
        </w:rPr>
      </w:pPr>
      <w:r w:rsidRPr="00B57479">
        <w:rPr>
          <w:rFonts w:ascii="Times New Roman" w:hAnsi="Times New Roman"/>
          <w:color w:val="000000" w:themeColor="text1"/>
          <w:sz w:val="28"/>
          <w:szCs w:val="28"/>
        </w:rPr>
        <w:t xml:space="preserve"> </w:t>
      </w:r>
      <w:r w:rsidRPr="00B57479">
        <w:rPr>
          <w:rFonts w:ascii="Times New Roman" w:hAnsi="Times New Roman"/>
          <w:b/>
          <w:noProof/>
          <w:color w:val="000000" w:themeColor="text1"/>
          <w:sz w:val="28"/>
          <w:szCs w:val="28"/>
          <w:lang w:val="ro-RO"/>
        </w:rPr>
        <w:t>Reabilitarea termica a blocului de locuinte din Str. Paulesti, nr. 3, bloc 6</w:t>
      </w:r>
    </w:p>
    <w:p w14:paraId="61B9F2E2" w14:textId="77777777" w:rsidR="009E7D0F" w:rsidRPr="00B57479" w:rsidRDefault="009E7D0F" w:rsidP="0064279B">
      <w:pPr>
        <w:spacing w:after="0"/>
        <w:jc w:val="center"/>
        <w:textAlignment w:val="baseline"/>
        <w:rPr>
          <w:rFonts w:ascii="Times New Roman" w:hAnsi="Times New Roman"/>
          <w:b/>
          <w:color w:val="000000" w:themeColor="text1"/>
          <w:sz w:val="28"/>
          <w:szCs w:val="28"/>
          <w:lang w:val="ro-RO"/>
        </w:rPr>
      </w:pPr>
      <w:r w:rsidRPr="00B57479">
        <w:rPr>
          <w:rFonts w:ascii="Times New Roman" w:hAnsi="Times New Roman"/>
          <w:b/>
          <w:bCs/>
          <w:noProof/>
          <w:color w:val="000000" w:themeColor="text1"/>
          <w:sz w:val="28"/>
          <w:szCs w:val="28"/>
        </w:rPr>
        <w:t>Str. Paulesti, nr. 3, bloc 6</w:t>
      </w:r>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localitatea</w:t>
      </w:r>
      <w:proofErr w:type="spellEnd"/>
      <w:r w:rsidRPr="00B57479">
        <w:rPr>
          <w:rFonts w:ascii="Times New Roman" w:hAnsi="Times New Roman"/>
          <w:color w:val="000000" w:themeColor="text1"/>
          <w:sz w:val="28"/>
          <w:szCs w:val="28"/>
        </w:rPr>
        <w:t xml:space="preserve"> </w:t>
      </w:r>
      <w:r w:rsidRPr="00B57479">
        <w:rPr>
          <w:rFonts w:ascii="Times New Roman" w:hAnsi="Times New Roman"/>
          <w:b/>
          <w:bCs/>
          <w:noProof/>
          <w:color w:val="000000" w:themeColor="text1"/>
          <w:sz w:val="28"/>
          <w:szCs w:val="28"/>
        </w:rPr>
        <w:t>Satu Mare</w:t>
      </w:r>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judetul</w:t>
      </w:r>
      <w:proofErr w:type="spellEnd"/>
      <w:r w:rsidRPr="00B57479">
        <w:rPr>
          <w:rFonts w:ascii="Times New Roman" w:hAnsi="Times New Roman"/>
          <w:color w:val="000000" w:themeColor="text1"/>
          <w:sz w:val="28"/>
          <w:szCs w:val="28"/>
        </w:rPr>
        <w:t xml:space="preserve"> </w:t>
      </w:r>
      <w:r w:rsidRPr="00B57479">
        <w:rPr>
          <w:rFonts w:ascii="Times New Roman" w:hAnsi="Times New Roman"/>
          <w:b/>
          <w:bCs/>
          <w:noProof/>
          <w:color w:val="000000" w:themeColor="text1"/>
          <w:sz w:val="28"/>
          <w:szCs w:val="28"/>
        </w:rPr>
        <w:t>Satu Mare</w:t>
      </w:r>
    </w:p>
    <w:p w14:paraId="35A7B6FF" w14:textId="77777777" w:rsidR="009E7D0F" w:rsidRPr="00B57479" w:rsidRDefault="009E7D0F" w:rsidP="00164B05">
      <w:pPr>
        <w:spacing w:after="0"/>
        <w:jc w:val="center"/>
        <w:textAlignment w:val="baseline"/>
        <w:rPr>
          <w:rFonts w:ascii="Times New Roman" w:hAnsi="Times New Roman"/>
          <w:b/>
          <w:color w:val="000000" w:themeColor="text1"/>
          <w:sz w:val="28"/>
          <w:szCs w:val="28"/>
          <w:lang w:val="ro-RO"/>
        </w:rPr>
      </w:pPr>
      <w:r w:rsidRPr="00B57479">
        <w:rPr>
          <w:rFonts w:ascii="Times New Roman" w:hAnsi="Times New Roman"/>
          <w:b/>
          <w:color w:val="000000" w:themeColor="text1"/>
          <w:sz w:val="28"/>
          <w:szCs w:val="28"/>
          <w:lang w:val="ro-RO"/>
        </w:rPr>
        <w:t xml:space="preserve">propuse spre </w:t>
      </w:r>
      <w:proofErr w:type="spellStart"/>
      <w:r w:rsidRPr="00B57479">
        <w:rPr>
          <w:rFonts w:ascii="Times New Roman" w:hAnsi="Times New Roman"/>
          <w:b/>
          <w:color w:val="000000" w:themeColor="text1"/>
          <w:sz w:val="28"/>
          <w:szCs w:val="28"/>
          <w:lang w:val="ro-RO"/>
        </w:rPr>
        <w:t>finantare</w:t>
      </w:r>
      <w:proofErr w:type="spellEnd"/>
      <w:r w:rsidRPr="00B57479">
        <w:rPr>
          <w:rFonts w:ascii="Times New Roman" w:hAnsi="Times New Roman"/>
          <w:b/>
          <w:color w:val="000000" w:themeColor="text1"/>
          <w:sz w:val="28"/>
          <w:szCs w:val="28"/>
          <w:lang w:val="ro-RO"/>
        </w:rPr>
        <w:t xml:space="preserve"> prin Planul național de redresare și reziliență, </w:t>
      </w:r>
    </w:p>
    <w:p w14:paraId="7E2427E1" w14:textId="77777777" w:rsidR="009E7D0F" w:rsidRPr="00B57479" w:rsidRDefault="009E7D0F" w:rsidP="00164B05">
      <w:pPr>
        <w:spacing w:after="0"/>
        <w:jc w:val="center"/>
        <w:textAlignment w:val="baseline"/>
        <w:rPr>
          <w:rFonts w:ascii="Times New Roman" w:hAnsi="Times New Roman"/>
          <w:b/>
          <w:color w:val="000000" w:themeColor="text1"/>
          <w:sz w:val="28"/>
          <w:szCs w:val="28"/>
          <w:lang w:val="ro-RO"/>
        </w:rPr>
      </w:pPr>
      <w:r w:rsidRPr="00B57479">
        <w:rPr>
          <w:rFonts w:ascii="Times New Roman" w:hAnsi="Times New Roman"/>
          <w:b/>
          <w:color w:val="000000" w:themeColor="text1"/>
          <w:sz w:val="28"/>
          <w:szCs w:val="28"/>
          <w:lang w:val="ro-RO"/>
        </w:rPr>
        <w:t>componenta 5 — Valul renovării</w:t>
      </w:r>
    </w:p>
    <w:p w14:paraId="4C1ADB5F" w14:textId="77777777" w:rsidR="009E7D0F" w:rsidRPr="00B57479" w:rsidRDefault="009E7D0F" w:rsidP="0064279B">
      <w:pPr>
        <w:spacing w:after="0"/>
        <w:jc w:val="center"/>
        <w:textAlignment w:val="baseline"/>
        <w:rPr>
          <w:rFonts w:ascii="Times New Roman" w:hAnsi="Times New Roman"/>
          <w:b/>
          <w:color w:val="000000" w:themeColor="text1"/>
          <w:sz w:val="28"/>
          <w:szCs w:val="28"/>
          <w:lang w:val="ro-RO"/>
        </w:rPr>
      </w:pPr>
    </w:p>
    <w:p w14:paraId="3D5EB66F" w14:textId="77777777" w:rsidR="009E7D0F" w:rsidRPr="00B57479" w:rsidRDefault="009E7D0F" w:rsidP="0072535C">
      <w:pPr>
        <w:pStyle w:val="Heading2"/>
        <w:numPr>
          <w:ilvl w:val="0"/>
          <w:numId w:val="23"/>
        </w:numPr>
        <w:rPr>
          <w:rFonts w:ascii="Times New Roman" w:hAnsi="Times New Roman"/>
          <w:color w:val="000000" w:themeColor="text1"/>
          <w:sz w:val="28"/>
          <w:szCs w:val="28"/>
        </w:rPr>
      </w:pPr>
      <w:r w:rsidRPr="00B57479">
        <w:rPr>
          <w:rFonts w:ascii="Times New Roman" w:hAnsi="Times New Roman"/>
          <w:color w:val="000000" w:themeColor="text1"/>
          <w:sz w:val="28"/>
          <w:szCs w:val="28"/>
        </w:rPr>
        <w:t>CATEGORIA, CLASA DE IMPORTANŢĂ ȘI CLASA DE RISC SEISMIC:</w:t>
      </w:r>
    </w:p>
    <w:p w14:paraId="7589A1E1" w14:textId="77777777" w:rsidR="009E7D0F" w:rsidRPr="00B57479" w:rsidRDefault="009E7D0F" w:rsidP="00E36D48">
      <w:pPr>
        <w:spacing w:after="0"/>
        <w:rPr>
          <w:rFonts w:ascii="Times New Roman" w:hAnsi="Times New Roman"/>
          <w:sz w:val="28"/>
          <w:szCs w:val="28"/>
        </w:rPr>
      </w:pPr>
    </w:p>
    <w:p w14:paraId="3C14219C" w14:textId="77777777" w:rsidR="009E7D0F" w:rsidRPr="00B57479" w:rsidRDefault="009E7D0F" w:rsidP="00E01A75">
      <w:pPr>
        <w:jc w:val="both"/>
        <w:rPr>
          <w:rFonts w:ascii="Times New Roman" w:hAnsi="Times New Roman"/>
          <w:b/>
          <w:color w:val="000000" w:themeColor="text1"/>
          <w:sz w:val="28"/>
          <w:szCs w:val="28"/>
        </w:rPr>
      </w:pPr>
      <w:proofErr w:type="spellStart"/>
      <w:r w:rsidRPr="00B57479">
        <w:rPr>
          <w:rFonts w:ascii="Times New Roman" w:hAnsi="Times New Roman"/>
          <w:color w:val="000000" w:themeColor="text1"/>
          <w:sz w:val="28"/>
          <w:szCs w:val="28"/>
          <w:lang w:eastAsia="ro-RO" w:bidi="ar-SA"/>
        </w:rPr>
        <w:t>Construcţia</w:t>
      </w:r>
      <w:proofErr w:type="spellEnd"/>
      <w:r w:rsidRPr="00B57479">
        <w:rPr>
          <w:rFonts w:ascii="Times New Roman" w:hAnsi="Times New Roman"/>
          <w:color w:val="000000" w:themeColor="text1"/>
          <w:sz w:val="28"/>
          <w:szCs w:val="28"/>
          <w:lang w:eastAsia="ro-RO" w:bidi="ar-SA"/>
        </w:rPr>
        <w:t xml:space="preserve"> </w:t>
      </w:r>
      <w:proofErr w:type="spellStart"/>
      <w:r w:rsidRPr="00B57479">
        <w:rPr>
          <w:rFonts w:ascii="Times New Roman" w:hAnsi="Times New Roman"/>
          <w:color w:val="000000" w:themeColor="text1"/>
          <w:sz w:val="28"/>
          <w:szCs w:val="28"/>
          <w:lang w:eastAsia="ro-RO" w:bidi="ar-SA"/>
        </w:rPr>
        <w:t>localizata</w:t>
      </w:r>
      <w:proofErr w:type="spellEnd"/>
      <w:r w:rsidRPr="00B57479">
        <w:rPr>
          <w:rFonts w:ascii="Times New Roman" w:hAnsi="Times New Roman"/>
          <w:color w:val="000000" w:themeColor="text1"/>
          <w:sz w:val="28"/>
          <w:szCs w:val="28"/>
          <w:lang w:eastAsia="ro-RO" w:bidi="ar-SA"/>
        </w:rPr>
        <w:t xml:space="preserve"> </w:t>
      </w:r>
      <w:proofErr w:type="spellStart"/>
      <w:r w:rsidRPr="00B57479">
        <w:rPr>
          <w:rFonts w:ascii="Times New Roman" w:hAnsi="Times New Roman"/>
          <w:color w:val="000000" w:themeColor="text1"/>
          <w:sz w:val="28"/>
          <w:szCs w:val="28"/>
          <w:lang w:eastAsia="ro-RO" w:bidi="ar-SA"/>
        </w:rPr>
        <w:t>în</w:t>
      </w:r>
      <w:proofErr w:type="spellEnd"/>
      <w:r w:rsidRPr="00B57479">
        <w:rPr>
          <w:rFonts w:ascii="Times New Roman" w:hAnsi="Times New Roman"/>
          <w:color w:val="000000" w:themeColor="text1"/>
          <w:sz w:val="28"/>
          <w:szCs w:val="28"/>
          <w:lang w:eastAsia="ro-RO" w:bidi="ar-SA"/>
        </w:rPr>
        <w:t xml:space="preserve"> </w:t>
      </w:r>
      <w:r w:rsidRPr="00B57479">
        <w:rPr>
          <w:rFonts w:ascii="Times New Roman" w:hAnsi="Times New Roman"/>
          <w:noProof/>
          <w:color w:val="000000" w:themeColor="text1"/>
          <w:sz w:val="28"/>
          <w:szCs w:val="28"/>
        </w:rPr>
        <w:t>Str. Paulesti, nr. 3, bloc 6</w:t>
      </w:r>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localitatea</w:t>
      </w:r>
      <w:proofErr w:type="spellEnd"/>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Satu Mare</w:t>
      </w:r>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judetul</w:t>
      </w:r>
      <w:proofErr w:type="spellEnd"/>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Satu Mare</w:t>
      </w:r>
      <w:r w:rsidRPr="00B57479">
        <w:rPr>
          <w:rFonts w:ascii="Times New Roman" w:hAnsi="Times New Roman"/>
          <w:color w:val="000000" w:themeColor="text1"/>
          <w:sz w:val="28"/>
          <w:szCs w:val="28"/>
          <w:lang w:eastAsia="ro-RO" w:bidi="ar-SA"/>
        </w:rPr>
        <w:t xml:space="preserve">, </w:t>
      </w:r>
      <w:proofErr w:type="spellStart"/>
      <w:r w:rsidRPr="00B57479">
        <w:rPr>
          <w:rFonts w:ascii="Times New Roman" w:hAnsi="Times New Roman"/>
          <w:color w:val="000000" w:themeColor="text1"/>
          <w:sz w:val="28"/>
          <w:szCs w:val="28"/>
          <w:lang w:eastAsia="ro-RO" w:bidi="ar-SA"/>
        </w:rPr>
        <w:t>este</w:t>
      </w:r>
      <w:proofErr w:type="spellEnd"/>
      <w:r w:rsidRPr="00B57479">
        <w:rPr>
          <w:rFonts w:ascii="Times New Roman" w:hAnsi="Times New Roman"/>
          <w:color w:val="000000" w:themeColor="text1"/>
          <w:sz w:val="28"/>
          <w:szCs w:val="28"/>
          <w:lang w:eastAsia="ro-RO" w:bidi="ar-SA"/>
        </w:rPr>
        <w:t xml:space="preserve"> </w:t>
      </w:r>
      <w:proofErr w:type="spellStart"/>
      <w:r w:rsidRPr="00B57479">
        <w:rPr>
          <w:rFonts w:ascii="Times New Roman" w:hAnsi="Times New Roman"/>
          <w:color w:val="000000" w:themeColor="text1"/>
          <w:sz w:val="28"/>
          <w:szCs w:val="28"/>
          <w:lang w:eastAsia="ro-RO" w:bidi="ar-SA"/>
        </w:rPr>
        <w:t>încadrat</w:t>
      </w:r>
      <w:proofErr w:type="spellEnd"/>
      <w:r w:rsidRPr="00B57479">
        <w:rPr>
          <w:rFonts w:ascii="Times New Roman" w:hAnsi="Times New Roman"/>
          <w:color w:val="000000" w:themeColor="text1"/>
          <w:sz w:val="28"/>
          <w:szCs w:val="28"/>
          <w:lang w:val="ro-RO" w:eastAsia="ro-RO" w:bidi="ar-SA"/>
        </w:rPr>
        <w:t>ă</w:t>
      </w:r>
      <w:r w:rsidRPr="00B57479">
        <w:rPr>
          <w:rFonts w:ascii="Times New Roman" w:hAnsi="Times New Roman"/>
          <w:color w:val="000000" w:themeColor="text1"/>
          <w:sz w:val="28"/>
          <w:szCs w:val="28"/>
          <w:lang w:eastAsia="ro-RO" w:bidi="ar-SA"/>
        </w:rPr>
        <w:t xml:space="preserve"> din </w:t>
      </w:r>
      <w:proofErr w:type="spellStart"/>
      <w:r w:rsidRPr="00B57479">
        <w:rPr>
          <w:rFonts w:ascii="Times New Roman" w:hAnsi="Times New Roman"/>
          <w:color w:val="000000" w:themeColor="text1"/>
          <w:sz w:val="28"/>
          <w:szCs w:val="28"/>
          <w:lang w:eastAsia="ro-RO" w:bidi="ar-SA"/>
        </w:rPr>
        <w:t>punct</w:t>
      </w:r>
      <w:proofErr w:type="spellEnd"/>
      <w:r w:rsidRPr="00B57479">
        <w:rPr>
          <w:rFonts w:ascii="Times New Roman" w:hAnsi="Times New Roman"/>
          <w:color w:val="000000" w:themeColor="text1"/>
          <w:sz w:val="28"/>
          <w:szCs w:val="28"/>
          <w:lang w:eastAsia="ro-RO" w:bidi="ar-SA"/>
        </w:rPr>
        <w:t xml:space="preserve"> de </w:t>
      </w:r>
      <w:proofErr w:type="spellStart"/>
      <w:r w:rsidRPr="00B57479">
        <w:rPr>
          <w:rFonts w:ascii="Times New Roman" w:hAnsi="Times New Roman"/>
          <w:color w:val="000000" w:themeColor="text1"/>
          <w:sz w:val="28"/>
          <w:szCs w:val="28"/>
          <w:lang w:eastAsia="ro-RO" w:bidi="ar-SA"/>
        </w:rPr>
        <w:t>vedere</w:t>
      </w:r>
      <w:proofErr w:type="spellEnd"/>
      <w:r w:rsidRPr="00B57479">
        <w:rPr>
          <w:rFonts w:ascii="Times New Roman" w:hAnsi="Times New Roman"/>
          <w:color w:val="000000" w:themeColor="text1"/>
          <w:sz w:val="28"/>
          <w:szCs w:val="28"/>
          <w:lang w:eastAsia="ro-RO" w:bidi="ar-SA"/>
        </w:rPr>
        <w:t xml:space="preserve"> climatic </w:t>
      </w:r>
      <w:proofErr w:type="spellStart"/>
      <w:r w:rsidRPr="00B57479">
        <w:rPr>
          <w:rFonts w:ascii="Times New Roman" w:hAnsi="Times New Roman"/>
          <w:color w:val="000000" w:themeColor="text1"/>
          <w:sz w:val="28"/>
          <w:szCs w:val="28"/>
          <w:lang w:eastAsia="ro-RO" w:bidi="ar-SA"/>
        </w:rPr>
        <w:t>şi</w:t>
      </w:r>
      <w:proofErr w:type="spellEnd"/>
      <w:r w:rsidRPr="00B57479">
        <w:rPr>
          <w:rFonts w:ascii="Times New Roman" w:hAnsi="Times New Roman"/>
          <w:color w:val="000000" w:themeColor="text1"/>
          <w:sz w:val="28"/>
          <w:szCs w:val="28"/>
          <w:lang w:eastAsia="ro-RO" w:bidi="ar-SA"/>
        </w:rPr>
        <w:t xml:space="preserve"> al </w:t>
      </w:r>
      <w:proofErr w:type="spellStart"/>
      <w:r w:rsidRPr="00B57479">
        <w:rPr>
          <w:rFonts w:ascii="Times New Roman" w:hAnsi="Times New Roman"/>
          <w:color w:val="000000" w:themeColor="text1"/>
          <w:sz w:val="28"/>
          <w:szCs w:val="28"/>
          <w:lang w:eastAsia="ro-RO" w:bidi="ar-SA"/>
        </w:rPr>
        <w:t>seismicităţii</w:t>
      </w:r>
      <w:proofErr w:type="spellEnd"/>
      <w:r w:rsidRPr="00B57479">
        <w:rPr>
          <w:rFonts w:ascii="Times New Roman" w:hAnsi="Times New Roman"/>
          <w:color w:val="000000" w:themeColor="text1"/>
          <w:sz w:val="28"/>
          <w:szCs w:val="28"/>
          <w:lang w:eastAsia="ro-RO" w:bidi="ar-SA"/>
        </w:rPr>
        <w:t xml:space="preserve">, </w:t>
      </w:r>
      <w:proofErr w:type="spellStart"/>
      <w:r w:rsidRPr="00B57479">
        <w:rPr>
          <w:rFonts w:ascii="Times New Roman" w:hAnsi="Times New Roman"/>
          <w:color w:val="000000" w:themeColor="text1"/>
          <w:sz w:val="28"/>
          <w:szCs w:val="28"/>
          <w:lang w:eastAsia="ro-RO" w:bidi="ar-SA"/>
        </w:rPr>
        <w:t>astfel</w:t>
      </w:r>
      <w:proofErr w:type="spellEnd"/>
      <w:r w:rsidRPr="00B57479">
        <w:rPr>
          <w:rFonts w:ascii="Times New Roman" w:hAnsi="Times New Roman"/>
          <w:color w:val="000000" w:themeColor="text1"/>
          <w:sz w:val="28"/>
          <w:szCs w:val="28"/>
          <w:lang w:eastAsia="ro-RO" w:bidi="ar-SA"/>
        </w:rPr>
        <w:t>:</w:t>
      </w:r>
    </w:p>
    <w:p w14:paraId="6B5A34A9" w14:textId="77777777" w:rsidR="009E7D0F" w:rsidRPr="00B57479" w:rsidRDefault="009E7D0F" w:rsidP="00E36D48">
      <w:pPr>
        <w:pStyle w:val="Heading4"/>
        <w:numPr>
          <w:ilvl w:val="0"/>
          <w:numId w:val="42"/>
        </w:numPr>
        <w:ind w:left="851"/>
        <w:rPr>
          <w:rFonts w:ascii="Times New Roman" w:hAnsi="Times New Roman"/>
          <w:color w:val="000000" w:themeColor="text1"/>
          <w:sz w:val="28"/>
          <w:szCs w:val="28"/>
        </w:rPr>
      </w:pPr>
      <w:proofErr w:type="spellStart"/>
      <w:r w:rsidRPr="00B57479">
        <w:rPr>
          <w:rFonts w:ascii="Times New Roman" w:hAnsi="Times New Roman"/>
          <w:color w:val="000000" w:themeColor="text1"/>
          <w:sz w:val="28"/>
          <w:szCs w:val="28"/>
        </w:rPr>
        <w:t>Categoria</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importanta</w:t>
      </w:r>
      <w:proofErr w:type="spellEnd"/>
      <w:r w:rsidRPr="00B57479">
        <w:rPr>
          <w:rFonts w:ascii="Times New Roman" w:hAnsi="Times New Roman"/>
          <w:color w:val="000000" w:themeColor="text1"/>
          <w:sz w:val="28"/>
          <w:szCs w:val="28"/>
        </w:rPr>
        <w:t>:</w:t>
      </w:r>
    </w:p>
    <w:p w14:paraId="7EA3332C" w14:textId="77777777" w:rsidR="009E7D0F" w:rsidRPr="00B57479" w:rsidRDefault="009E7D0F" w:rsidP="00E01A75">
      <w:pPr>
        <w:ind w:left="851"/>
        <w:jc w:val="both"/>
        <w:rPr>
          <w:rFonts w:ascii="Times New Roman" w:hAnsi="Times New Roman"/>
          <w:color w:val="000000" w:themeColor="text1"/>
          <w:sz w:val="28"/>
          <w:szCs w:val="28"/>
        </w:rPr>
      </w:pPr>
      <w:proofErr w:type="spellStart"/>
      <w:r w:rsidRPr="00B57479">
        <w:rPr>
          <w:rFonts w:ascii="Times New Roman" w:hAnsi="Times New Roman"/>
          <w:color w:val="000000" w:themeColor="text1"/>
          <w:sz w:val="28"/>
          <w:szCs w:val="28"/>
        </w:rPr>
        <w:t>Imobilul</w:t>
      </w:r>
      <w:proofErr w:type="spellEnd"/>
      <w:r w:rsidRPr="00B57479">
        <w:rPr>
          <w:rFonts w:ascii="Times New Roman" w:hAnsi="Times New Roman"/>
          <w:color w:val="000000" w:themeColor="text1"/>
          <w:sz w:val="28"/>
          <w:szCs w:val="28"/>
        </w:rPr>
        <w:t xml:space="preserve"> cu </w:t>
      </w:r>
      <w:proofErr w:type="spellStart"/>
      <w:r w:rsidRPr="00B57479">
        <w:rPr>
          <w:rFonts w:ascii="Times New Roman" w:hAnsi="Times New Roman"/>
          <w:color w:val="000000" w:themeColor="text1"/>
          <w:sz w:val="28"/>
          <w:szCs w:val="28"/>
        </w:rPr>
        <w:t>destinaţia</w:t>
      </w:r>
      <w:proofErr w:type="spellEnd"/>
      <w:r w:rsidRPr="00B57479">
        <w:rPr>
          <w:rFonts w:ascii="Times New Roman" w:hAnsi="Times New Roman"/>
          <w:color w:val="000000" w:themeColor="text1"/>
          <w:sz w:val="28"/>
          <w:szCs w:val="28"/>
        </w:rPr>
        <w:t xml:space="preserve"> de </w:t>
      </w:r>
      <w:r w:rsidRPr="00B57479">
        <w:rPr>
          <w:rFonts w:ascii="Times New Roman" w:hAnsi="Times New Roman"/>
          <w:noProof/>
          <w:color w:val="000000" w:themeColor="text1"/>
          <w:sz w:val="28"/>
          <w:szCs w:val="28"/>
        </w:rPr>
        <w:t>Bloc de locuinte</w:t>
      </w:r>
      <w:r w:rsidRPr="00B57479">
        <w:rPr>
          <w:rFonts w:ascii="Times New Roman" w:hAnsi="Times New Roman"/>
          <w:color w:val="000000" w:themeColor="text1"/>
          <w:sz w:val="28"/>
          <w:szCs w:val="28"/>
        </w:rPr>
        <w:t xml:space="preserve">, se </w:t>
      </w:r>
      <w:proofErr w:type="spellStart"/>
      <w:r w:rsidRPr="00B57479">
        <w:rPr>
          <w:rFonts w:ascii="Times New Roman" w:hAnsi="Times New Roman"/>
          <w:color w:val="000000" w:themeColor="text1"/>
          <w:sz w:val="28"/>
          <w:szCs w:val="28"/>
        </w:rPr>
        <w:t>încadrează</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în</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categoria</w:t>
      </w:r>
      <w:proofErr w:type="spellEnd"/>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C "normala"</w:t>
      </w:r>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în</w:t>
      </w:r>
      <w:proofErr w:type="spellEnd"/>
      <w:r w:rsidRPr="00B57479">
        <w:rPr>
          <w:rFonts w:ascii="Times New Roman" w:hAnsi="Times New Roman"/>
          <w:color w:val="000000" w:themeColor="text1"/>
          <w:sz w:val="28"/>
          <w:szCs w:val="28"/>
        </w:rPr>
        <w:t xml:space="preserve"> </w:t>
      </w:r>
      <w:proofErr w:type="spellStart"/>
      <w:proofErr w:type="gramStart"/>
      <w:r w:rsidRPr="00B57479">
        <w:rPr>
          <w:rFonts w:ascii="Times New Roman" w:hAnsi="Times New Roman"/>
          <w:color w:val="000000" w:themeColor="text1"/>
          <w:sz w:val="28"/>
          <w:szCs w:val="28"/>
        </w:rPr>
        <w:t>conformitate</w:t>
      </w:r>
      <w:proofErr w:type="spellEnd"/>
      <w:r w:rsidRPr="00B57479">
        <w:rPr>
          <w:rFonts w:ascii="Times New Roman" w:hAnsi="Times New Roman"/>
          <w:color w:val="000000" w:themeColor="text1"/>
          <w:sz w:val="28"/>
          <w:szCs w:val="28"/>
        </w:rPr>
        <w:t xml:space="preserve">  H.G.R.</w:t>
      </w:r>
      <w:proofErr w:type="gramEnd"/>
      <w:r w:rsidRPr="00B57479">
        <w:rPr>
          <w:rFonts w:ascii="Times New Roman" w:hAnsi="Times New Roman"/>
          <w:color w:val="000000" w:themeColor="text1"/>
          <w:sz w:val="28"/>
          <w:szCs w:val="28"/>
        </w:rPr>
        <w:t xml:space="preserve"> 766/1997, </w:t>
      </w:r>
      <w:proofErr w:type="spellStart"/>
      <w:r w:rsidRPr="00B57479">
        <w:rPr>
          <w:rFonts w:ascii="Times New Roman" w:hAnsi="Times New Roman"/>
          <w:color w:val="000000" w:themeColor="text1"/>
          <w:sz w:val="28"/>
          <w:szCs w:val="28"/>
        </w:rPr>
        <w:t>Anexa</w:t>
      </w:r>
      <w:proofErr w:type="spellEnd"/>
      <w:r w:rsidRPr="00B57479">
        <w:rPr>
          <w:rFonts w:ascii="Times New Roman" w:hAnsi="Times New Roman"/>
          <w:color w:val="000000" w:themeColor="text1"/>
          <w:sz w:val="28"/>
          <w:szCs w:val="28"/>
        </w:rPr>
        <w:t xml:space="preserve"> 3, (</w:t>
      </w:r>
      <w:proofErr w:type="spellStart"/>
      <w:r w:rsidRPr="00B57479">
        <w:rPr>
          <w:rFonts w:ascii="Times New Roman" w:hAnsi="Times New Roman"/>
          <w:color w:val="000000" w:themeColor="text1"/>
          <w:sz w:val="28"/>
          <w:szCs w:val="28"/>
        </w:rPr>
        <w:t>vezi</w:t>
      </w:r>
      <w:proofErr w:type="spellEnd"/>
      <w:r w:rsidRPr="00B57479">
        <w:rPr>
          <w:rFonts w:ascii="Times New Roman" w:hAnsi="Times New Roman"/>
          <w:color w:val="000000" w:themeColor="text1"/>
          <w:sz w:val="28"/>
          <w:szCs w:val="28"/>
        </w:rPr>
        <w:t xml:space="preserve"> B.C. nr. 5/1999). </w:t>
      </w:r>
    </w:p>
    <w:p w14:paraId="55EF21E2" w14:textId="77777777" w:rsidR="009E7D0F" w:rsidRPr="00B57479" w:rsidRDefault="009E7D0F" w:rsidP="00E36D48">
      <w:pPr>
        <w:pStyle w:val="Heading4"/>
        <w:numPr>
          <w:ilvl w:val="0"/>
          <w:numId w:val="42"/>
        </w:numPr>
        <w:rPr>
          <w:rFonts w:ascii="Times New Roman" w:hAnsi="Times New Roman"/>
          <w:color w:val="000000" w:themeColor="text1"/>
          <w:sz w:val="28"/>
          <w:szCs w:val="28"/>
        </w:rPr>
      </w:pPr>
      <w:proofErr w:type="spellStart"/>
      <w:r w:rsidRPr="00B57479">
        <w:rPr>
          <w:rFonts w:ascii="Times New Roman" w:hAnsi="Times New Roman"/>
          <w:color w:val="000000" w:themeColor="text1"/>
          <w:sz w:val="28"/>
          <w:szCs w:val="28"/>
        </w:rPr>
        <w:t>Clasa</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importanta</w:t>
      </w:r>
      <w:proofErr w:type="spellEnd"/>
      <w:r w:rsidRPr="00B57479">
        <w:rPr>
          <w:rFonts w:ascii="Times New Roman" w:hAnsi="Times New Roman"/>
          <w:color w:val="000000" w:themeColor="text1"/>
          <w:sz w:val="28"/>
          <w:szCs w:val="28"/>
        </w:rPr>
        <w:t>:</w:t>
      </w:r>
    </w:p>
    <w:p w14:paraId="51F3C187" w14:textId="77777777" w:rsidR="009E7D0F" w:rsidRPr="00B57479" w:rsidRDefault="009E7D0F" w:rsidP="00E01A75">
      <w:pPr>
        <w:ind w:left="851"/>
        <w:jc w:val="both"/>
        <w:rPr>
          <w:rFonts w:ascii="Times New Roman" w:hAnsi="Times New Roman"/>
          <w:color w:val="000000" w:themeColor="text1"/>
          <w:sz w:val="28"/>
          <w:szCs w:val="28"/>
        </w:rPr>
      </w:pPr>
      <w:proofErr w:type="spellStart"/>
      <w:r w:rsidRPr="00B57479">
        <w:rPr>
          <w:rFonts w:ascii="Times New Roman" w:hAnsi="Times New Roman"/>
          <w:color w:val="000000" w:themeColor="text1"/>
          <w:sz w:val="28"/>
          <w:szCs w:val="28"/>
        </w:rPr>
        <w:t>Imobilul</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compus</w:t>
      </w:r>
      <w:proofErr w:type="spellEnd"/>
      <w:r w:rsidRPr="00B57479">
        <w:rPr>
          <w:rFonts w:ascii="Times New Roman" w:hAnsi="Times New Roman"/>
          <w:color w:val="000000" w:themeColor="text1"/>
          <w:sz w:val="28"/>
          <w:szCs w:val="28"/>
        </w:rPr>
        <w:t xml:space="preserve"> din </w:t>
      </w:r>
      <w:r w:rsidRPr="00B57479">
        <w:rPr>
          <w:rFonts w:ascii="Times New Roman" w:hAnsi="Times New Roman"/>
          <w:noProof/>
          <w:color w:val="000000" w:themeColor="text1"/>
          <w:sz w:val="28"/>
          <w:szCs w:val="28"/>
        </w:rPr>
        <w:t>3</w:t>
      </w:r>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scara</w:t>
      </w:r>
      <w:proofErr w:type="spellEnd"/>
      <w:r w:rsidRPr="00B57479">
        <w:rPr>
          <w:rFonts w:ascii="Times New Roman" w:hAnsi="Times New Roman"/>
          <w:color w:val="000000" w:themeColor="text1"/>
          <w:sz w:val="28"/>
          <w:szCs w:val="28"/>
        </w:rPr>
        <w:t>(</w:t>
      </w:r>
      <w:proofErr w:type="spellStart"/>
      <w:r w:rsidRPr="00B57479">
        <w:rPr>
          <w:rFonts w:ascii="Times New Roman" w:hAnsi="Times New Roman"/>
          <w:color w:val="000000" w:themeColor="text1"/>
          <w:sz w:val="28"/>
          <w:szCs w:val="28"/>
        </w:rPr>
        <w:t>i</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şi</w:t>
      </w:r>
      <w:proofErr w:type="spellEnd"/>
      <w:r w:rsidRPr="00B57479">
        <w:rPr>
          <w:rFonts w:ascii="Times New Roman" w:hAnsi="Times New Roman"/>
          <w:color w:val="000000" w:themeColor="text1"/>
          <w:sz w:val="28"/>
          <w:szCs w:val="28"/>
        </w:rPr>
        <w:t xml:space="preserve"> cu </w:t>
      </w:r>
      <w:proofErr w:type="spellStart"/>
      <w:r w:rsidRPr="00B57479">
        <w:rPr>
          <w:rFonts w:ascii="Times New Roman" w:hAnsi="Times New Roman"/>
          <w:color w:val="000000" w:themeColor="text1"/>
          <w:sz w:val="28"/>
          <w:szCs w:val="28"/>
        </w:rPr>
        <w:t>funcţiunea</w:t>
      </w:r>
      <w:proofErr w:type="spellEnd"/>
      <w:r w:rsidRPr="00B57479">
        <w:rPr>
          <w:rFonts w:ascii="Times New Roman" w:hAnsi="Times New Roman"/>
          <w:color w:val="000000" w:themeColor="text1"/>
          <w:sz w:val="28"/>
          <w:szCs w:val="28"/>
        </w:rPr>
        <w:t xml:space="preserve"> de </w:t>
      </w:r>
      <w:r w:rsidRPr="00B57479">
        <w:rPr>
          <w:rFonts w:ascii="Times New Roman" w:hAnsi="Times New Roman"/>
          <w:noProof/>
          <w:color w:val="000000" w:themeColor="text1"/>
          <w:sz w:val="28"/>
          <w:szCs w:val="28"/>
        </w:rPr>
        <w:t>Bloc de locuinte</w:t>
      </w:r>
      <w:r w:rsidRPr="00B57479">
        <w:rPr>
          <w:rFonts w:ascii="Times New Roman" w:hAnsi="Times New Roman"/>
          <w:color w:val="000000" w:themeColor="text1"/>
          <w:sz w:val="28"/>
          <w:szCs w:val="28"/>
        </w:rPr>
        <w:t xml:space="preserve">, se </w:t>
      </w:r>
      <w:proofErr w:type="spellStart"/>
      <w:r w:rsidRPr="00B57479">
        <w:rPr>
          <w:rFonts w:ascii="Times New Roman" w:hAnsi="Times New Roman"/>
          <w:color w:val="000000" w:themeColor="text1"/>
          <w:sz w:val="28"/>
          <w:szCs w:val="28"/>
        </w:rPr>
        <w:t>încadrează</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în</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clasa</w:t>
      </w:r>
      <w:proofErr w:type="spellEnd"/>
      <w:r w:rsidRPr="00B57479">
        <w:rPr>
          <w:rFonts w:ascii="Times New Roman" w:hAnsi="Times New Roman"/>
          <w:color w:val="000000" w:themeColor="text1"/>
          <w:sz w:val="28"/>
          <w:szCs w:val="28"/>
        </w:rPr>
        <w:t xml:space="preserve"> </w:t>
      </w:r>
      <w:r w:rsidRPr="00B57479">
        <w:rPr>
          <w:rFonts w:ascii="Times New Roman" w:hAnsi="Times New Roman"/>
          <w:b/>
          <w:noProof/>
          <w:color w:val="000000" w:themeColor="text1"/>
          <w:sz w:val="28"/>
          <w:szCs w:val="28"/>
        </w:rPr>
        <w:t>III</w:t>
      </w:r>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importanţă</w:t>
      </w:r>
      <w:proofErr w:type="spellEnd"/>
      <w:r w:rsidRPr="00B57479">
        <w:rPr>
          <w:rFonts w:ascii="Times New Roman" w:hAnsi="Times New Roman"/>
          <w:color w:val="000000" w:themeColor="text1"/>
          <w:sz w:val="28"/>
          <w:szCs w:val="28"/>
        </w:rPr>
        <w:t xml:space="preserve">”, conform </w:t>
      </w:r>
      <w:proofErr w:type="spellStart"/>
      <w:r w:rsidRPr="00B57479">
        <w:rPr>
          <w:rFonts w:ascii="Times New Roman" w:hAnsi="Times New Roman"/>
          <w:color w:val="000000" w:themeColor="text1"/>
          <w:sz w:val="28"/>
          <w:szCs w:val="28"/>
        </w:rPr>
        <w:t>normativului</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protecţie</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seismică</w:t>
      </w:r>
      <w:proofErr w:type="spellEnd"/>
      <w:r w:rsidRPr="00B57479">
        <w:rPr>
          <w:rFonts w:ascii="Times New Roman" w:hAnsi="Times New Roman"/>
          <w:color w:val="000000" w:themeColor="text1"/>
          <w:sz w:val="28"/>
          <w:szCs w:val="28"/>
        </w:rPr>
        <w:t xml:space="preserve"> P100-1/2019 </w:t>
      </w:r>
      <w:proofErr w:type="spellStart"/>
      <w:r w:rsidRPr="00B57479">
        <w:rPr>
          <w:rFonts w:ascii="Times New Roman" w:hAnsi="Times New Roman"/>
          <w:color w:val="000000" w:themeColor="text1"/>
          <w:sz w:val="28"/>
          <w:szCs w:val="28"/>
        </w:rPr>
        <w:t>respectiv</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în</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noProof/>
          <w:color w:val="000000" w:themeColor="text1"/>
          <w:sz w:val="28"/>
          <w:szCs w:val="28"/>
        </w:rPr>
        <w:t>Cladiri</w:t>
      </w:r>
      <w:proofErr w:type="spellEnd"/>
      <w:r w:rsidRPr="00B57479">
        <w:rPr>
          <w:rFonts w:ascii="Times New Roman" w:hAnsi="Times New Roman"/>
          <w:noProof/>
          <w:color w:val="000000" w:themeColor="text1"/>
          <w:sz w:val="28"/>
          <w:szCs w:val="28"/>
        </w:rPr>
        <w:t xml:space="preserve"> de tip curent, care nu apartin celorlalte clase.</w:t>
      </w:r>
      <w:r w:rsidRPr="00B57479">
        <w:rPr>
          <w:rFonts w:ascii="Times New Roman" w:hAnsi="Times New Roman"/>
          <w:color w:val="000000" w:themeColor="text1"/>
          <w:sz w:val="28"/>
          <w:szCs w:val="28"/>
        </w:rPr>
        <w:t xml:space="preserve">”. </w:t>
      </w:r>
    </w:p>
    <w:p w14:paraId="0F543D80" w14:textId="77777777" w:rsidR="009E7D0F" w:rsidRPr="00B57479" w:rsidRDefault="009E7D0F" w:rsidP="00E36D48">
      <w:pPr>
        <w:pStyle w:val="Heading4"/>
        <w:numPr>
          <w:ilvl w:val="0"/>
          <w:numId w:val="42"/>
        </w:numPr>
        <w:rPr>
          <w:rFonts w:ascii="Times New Roman" w:hAnsi="Times New Roman"/>
          <w:color w:val="000000" w:themeColor="text1"/>
          <w:sz w:val="28"/>
          <w:szCs w:val="28"/>
        </w:rPr>
      </w:pPr>
      <w:proofErr w:type="spellStart"/>
      <w:r w:rsidRPr="00B57479">
        <w:rPr>
          <w:rFonts w:ascii="Times New Roman" w:hAnsi="Times New Roman"/>
          <w:color w:val="000000" w:themeColor="text1"/>
          <w:sz w:val="28"/>
          <w:szCs w:val="28"/>
        </w:rPr>
        <w:t>Clasa</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risc</w:t>
      </w:r>
      <w:proofErr w:type="spellEnd"/>
      <w:r w:rsidRPr="00B57479">
        <w:rPr>
          <w:rFonts w:ascii="Times New Roman" w:hAnsi="Times New Roman"/>
          <w:color w:val="000000" w:themeColor="text1"/>
          <w:sz w:val="28"/>
          <w:szCs w:val="28"/>
        </w:rPr>
        <w:t xml:space="preserve"> seismic:</w:t>
      </w:r>
    </w:p>
    <w:p w14:paraId="2DC808BB" w14:textId="77777777" w:rsidR="009E7D0F" w:rsidRPr="00B57479" w:rsidRDefault="009E7D0F" w:rsidP="00E01A75">
      <w:pPr>
        <w:ind w:left="851"/>
        <w:jc w:val="both"/>
        <w:rPr>
          <w:rFonts w:ascii="Times New Roman" w:hAnsi="Times New Roman"/>
          <w:color w:val="000000" w:themeColor="text1"/>
          <w:sz w:val="28"/>
          <w:szCs w:val="28"/>
        </w:rPr>
      </w:pPr>
      <w:proofErr w:type="spellStart"/>
      <w:r w:rsidRPr="00B57479">
        <w:rPr>
          <w:rFonts w:ascii="Times New Roman" w:hAnsi="Times New Roman"/>
          <w:color w:val="000000" w:themeColor="text1"/>
          <w:sz w:val="28"/>
          <w:szCs w:val="28"/>
        </w:rPr>
        <w:t>Expertiza</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tehnica</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incadreaza</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cladirea</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analizata</w:t>
      </w:r>
      <w:proofErr w:type="spellEnd"/>
      <w:r w:rsidRPr="00B57479">
        <w:rPr>
          <w:rFonts w:ascii="Times New Roman" w:hAnsi="Times New Roman"/>
          <w:color w:val="000000" w:themeColor="text1"/>
          <w:sz w:val="28"/>
          <w:szCs w:val="28"/>
        </w:rPr>
        <w:t xml:space="preserve"> din </w:t>
      </w:r>
      <w:proofErr w:type="spellStart"/>
      <w:r w:rsidRPr="00B57479">
        <w:rPr>
          <w:rFonts w:ascii="Times New Roman" w:hAnsi="Times New Roman"/>
          <w:color w:val="000000" w:themeColor="text1"/>
          <w:sz w:val="28"/>
          <w:szCs w:val="28"/>
        </w:rPr>
        <w:t>punctul</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vedere</w:t>
      </w:r>
      <w:proofErr w:type="spellEnd"/>
      <w:r w:rsidRPr="00B57479">
        <w:rPr>
          <w:rFonts w:ascii="Times New Roman" w:hAnsi="Times New Roman"/>
          <w:color w:val="000000" w:themeColor="text1"/>
          <w:sz w:val="28"/>
          <w:szCs w:val="28"/>
        </w:rPr>
        <w:t xml:space="preserve"> al </w:t>
      </w:r>
      <w:proofErr w:type="spellStart"/>
      <w:r w:rsidRPr="00B57479">
        <w:rPr>
          <w:rFonts w:ascii="Times New Roman" w:hAnsi="Times New Roman"/>
          <w:color w:val="000000" w:themeColor="text1"/>
          <w:sz w:val="28"/>
          <w:szCs w:val="28"/>
        </w:rPr>
        <w:t>riscului</w:t>
      </w:r>
      <w:proofErr w:type="spellEnd"/>
      <w:r w:rsidRPr="00B57479">
        <w:rPr>
          <w:rFonts w:ascii="Times New Roman" w:hAnsi="Times New Roman"/>
          <w:color w:val="000000" w:themeColor="text1"/>
          <w:sz w:val="28"/>
          <w:szCs w:val="28"/>
        </w:rPr>
        <w:t xml:space="preserve"> seismic in </w:t>
      </w:r>
      <w:proofErr w:type="spellStart"/>
      <w:r w:rsidRPr="00B57479">
        <w:rPr>
          <w:rFonts w:ascii="Times New Roman" w:hAnsi="Times New Roman"/>
          <w:color w:val="000000" w:themeColor="text1"/>
          <w:sz w:val="28"/>
          <w:szCs w:val="28"/>
        </w:rPr>
        <w:t>urma</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rezultatele</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evaluării</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calitative</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şi</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prin</w:t>
      </w:r>
      <w:proofErr w:type="spellEnd"/>
      <w:r w:rsidRPr="00B57479">
        <w:rPr>
          <w:rFonts w:ascii="Times New Roman" w:hAnsi="Times New Roman"/>
          <w:color w:val="000000" w:themeColor="text1"/>
          <w:sz w:val="28"/>
          <w:szCs w:val="28"/>
        </w:rPr>
        <w:t xml:space="preserve"> </w:t>
      </w:r>
      <w:proofErr w:type="spellStart"/>
      <w:proofErr w:type="gramStart"/>
      <w:r w:rsidRPr="00B57479">
        <w:rPr>
          <w:rFonts w:ascii="Times New Roman" w:hAnsi="Times New Roman"/>
          <w:color w:val="000000" w:themeColor="text1"/>
          <w:sz w:val="28"/>
          <w:szCs w:val="28"/>
        </w:rPr>
        <w:t>calcul</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în</w:t>
      </w:r>
      <w:proofErr w:type="spellEnd"/>
      <w:proofErr w:type="gram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clasa</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risc</w:t>
      </w:r>
      <w:proofErr w:type="spellEnd"/>
      <w:r w:rsidRPr="00B57479">
        <w:rPr>
          <w:rFonts w:ascii="Times New Roman" w:hAnsi="Times New Roman"/>
          <w:color w:val="000000" w:themeColor="text1"/>
          <w:sz w:val="28"/>
          <w:szCs w:val="28"/>
        </w:rPr>
        <w:t xml:space="preserve"> seismic </w:t>
      </w:r>
      <w:r w:rsidRPr="00B57479">
        <w:rPr>
          <w:rFonts w:ascii="Times New Roman" w:hAnsi="Times New Roman"/>
          <w:b/>
          <w:color w:val="000000" w:themeColor="text1"/>
          <w:sz w:val="28"/>
          <w:szCs w:val="28"/>
        </w:rPr>
        <w:t>Rs III</w:t>
      </w:r>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corespunzătoare</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construcțiilor</w:t>
      </w:r>
      <w:proofErr w:type="spellEnd"/>
      <w:r w:rsidRPr="00B57479">
        <w:rPr>
          <w:rFonts w:ascii="Times New Roman" w:hAnsi="Times New Roman"/>
          <w:color w:val="000000" w:themeColor="text1"/>
          <w:sz w:val="28"/>
          <w:szCs w:val="28"/>
        </w:rPr>
        <w:t xml:space="preserve"> care sub </w:t>
      </w:r>
      <w:proofErr w:type="spellStart"/>
      <w:r w:rsidRPr="00B57479">
        <w:rPr>
          <w:rFonts w:ascii="Times New Roman" w:hAnsi="Times New Roman"/>
          <w:color w:val="000000" w:themeColor="text1"/>
          <w:sz w:val="28"/>
          <w:szCs w:val="28"/>
        </w:rPr>
        <w:t>efectul</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cutremurului</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proiectare</w:t>
      </w:r>
      <w:proofErr w:type="spellEnd"/>
      <w:r w:rsidRPr="00B57479">
        <w:rPr>
          <w:rFonts w:ascii="Times New Roman" w:hAnsi="Times New Roman"/>
          <w:color w:val="000000" w:themeColor="text1"/>
          <w:sz w:val="28"/>
          <w:szCs w:val="28"/>
        </w:rPr>
        <w:t xml:space="preserve"> pot </w:t>
      </w:r>
      <w:proofErr w:type="spellStart"/>
      <w:r w:rsidRPr="00B57479">
        <w:rPr>
          <w:rFonts w:ascii="Times New Roman" w:hAnsi="Times New Roman"/>
          <w:color w:val="000000" w:themeColor="text1"/>
          <w:sz w:val="28"/>
          <w:szCs w:val="28"/>
        </w:rPr>
        <w:t>suferi</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degradări</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structurale</w:t>
      </w:r>
      <w:proofErr w:type="spellEnd"/>
      <w:r w:rsidRPr="00B57479">
        <w:rPr>
          <w:rFonts w:ascii="Times New Roman" w:hAnsi="Times New Roman"/>
          <w:color w:val="000000" w:themeColor="text1"/>
          <w:sz w:val="28"/>
          <w:szCs w:val="28"/>
        </w:rPr>
        <w:t xml:space="preserve"> care nu </w:t>
      </w:r>
      <w:proofErr w:type="spellStart"/>
      <w:r w:rsidRPr="00B57479">
        <w:rPr>
          <w:rFonts w:ascii="Times New Roman" w:hAnsi="Times New Roman"/>
          <w:color w:val="000000" w:themeColor="text1"/>
          <w:sz w:val="28"/>
          <w:szCs w:val="28"/>
        </w:rPr>
        <w:t>afectează</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semnificativ</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siguranța</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structurală</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dar</w:t>
      </w:r>
      <w:proofErr w:type="spellEnd"/>
      <w:r w:rsidRPr="00B57479">
        <w:rPr>
          <w:rFonts w:ascii="Times New Roman" w:hAnsi="Times New Roman"/>
          <w:color w:val="000000" w:themeColor="text1"/>
          <w:sz w:val="28"/>
          <w:szCs w:val="28"/>
        </w:rPr>
        <w:t xml:space="preserve"> la care </w:t>
      </w:r>
      <w:proofErr w:type="spellStart"/>
      <w:r w:rsidRPr="00B57479">
        <w:rPr>
          <w:rFonts w:ascii="Times New Roman" w:hAnsi="Times New Roman"/>
          <w:color w:val="000000" w:themeColor="text1"/>
          <w:sz w:val="28"/>
          <w:szCs w:val="28"/>
        </w:rPr>
        <w:t>degradările</w:t>
      </w:r>
      <w:proofErr w:type="spellEnd"/>
      <w:r w:rsidRPr="00B57479">
        <w:rPr>
          <w:rFonts w:ascii="Times New Roman" w:hAnsi="Times New Roman"/>
          <w:color w:val="000000" w:themeColor="text1"/>
          <w:sz w:val="28"/>
          <w:szCs w:val="28"/>
        </w:rPr>
        <w:t xml:space="preserve"> </w:t>
      </w:r>
      <w:proofErr w:type="spellStart"/>
      <w:r w:rsidRPr="00B57479">
        <w:rPr>
          <w:rFonts w:ascii="Times New Roman" w:hAnsi="Times New Roman"/>
          <w:color w:val="000000" w:themeColor="text1"/>
          <w:sz w:val="28"/>
          <w:szCs w:val="28"/>
        </w:rPr>
        <w:t>nestructurale</w:t>
      </w:r>
      <w:proofErr w:type="spellEnd"/>
      <w:r w:rsidRPr="00B57479">
        <w:rPr>
          <w:rFonts w:ascii="Times New Roman" w:hAnsi="Times New Roman"/>
          <w:color w:val="000000" w:themeColor="text1"/>
          <w:sz w:val="28"/>
          <w:szCs w:val="28"/>
        </w:rPr>
        <w:t xml:space="preserve"> pot fi </w:t>
      </w:r>
      <w:proofErr w:type="spellStart"/>
      <w:r w:rsidRPr="00B57479">
        <w:rPr>
          <w:rFonts w:ascii="Times New Roman" w:hAnsi="Times New Roman"/>
          <w:color w:val="000000" w:themeColor="text1"/>
          <w:sz w:val="28"/>
          <w:szCs w:val="28"/>
        </w:rPr>
        <w:t>importante</w:t>
      </w:r>
      <w:proofErr w:type="spellEnd"/>
      <w:r w:rsidRPr="00B57479">
        <w:rPr>
          <w:rFonts w:ascii="Times New Roman" w:hAnsi="Times New Roman"/>
          <w:color w:val="000000" w:themeColor="text1"/>
          <w:sz w:val="28"/>
          <w:szCs w:val="28"/>
        </w:rPr>
        <w:t xml:space="preserve">. </w:t>
      </w:r>
    </w:p>
    <w:p w14:paraId="1E455472" w14:textId="77777777" w:rsidR="009E7D0F" w:rsidRPr="00B57479" w:rsidRDefault="009E7D0F" w:rsidP="0072535C">
      <w:pPr>
        <w:pStyle w:val="Heading2"/>
        <w:numPr>
          <w:ilvl w:val="0"/>
          <w:numId w:val="23"/>
        </w:numPr>
        <w:rPr>
          <w:rFonts w:ascii="Times New Roman" w:hAnsi="Times New Roman"/>
          <w:color w:val="000000" w:themeColor="text1"/>
          <w:sz w:val="28"/>
          <w:szCs w:val="28"/>
        </w:rPr>
      </w:pPr>
      <w:r w:rsidRPr="00B57479">
        <w:rPr>
          <w:rFonts w:ascii="Times New Roman" w:hAnsi="Times New Roman"/>
          <w:color w:val="000000" w:themeColor="text1"/>
          <w:sz w:val="28"/>
          <w:szCs w:val="28"/>
        </w:rPr>
        <w:t>DATE TEHNICE ALE CLADIRII:</w:t>
      </w:r>
    </w:p>
    <w:p w14:paraId="64C55C79" w14:textId="77777777" w:rsidR="009E7D0F" w:rsidRPr="00B57479" w:rsidRDefault="009E7D0F" w:rsidP="00E36D48">
      <w:pPr>
        <w:spacing w:after="0"/>
        <w:rPr>
          <w:rFonts w:ascii="Times New Roman" w:hAnsi="Times New Roman"/>
          <w:sz w:val="28"/>
          <w:szCs w:val="28"/>
        </w:rPr>
      </w:pPr>
    </w:p>
    <w:p w14:paraId="02797D9B"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B57479">
        <w:rPr>
          <w:rFonts w:ascii="Times New Roman" w:hAnsi="Times New Roman"/>
          <w:bCs/>
          <w:color w:val="000000" w:themeColor="text1"/>
          <w:sz w:val="28"/>
          <w:szCs w:val="28"/>
        </w:rPr>
        <w:t>Perioada</w:t>
      </w:r>
      <w:proofErr w:type="spellEnd"/>
      <w:r w:rsidRPr="00B57479">
        <w:rPr>
          <w:rFonts w:ascii="Times New Roman" w:hAnsi="Times New Roman"/>
          <w:bCs/>
          <w:color w:val="000000" w:themeColor="text1"/>
          <w:sz w:val="28"/>
          <w:szCs w:val="28"/>
        </w:rPr>
        <w:t xml:space="preserve"> de </w:t>
      </w:r>
      <w:proofErr w:type="spellStart"/>
      <w:r w:rsidRPr="00B57479">
        <w:rPr>
          <w:rFonts w:ascii="Times New Roman" w:hAnsi="Times New Roman"/>
          <w:bCs/>
          <w:color w:val="000000" w:themeColor="text1"/>
          <w:sz w:val="28"/>
          <w:szCs w:val="28"/>
        </w:rPr>
        <w:t>executie</w:t>
      </w:r>
      <w:proofErr w:type="spellEnd"/>
      <w:r w:rsidRPr="00B57479">
        <w:rPr>
          <w:rFonts w:ascii="Times New Roman" w:hAnsi="Times New Roman"/>
          <w:bCs/>
          <w:color w:val="000000" w:themeColor="text1"/>
          <w:sz w:val="28"/>
          <w:szCs w:val="28"/>
        </w:rPr>
        <w:t xml:space="preserve"> a </w:t>
      </w:r>
      <w:proofErr w:type="spellStart"/>
      <w:r w:rsidRPr="00B57479">
        <w:rPr>
          <w:rFonts w:ascii="Times New Roman" w:hAnsi="Times New Roman"/>
          <w:bCs/>
          <w:color w:val="000000" w:themeColor="text1"/>
          <w:sz w:val="28"/>
          <w:szCs w:val="28"/>
        </w:rPr>
        <w:t>blocului</w:t>
      </w:r>
      <w:proofErr w:type="spellEnd"/>
      <w:r w:rsidRPr="00B57479">
        <w:rPr>
          <w:rFonts w:ascii="Times New Roman" w:hAnsi="Times New Roman"/>
          <w:bCs/>
          <w:color w:val="000000" w:themeColor="text1"/>
          <w:sz w:val="28"/>
          <w:szCs w:val="28"/>
        </w:rPr>
        <w:t xml:space="preserve"> de </w:t>
      </w:r>
      <w:proofErr w:type="spellStart"/>
      <w:r w:rsidRPr="00B57479">
        <w:rPr>
          <w:rFonts w:ascii="Times New Roman" w:hAnsi="Times New Roman"/>
          <w:bCs/>
          <w:color w:val="000000" w:themeColor="text1"/>
          <w:sz w:val="28"/>
          <w:szCs w:val="28"/>
        </w:rPr>
        <w:t>locuinte</w:t>
      </w:r>
      <w:proofErr w:type="spellEnd"/>
      <w:r w:rsidRPr="00B57479">
        <w:rPr>
          <w:rFonts w:ascii="Times New Roman" w:hAnsi="Times New Roman"/>
          <w:bCs/>
          <w:color w:val="000000" w:themeColor="text1"/>
          <w:sz w:val="28"/>
          <w:szCs w:val="28"/>
        </w:rPr>
        <w:t>:</w:t>
      </w:r>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1970-1972</w:t>
      </w:r>
      <w:r w:rsidRPr="00B57479">
        <w:rPr>
          <w:rFonts w:ascii="Times New Roman" w:hAnsi="Times New Roman"/>
          <w:color w:val="000000" w:themeColor="text1"/>
          <w:sz w:val="28"/>
          <w:szCs w:val="28"/>
        </w:rPr>
        <w:t>;</w:t>
      </w:r>
    </w:p>
    <w:p w14:paraId="09D44927"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B57479">
        <w:rPr>
          <w:rFonts w:ascii="Times New Roman" w:hAnsi="Times New Roman"/>
          <w:bCs/>
          <w:color w:val="000000" w:themeColor="text1"/>
          <w:sz w:val="28"/>
          <w:szCs w:val="28"/>
        </w:rPr>
        <w:t xml:space="preserve">Aria </w:t>
      </w:r>
      <w:proofErr w:type="spellStart"/>
      <w:r w:rsidRPr="00B57479">
        <w:rPr>
          <w:rFonts w:ascii="Times New Roman" w:hAnsi="Times New Roman"/>
          <w:bCs/>
          <w:color w:val="000000" w:themeColor="text1"/>
          <w:sz w:val="28"/>
          <w:szCs w:val="28"/>
        </w:rPr>
        <w:t>desf</w:t>
      </w:r>
      <w:r w:rsidRPr="00B57479">
        <w:rPr>
          <w:rFonts w:ascii="Times New Roman" w:hAnsi="Times New Roman"/>
          <w:bCs/>
          <w:color w:val="000000" w:themeColor="text1"/>
          <w:sz w:val="28"/>
          <w:szCs w:val="28"/>
          <w:lang w:val="ro-RO"/>
        </w:rPr>
        <w:t>ășurată</w:t>
      </w:r>
      <w:proofErr w:type="spellEnd"/>
      <w:r w:rsidRPr="00B57479">
        <w:rPr>
          <w:rFonts w:ascii="Times New Roman" w:hAnsi="Times New Roman"/>
          <w:bCs/>
          <w:color w:val="000000" w:themeColor="text1"/>
          <w:sz w:val="28"/>
          <w:szCs w:val="28"/>
          <w:lang w:val="ro-RO"/>
        </w:rPr>
        <w:t xml:space="preserve"> (</w:t>
      </w:r>
      <w:proofErr w:type="spellStart"/>
      <w:r w:rsidRPr="00B57479">
        <w:rPr>
          <w:rFonts w:ascii="Times New Roman" w:hAnsi="Times New Roman"/>
          <w:bCs/>
          <w:color w:val="000000" w:themeColor="text1"/>
          <w:sz w:val="28"/>
          <w:szCs w:val="28"/>
        </w:rPr>
        <w:t>Suprafața</w:t>
      </w:r>
      <w:proofErr w:type="spellEnd"/>
      <w:r w:rsidRPr="00B57479">
        <w:rPr>
          <w:rFonts w:ascii="Times New Roman" w:hAnsi="Times New Roman"/>
          <w:bCs/>
          <w:color w:val="000000" w:themeColor="text1"/>
          <w:sz w:val="28"/>
          <w:szCs w:val="28"/>
        </w:rPr>
        <w:t xml:space="preserve"> </w:t>
      </w:r>
      <w:proofErr w:type="spellStart"/>
      <w:r w:rsidRPr="00B57479">
        <w:rPr>
          <w:rFonts w:ascii="Times New Roman" w:hAnsi="Times New Roman"/>
          <w:bCs/>
          <w:color w:val="000000" w:themeColor="text1"/>
          <w:sz w:val="28"/>
          <w:szCs w:val="28"/>
        </w:rPr>
        <w:t>construită</w:t>
      </w:r>
      <w:proofErr w:type="spellEnd"/>
      <w:r w:rsidRPr="00B57479">
        <w:rPr>
          <w:rFonts w:ascii="Times New Roman" w:hAnsi="Times New Roman"/>
          <w:bCs/>
          <w:color w:val="000000" w:themeColor="text1"/>
          <w:sz w:val="28"/>
          <w:szCs w:val="28"/>
        </w:rPr>
        <w:t xml:space="preserve"> </w:t>
      </w:r>
      <w:proofErr w:type="spellStart"/>
      <w:r w:rsidRPr="00B57479">
        <w:rPr>
          <w:rFonts w:ascii="Times New Roman" w:hAnsi="Times New Roman"/>
          <w:bCs/>
          <w:color w:val="000000" w:themeColor="text1"/>
          <w:sz w:val="28"/>
          <w:szCs w:val="28"/>
        </w:rPr>
        <w:t>desfășurată</w:t>
      </w:r>
      <w:proofErr w:type="spellEnd"/>
      <w:r w:rsidRPr="00B57479">
        <w:rPr>
          <w:rFonts w:ascii="Times New Roman" w:hAnsi="Times New Roman"/>
          <w:bCs/>
          <w:color w:val="000000" w:themeColor="text1"/>
          <w:sz w:val="28"/>
          <w:szCs w:val="28"/>
        </w:rPr>
        <w:t>):</w:t>
      </w:r>
      <w:r w:rsidRPr="00B57479">
        <w:rPr>
          <w:rFonts w:ascii="Times New Roman" w:hAnsi="Times New Roman"/>
          <w:color w:val="000000" w:themeColor="text1"/>
          <w:sz w:val="28"/>
          <w:szCs w:val="28"/>
        </w:rPr>
        <w:t xml:space="preserve"> </w:t>
      </w:r>
      <w:r w:rsidRPr="00B57479">
        <w:rPr>
          <w:rFonts w:ascii="Times New Roman" w:hAnsi="Times New Roman"/>
          <w:b/>
          <w:bCs/>
          <w:noProof/>
          <w:color w:val="000000" w:themeColor="text1"/>
          <w:sz w:val="28"/>
          <w:szCs w:val="28"/>
        </w:rPr>
        <w:t>2.617,48</w:t>
      </w:r>
      <w:r w:rsidRPr="00B57479">
        <w:rPr>
          <w:rFonts w:ascii="Times New Roman" w:hAnsi="Times New Roman"/>
          <w:b/>
          <w:bCs/>
          <w:color w:val="000000" w:themeColor="text1"/>
          <w:sz w:val="28"/>
          <w:szCs w:val="28"/>
        </w:rPr>
        <w:t xml:space="preserve"> m</w:t>
      </w:r>
      <w:r w:rsidRPr="00B57479">
        <w:rPr>
          <w:rFonts w:ascii="Times New Roman" w:hAnsi="Times New Roman"/>
          <w:b/>
          <w:bCs/>
          <w:color w:val="000000" w:themeColor="text1"/>
          <w:sz w:val="28"/>
          <w:szCs w:val="28"/>
          <w:vertAlign w:val="superscript"/>
        </w:rPr>
        <w:t>2</w:t>
      </w:r>
      <w:r w:rsidRPr="00B57479">
        <w:rPr>
          <w:rFonts w:ascii="Times New Roman" w:hAnsi="Times New Roman"/>
          <w:b/>
          <w:bCs/>
          <w:color w:val="000000" w:themeColor="text1"/>
          <w:sz w:val="28"/>
          <w:szCs w:val="28"/>
        </w:rPr>
        <w:t>;</w:t>
      </w:r>
    </w:p>
    <w:p w14:paraId="3007063B"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B57479">
        <w:rPr>
          <w:rFonts w:ascii="Times New Roman" w:hAnsi="Times New Roman"/>
          <w:color w:val="000000" w:themeColor="text1"/>
          <w:sz w:val="28"/>
          <w:szCs w:val="28"/>
        </w:rPr>
        <w:t>Regimul</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înălțime</w:t>
      </w:r>
      <w:proofErr w:type="spellEnd"/>
      <w:r w:rsidRPr="00B57479">
        <w:rPr>
          <w:rFonts w:ascii="Times New Roman" w:hAnsi="Times New Roman"/>
          <w:color w:val="000000" w:themeColor="text1"/>
          <w:sz w:val="28"/>
          <w:szCs w:val="28"/>
        </w:rPr>
        <w:t>:</w:t>
      </w:r>
      <w:r w:rsidRPr="00B57479">
        <w:rPr>
          <w:rFonts w:ascii="Times New Roman" w:hAnsi="Times New Roman"/>
          <w:bCs/>
          <w:color w:val="000000" w:themeColor="text1"/>
          <w:sz w:val="28"/>
          <w:szCs w:val="28"/>
        </w:rPr>
        <w:t xml:space="preserve"> </w:t>
      </w:r>
      <w:r w:rsidRPr="00B57479">
        <w:rPr>
          <w:rFonts w:ascii="Times New Roman" w:hAnsi="Times New Roman"/>
          <w:bCs/>
          <w:noProof/>
          <w:color w:val="000000" w:themeColor="text1"/>
          <w:sz w:val="28"/>
          <w:szCs w:val="28"/>
        </w:rPr>
        <w:t>S+P+4E</w:t>
      </w:r>
      <w:r w:rsidRPr="00B57479">
        <w:rPr>
          <w:rFonts w:ascii="Times New Roman" w:hAnsi="Times New Roman"/>
          <w:bCs/>
          <w:color w:val="000000" w:themeColor="text1"/>
          <w:sz w:val="28"/>
          <w:szCs w:val="28"/>
        </w:rPr>
        <w:t>;</w:t>
      </w:r>
    </w:p>
    <w:p w14:paraId="1886E496"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B57479">
        <w:rPr>
          <w:rFonts w:ascii="Times New Roman" w:hAnsi="Times New Roman"/>
          <w:bCs/>
          <w:color w:val="000000" w:themeColor="text1"/>
          <w:sz w:val="28"/>
          <w:szCs w:val="28"/>
        </w:rPr>
        <w:t>Număr</w:t>
      </w:r>
      <w:proofErr w:type="spellEnd"/>
      <w:r w:rsidRPr="00B57479">
        <w:rPr>
          <w:rFonts w:ascii="Times New Roman" w:hAnsi="Times New Roman"/>
          <w:bCs/>
          <w:color w:val="000000" w:themeColor="text1"/>
          <w:sz w:val="28"/>
          <w:szCs w:val="28"/>
        </w:rPr>
        <w:t xml:space="preserve"> de </w:t>
      </w:r>
      <w:proofErr w:type="spellStart"/>
      <w:r w:rsidRPr="00B57479">
        <w:rPr>
          <w:rFonts w:ascii="Times New Roman" w:hAnsi="Times New Roman"/>
          <w:bCs/>
          <w:color w:val="000000" w:themeColor="text1"/>
          <w:sz w:val="28"/>
          <w:szCs w:val="28"/>
        </w:rPr>
        <w:t>tronsoane</w:t>
      </w:r>
      <w:proofErr w:type="spellEnd"/>
      <w:r w:rsidRPr="00B57479">
        <w:rPr>
          <w:rFonts w:ascii="Times New Roman" w:hAnsi="Times New Roman"/>
          <w:bCs/>
          <w:color w:val="000000" w:themeColor="text1"/>
          <w:sz w:val="28"/>
          <w:szCs w:val="28"/>
        </w:rPr>
        <w:t>:</w:t>
      </w:r>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1</w:t>
      </w:r>
      <w:r w:rsidRPr="00B57479">
        <w:rPr>
          <w:rFonts w:ascii="Times New Roman" w:hAnsi="Times New Roman"/>
          <w:color w:val="000000" w:themeColor="text1"/>
          <w:sz w:val="28"/>
          <w:szCs w:val="28"/>
        </w:rPr>
        <w:t>;</w:t>
      </w:r>
    </w:p>
    <w:p w14:paraId="09FC0CF3"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B57479">
        <w:rPr>
          <w:rFonts w:ascii="Times New Roman" w:hAnsi="Times New Roman"/>
          <w:bCs/>
          <w:color w:val="000000" w:themeColor="text1"/>
          <w:sz w:val="28"/>
          <w:szCs w:val="28"/>
        </w:rPr>
        <w:t>Număr</w:t>
      </w:r>
      <w:proofErr w:type="spellEnd"/>
      <w:r w:rsidRPr="00B57479">
        <w:rPr>
          <w:rFonts w:ascii="Times New Roman" w:hAnsi="Times New Roman"/>
          <w:bCs/>
          <w:color w:val="000000" w:themeColor="text1"/>
          <w:sz w:val="28"/>
          <w:szCs w:val="28"/>
        </w:rPr>
        <w:t xml:space="preserve"> de </w:t>
      </w:r>
      <w:proofErr w:type="spellStart"/>
      <w:r w:rsidRPr="00B57479">
        <w:rPr>
          <w:rFonts w:ascii="Times New Roman" w:hAnsi="Times New Roman"/>
          <w:bCs/>
          <w:color w:val="000000" w:themeColor="text1"/>
          <w:sz w:val="28"/>
          <w:szCs w:val="28"/>
        </w:rPr>
        <w:t>scări</w:t>
      </w:r>
      <w:proofErr w:type="spellEnd"/>
      <w:r w:rsidRPr="00B57479">
        <w:rPr>
          <w:rFonts w:ascii="Times New Roman" w:hAnsi="Times New Roman"/>
          <w:bCs/>
          <w:color w:val="000000" w:themeColor="text1"/>
          <w:sz w:val="28"/>
          <w:szCs w:val="28"/>
        </w:rPr>
        <w:t>:</w:t>
      </w:r>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3</w:t>
      </w:r>
      <w:r w:rsidRPr="00B57479">
        <w:rPr>
          <w:rFonts w:ascii="Times New Roman" w:hAnsi="Times New Roman"/>
          <w:color w:val="000000" w:themeColor="text1"/>
          <w:sz w:val="28"/>
          <w:szCs w:val="28"/>
        </w:rPr>
        <w:t>;</w:t>
      </w:r>
    </w:p>
    <w:p w14:paraId="258975D2"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proofErr w:type="spellStart"/>
      <w:r w:rsidRPr="00B57479">
        <w:rPr>
          <w:rFonts w:ascii="Times New Roman" w:hAnsi="Times New Roman"/>
          <w:bCs/>
          <w:color w:val="000000" w:themeColor="text1"/>
          <w:sz w:val="28"/>
          <w:szCs w:val="28"/>
        </w:rPr>
        <w:t>Tâmplăria</w:t>
      </w:r>
      <w:proofErr w:type="spellEnd"/>
      <w:r w:rsidRPr="00B57479">
        <w:rPr>
          <w:rFonts w:ascii="Times New Roman" w:hAnsi="Times New Roman"/>
          <w:bCs/>
          <w:color w:val="000000" w:themeColor="text1"/>
          <w:sz w:val="28"/>
          <w:szCs w:val="28"/>
        </w:rPr>
        <w:t>:</w:t>
      </w:r>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Partial clasica, partial inlocuita cu tamplarie PVC</w:t>
      </w:r>
      <w:r w:rsidRPr="00B57479">
        <w:rPr>
          <w:rFonts w:ascii="Times New Roman" w:hAnsi="Times New Roman"/>
          <w:color w:val="000000" w:themeColor="text1"/>
          <w:sz w:val="28"/>
          <w:szCs w:val="28"/>
        </w:rPr>
        <w:t>;</w:t>
      </w:r>
    </w:p>
    <w:p w14:paraId="2579C994"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B57479">
        <w:rPr>
          <w:rFonts w:ascii="Times New Roman" w:hAnsi="Times New Roman"/>
          <w:bCs/>
          <w:color w:val="000000" w:themeColor="text1"/>
          <w:sz w:val="28"/>
          <w:szCs w:val="28"/>
        </w:rPr>
        <w:t xml:space="preserve">Tip </w:t>
      </w:r>
      <w:proofErr w:type="spellStart"/>
      <w:r w:rsidRPr="00B57479">
        <w:rPr>
          <w:rFonts w:ascii="Times New Roman" w:hAnsi="Times New Roman"/>
          <w:bCs/>
          <w:color w:val="000000" w:themeColor="text1"/>
          <w:sz w:val="28"/>
          <w:szCs w:val="28"/>
        </w:rPr>
        <w:t>acoperiș</w:t>
      </w:r>
      <w:proofErr w:type="spellEnd"/>
      <w:r w:rsidRPr="00B57479">
        <w:rPr>
          <w:rFonts w:ascii="Times New Roman" w:hAnsi="Times New Roman"/>
          <w:bCs/>
          <w:color w:val="000000" w:themeColor="text1"/>
          <w:sz w:val="28"/>
          <w:szCs w:val="28"/>
        </w:rPr>
        <w:t>:</w:t>
      </w:r>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Sarpanta</w:t>
      </w:r>
      <w:r w:rsidRPr="00B57479">
        <w:rPr>
          <w:rFonts w:ascii="Times New Roman" w:hAnsi="Times New Roman"/>
          <w:color w:val="000000" w:themeColor="text1"/>
          <w:sz w:val="28"/>
          <w:szCs w:val="28"/>
        </w:rPr>
        <w:t>;</w:t>
      </w:r>
    </w:p>
    <w:p w14:paraId="4C36EB26"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color w:val="000000" w:themeColor="text1"/>
          <w:sz w:val="28"/>
          <w:szCs w:val="28"/>
        </w:rPr>
      </w:pPr>
      <w:r w:rsidRPr="00B57479">
        <w:rPr>
          <w:rFonts w:ascii="Times New Roman" w:hAnsi="Times New Roman"/>
          <w:bCs/>
          <w:color w:val="000000" w:themeColor="text1"/>
          <w:sz w:val="28"/>
          <w:szCs w:val="28"/>
        </w:rPr>
        <w:t xml:space="preserve">Tip </w:t>
      </w:r>
      <w:proofErr w:type="spellStart"/>
      <w:r w:rsidRPr="00B57479">
        <w:rPr>
          <w:rFonts w:ascii="Times New Roman" w:hAnsi="Times New Roman"/>
          <w:bCs/>
          <w:color w:val="000000" w:themeColor="text1"/>
          <w:sz w:val="28"/>
          <w:szCs w:val="28"/>
        </w:rPr>
        <w:t>învelitoare</w:t>
      </w:r>
      <w:proofErr w:type="spellEnd"/>
      <w:r w:rsidRPr="00B57479">
        <w:rPr>
          <w:rFonts w:ascii="Times New Roman" w:hAnsi="Times New Roman"/>
          <w:bCs/>
          <w:color w:val="000000" w:themeColor="text1"/>
          <w:sz w:val="28"/>
          <w:szCs w:val="28"/>
        </w:rPr>
        <w:t>:</w:t>
      </w:r>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azbociment</w:t>
      </w:r>
      <w:r w:rsidRPr="00B57479">
        <w:rPr>
          <w:rFonts w:ascii="Times New Roman" w:hAnsi="Times New Roman"/>
          <w:color w:val="000000" w:themeColor="text1"/>
          <w:sz w:val="28"/>
          <w:szCs w:val="28"/>
        </w:rPr>
        <w:t>;</w:t>
      </w:r>
    </w:p>
    <w:p w14:paraId="71E7F1B9" w14:textId="77777777" w:rsidR="009E7D0F" w:rsidRPr="00B57479" w:rsidRDefault="009E7D0F" w:rsidP="009D05BA">
      <w:pPr>
        <w:pStyle w:val="ListParagraph"/>
        <w:numPr>
          <w:ilvl w:val="0"/>
          <w:numId w:val="1"/>
        </w:numPr>
        <w:spacing w:after="0" w:line="240" w:lineRule="auto"/>
        <w:contextualSpacing w:val="0"/>
        <w:jc w:val="both"/>
        <w:rPr>
          <w:rFonts w:ascii="Times New Roman" w:hAnsi="Times New Roman"/>
          <w:b/>
          <w:color w:val="000000" w:themeColor="text1"/>
          <w:sz w:val="28"/>
          <w:szCs w:val="28"/>
        </w:rPr>
      </w:pPr>
      <w:proofErr w:type="spellStart"/>
      <w:r w:rsidRPr="00B57479">
        <w:rPr>
          <w:rFonts w:ascii="Times New Roman" w:hAnsi="Times New Roman"/>
          <w:color w:val="000000" w:themeColor="text1"/>
          <w:sz w:val="28"/>
          <w:szCs w:val="28"/>
        </w:rPr>
        <w:lastRenderedPageBreak/>
        <w:t>Gradul</w:t>
      </w:r>
      <w:proofErr w:type="spellEnd"/>
      <w:r w:rsidRPr="00B57479">
        <w:rPr>
          <w:rFonts w:ascii="Times New Roman" w:hAnsi="Times New Roman"/>
          <w:color w:val="000000" w:themeColor="text1"/>
          <w:sz w:val="28"/>
          <w:szCs w:val="28"/>
        </w:rPr>
        <w:t xml:space="preserve"> de </w:t>
      </w:r>
      <w:proofErr w:type="spellStart"/>
      <w:r w:rsidRPr="00B57479">
        <w:rPr>
          <w:rFonts w:ascii="Times New Roman" w:hAnsi="Times New Roman"/>
          <w:color w:val="000000" w:themeColor="text1"/>
          <w:sz w:val="28"/>
          <w:szCs w:val="28"/>
        </w:rPr>
        <w:t>rezistență</w:t>
      </w:r>
      <w:proofErr w:type="spellEnd"/>
      <w:r w:rsidRPr="00B57479">
        <w:rPr>
          <w:rFonts w:ascii="Times New Roman" w:hAnsi="Times New Roman"/>
          <w:color w:val="000000" w:themeColor="text1"/>
          <w:sz w:val="28"/>
          <w:szCs w:val="28"/>
        </w:rPr>
        <w:t xml:space="preserve"> la </w:t>
      </w:r>
      <w:proofErr w:type="spellStart"/>
      <w:r w:rsidRPr="00B57479">
        <w:rPr>
          <w:rFonts w:ascii="Times New Roman" w:hAnsi="Times New Roman"/>
          <w:color w:val="000000" w:themeColor="text1"/>
          <w:sz w:val="28"/>
          <w:szCs w:val="28"/>
        </w:rPr>
        <w:t>foc</w:t>
      </w:r>
      <w:proofErr w:type="spellEnd"/>
      <w:r w:rsidRPr="00B57479">
        <w:rPr>
          <w:rFonts w:ascii="Times New Roman" w:hAnsi="Times New Roman"/>
          <w:color w:val="000000" w:themeColor="text1"/>
          <w:sz w:val="28"/>
          <w:szCs w:val="28"/>
        </w:rPr>
        <w:t xml:space="preserve">: </w:t>
      </w:r>
      <w:r w:rsidRPr="00B57479">
        <w:rPr>
          <w:rFonts w:ascii="Times New Roman" w:hAnsi="Times New Roman"/>
          <w:noProof/>
          <w:color w:val="000000" w:themeColor="text1"/>
          <w:sz w:val="28"/>
          <w:szCs w:val="28"/>
        </w:rPr>
        <w:t>II</w:t>
      </w:r>
      <w:r w:rsidRPr="00B57479">
        <w:rPr>
          <w:rFonts w:ascii="Times New Roman" w:hAnsi="Times New Roman"/>
          <w:color w:val="000000" w:themeColor="text1"/>
          <w:sz w:val="28"/>
          <w:szCs w:val="28"/>
        </w:rPr>
        <w:t>.</w:t>
      </w:r>
    </w:p>
    <w:p w14:paraId="6A31315A" w14:textId="77777777" w:rsidR="009E7D0F" w:rsidRPr="00B57479" w:rsidRDefault="009E7D0F" w:rsidP="007C57E9">
      <w:pPr>
        <w:tabs>
          <w:tab w:val="left" w:pos="2730"/>
        </w:tabs>
        <w:spacing w:after="0" w:line="240" w:lineRule="auto"/>
        <w:jc w:val="both"/>
        <w:rPr>
          <w:rFonts w:ascii="Times New Roman" w:hAnsi="Times New Roman"/>
          <w:b/>
          <w:color w:val="000000" w:themeColor="text1"/>
          <w:sz w:val="28"/>
          <w:szCs w:val="28"/>
        </w:rPr>
      </w:pPr>
    </w:p>
    <w:p w14:paraId="7C3F404E" w14:textId="77777777" w:rsidR="009E7D0F" w:rsidRPr="00B57479" w:rsidRDefault="009E7D0F" w:rsidP="007C57E9">
      <w:pPr>
        <w:tabs>
          <w:tab w:val="left" w:pos="2730"/>
        </w:tabs>
        <w:spacing w:after="0" w:line="240" w:lineRule="auto"/>
        <w:jc w:val="both"/>
        <w:rPr>
          <w:rFonts w:ascii="Times New Roman" w:hAnsi="Times New Roman"/>
          <w:b/>
          <w:color w:val="000000" w:themeColor="text1"/>
          <w:sz w:val="28"/>
          <w:szCs w:val="28"/>
        </w:rPr>
      </w:pPr>
    </w:p>
    <w:p w14:paraId="2192DEC8" w14:textId="77777777" w:rsidR="009E7D0F" w:rsidRPr="00B57479" w:rsidRDefault="009E7D0F" w:rsidP="0028441F">
      <w:pPr>
        <w:pStyle w:val="Heading2"/>
        <w:numPr>
          <w:ilvl w:val="0"/>
          <w:numId w:val="23"/>
        </w:numPr>
        <w:rPr>
          <w:rFonts w:ascii="Times New Roman" w:hAnsi="Times New Roman"/>
          <w:color w:val="000000" w:themeColor="text1"/>
          <w:sz w:val="28"/>
          <w:szCs w:val="28"/>
        </w:rPr>
      </w:pPr>
      <w:r w:rsidRPr="00B57479">
        <w:rPr>
          <w:rFonts w:ascii="Times New Roman" w:hAnsi="Times New Roman"/>
          <w:color w:val="000000" w:themeColor="text1"/>
          <w:sz w:val="28"/>
          <w:szCs w:val="28"/>
        </w:rPr>
        <w:t>INDICATORI LA NIVELUL OBIECTIVULUI DE INVESTITII:</w:t>
      </w:r>
    </w:p>
    <w:p w14:paraId="1A796E9B" w14:textId="77777777" w:rsidR="009E7D0F" w:rsidRPr="00B57479" w:rsidRDefault="009E7D0F" w:rsidP="0028441F">
      <w:pPr>
        <w:pStyle w:val="Heading2"/>
        <w:ind w:left="720"/>
        <w:rPr>
          <w:rFonts w:ascii="Times New Roman" w:hAnsi="Times New Roman"/>
          <w:b w:val="0"/>
          <w:bCs w:val="0"/>
          <w:color w:val="000000" w:themeColor="text1"/>
          <w:sz w:val="28"/>
          <w:szCs w:val="28"/>
        </w:rPr>
      </w:pPr>
      <w:proofErr w:type="spellStart"/>
      <w:r w:rsidRPr="00B57479">
        <w:rPr>
          <w:rFonts w:ascii="Times New Roman" w:hAnsi="Times New Roman"/>
          <w:b w:val="0"/>
          <w:bCs w:val="0"/>
          <w:color w:val="000000" w:themeColor="text1"/>
          <w:sz w:val="28"/>
          <w:szCs w:val="28"/>
        </w:rPr>
        <w:t>Indicatorii</w:t>
      </w:r>
      <w:proofErr w:type="spellEnd"/>
      <w:r w:rsidRPr="00B57479">
        <w:rPr>
          <w:rFonts w:ascii="Times New Roman" w:hAnsi="Times New Roman"/>
          <w:b w:val="0"/>
          <w:bCs w:val="0"/>
          <w:color w:val="000000" w:themeColor="text1"/>
          <w:sz w:val="28"/>
          <w:szCs w:val="28"/>
        </w:rPr>
        <w:t xml:space="preserve"> la </w:t>
      </w:r>
      <w:proofErr w:type="spellStart"/>
      <w:r w:rsidRPr="00B57479">
        <w:rPr>
          <w:rFonts w:ascii="Times New Roman" w:hAnsi="Times New Roman"/>
          <w:b w:val="0"/>
          <w:bCs w:val="0"/>
          <w:color w:val="000000" w:themeColor="text1"/>
          <w:sz w:val="28"/>
          <w:szCs w:val="28"/>
        </w:rPr>
        <w:t>nivelul</w:t>
      </w:r>
      <w:proofErr w:type="spellEnd"/>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obiectivului</w:t>
      </w:r>
      <w:proofErr w:type="spellEnd"/>
      <w:r w:rsidRPr="00B57479">
        <w:rPr>
          <w:rFonts w:ascii="Times New Roman" w:hAnsi="Times New Roman"/>
          <w:b w:val="0"/>
          <w:bCs w:val="0"/>
          <w:color w:val="000000" w:themeColor="text1"/>
          <w:sz w:val="28"/>
          <w:szCs w:val="28"/>
        </w:rPr>
        <w:t xml:space="preserve"> de </w:t>
      </w:r>
      <w:proofErr w:type="spellStart"/>
      <w:r w:rsidRPr="00B57479">
        <w:rPr>
          <w:rFonts w:ascii="Times New Roman" w:hAnsi="Times New Roman"/>
          <w:b w:val="0"/>
          <w:bCs w:val="0"/>
          <w:color w:val="000000" w:themeColor="text1"/>
          <w:sz w:val="28"/>
          <w:szCs w:val="28"/>
        </w:rPr>
        <w:t>investii</w:t>
      </w:r>
      <w:proofErr w:type="spellEnd"/>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aferenți</w:t>
      </w:r>
      <w:proofErr w:type="spellEnd"/>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clădirii</w:t>
      </w:r>
      <w:proofErr w:type="spellEnd"/>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situată</w:t>
      </w:r>
      <w:proofErr w:type="spellEnd"/>
      <w:r w:rsidRPr="00B57479">
        <w:rPr>
          <w:rFonts w:ascii="Times New Roman" w:hAnsi="Times New Roman"/>
          <w:b w:val="0"/>
          <w:bCs w:val="0"/>
          <w:color w:val="000000" w:themeColor="text1"/>
          <w:sz w:val="28"/>
          <w:szCs w:val="28"/>
        </w:rPr>
        <w:t xml:space="preserve"> la </w:t>
      </w:r>
      <w:proofErr w:type="spellStart"/>
      <w:r w:rsidRPr="00B57479">
        <w:rPr>
          <w:rFonts w:ascii="Times New Roman" w:hAnsi="Times New Roman"/>
          <w:b w:val="0"/>
          <w:bCs w:val="0"/>
          <w:color w:val="000000" w:themeColor="text1"/>
          <w:sz w:val="28"/>
          <w:szCs w:val="28"/>
        </w:rPr>
        <w:t>adresa</w:t>
      </w:r>
      <w:proofErr w:type="spellEnd"/>
      <w:r w:rsidRPr="00B57479">
        <w:rPr>
          <w:rFonts w:ascii="Times New Roman" w:hAnsi="Times New Roman"/>
          <w:b w:val="0"/>
          <w:bCs w:val="0"/>
          <w:color w:val="000000" w:themeColor="text1"/>
          <w:sz w:val="28"/>
          <w:szCs w:val="28"/>
        </w:rPr>
        <w:t xml:space="preserve">: </w:t>
      </w:r>
      <w:r w:rsidRPr="00B57479">
        <w:rPr>
          <w:rFonts w:ascii="Times New Roman" w:hAnsi="Times New Roman"/>
          <w:noProof/>
          <w:color w:val="000000" w:themeColor="text1"/>
          <w:sz w:val="28"/>
          <w:szCs w:val="28"/>
        </w:rPr>
        <w:t>Str. Paulesti, nr. 3, bloc 6</w:t>
      </w:r>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localitatea</w:t>
      </w:r>
      <w:proofErr w:type="spellEnd"/>
      <w:r w:rsidRPr="00B57479">
        <w:rPr>
          <w:rFonts w:ascii="Times New Roman" w:hAnsi="Times New Roman"/>
          <w:b w:val="0"/>
          <w:bCs w:val="0"/>
          <w:color w:val="000000" w:themeColor="text1"/>
          <w:sz w:val="28"/>
          <w:szCs w:val="28"/>
        </w:rPr>
        <w:t xml:space="preserve"> </w:t>
      </w:r>
      <w:r w:rsidRPr="00B57479">
        <w:rPr>
          <w:rFonts w:ascii="Times New Roman" w:hAnsi="Times New Roman"/>
          <w:noProof/>
          <w:color w:val="000000" w:themeColor="text1"/>
          <w:sz w:val="28"/>
          <w:szCs w:val="28"/>
        </w:rPr>
        <w:t>Satu Mare</w:t>
      </w:r>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judetul</w:t>
      </w:r>
      <w:proofErr w:type="spellEnd"/>
      <w:r w:rsidRPr="00B57479">
        <w:rPr>
          <w:rFonts w:ascii="Times New Roman" w:hAnsi="Times New Roman"/>
          <w:b w:val="0"/>
          <w:bCs w:val="0"/>
          <w:color w:val="000000" w:themeColor="text1"/>
          <w:sz w:val="28"/>
          <w:szCs w:val="28"/>
        </w:rPr>
        <w:t xml:space="preserve"> </w:t>
      </w:r>
      <w:r w:rsidRPr="00B57479">
        <w:rPr>
          <w:rFonts w:ascii="Times New Roman" w:hAnsi="Times New Roman"/>
          <w:noProof/>
          <w:color w:val="000000" w:themeColor="text1"/>
          <w:sz w:val="28"/>
          <w:szCs w:val="28"/>
        </w:rPr>
        <w:t>Satu Mare</w:t>
      </w:r>
      <w:r w:rsidRPr="00B57479">
        <w:rPr>
          <w:rFonts w:ascii="Times New Roman" w:hAnsi="Times New Roman"/>
          <w:b w:val="0"/>
          <w:bCs w:val="0"/>
          <w:color w:val="000000" w:themeColor="text1"/>
          <w:sz w:val="28"/>
          <w:szCs w:val="28"/>
        </w:rPr>
        <w:t xml:space="preserve">, sunt </w:t>
      </w:r>
      <w:proofErr w:type="spellStart"/>
      <w:r w:rsidRPr="00B57479">
        <w:rPr>
          <w:rFonts w:ascii="Times New Roman" w:hAnsi="Times New Roman"/>
          <w:b w:val="0"/>
          <w:bCs w:val="0"/>
          <w:color w:val="000000" w:themeColor="text1"/>
          <w:sz w:val="28"/>
          <w:szCs w:val="28"/>
        </w:rPr>
        <w:t>prezentați</w:t>
      </w:r>
      <w:proofErr w:type="spellEnd"/>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în</w:t>
      </w:r>
      <w:proofErr w:type="spellEnd"/>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tabelele</w:t>
      </w:r>
      <w:proofErr w:type="spellEnd"/>
      <w:r w:rsidRPr="00B57479">
        <w:rPr>
          <w:rFonts w:ascii="Times New Roman" w:hAnsi="Times New Roman"/>
          <w:b w:val="0"/>
          <w:bCs w:val="0"/>
          <w:color w:val="000000" w:themeColor="text1"/>
          <w:sz w:val="28"/>
          <w:szCs w:val="28"/>
        </w:rPr>
        <w:t xml:space="preserve"> de </w:t>
      </w:r>
      <w:proofErr w:type="spellStart"/>
      <w:r w:rsidRPr="00B57479">
        <w:rPr>
          <w:rFonts w:ascii="Times New Roman" w:hAnsi="Times New Roman"/>
          <w:b w:val="0"/>
          <w:bCs w:val="0"/>
          <w:color w:val="000000" w:themeColor="text1"/>
          <w:sz w:val="28"/>
          <w:szCs w:val="28"/>
        </w:rPr>
        <w:t>mai</w:t>
      </w:r>
      <w:proofErr w:type="spellEnd"/>
      <w:r w:rsidRPr="00B57479">
        <w:rPr>
          <w:rFonts w:ascii="Times New Roman" w:hAnsi="Times New Roman"/>
          <w:b w:val="0"/>
          <w:bCs w:val="0"/>
          <w:color w:val="000000" w:themeColor="text1"/>
          <w:sz w:val="28"/>
          <w:szCs w:val="28"/>
        </w:rPr>
        <w:t xml:space="preserve"> </w:t>
      </w:r>
      <w:proofErr w:type="spellStart"/>
      <w:r w:rsidRPr="00B57479">
        <w:rPr>
          <w:rFonts w:ascii="Times New Roman" w:hAnsi="Times New Roman"/>
          <w:b w:val="0"/>
          <w:bCs w:val="0"/>
          <w:color w:val="000000" w:themeColor="text1"/>
          <w:sz w:val="28"/>
          <w:szCs w:val="28"/>
        </w:rPr>
        <w:t>jos</w:t>
      </w:r>
      <w:proofErr w:type="spellEnd"/>
      <w:r w:rsidRPr="00B57479">
        <w:rPr>
          <w:rFonts w:ascii="Times New Roman" w:hAnsi="Times New Roman"/>
          <w:b w:val="0"/>
          <w:bCs w:val="0"/>
          <w:color w:val="000000" w:themeColor="text1"/>
          <w:sz w:val="28"/>
          <w:szCs w:val="28"/>
        </w:rPr>
        <w:t>:</w:t>
      </w:r>
    </w:p>
    <w:p w14:paraId="3F9502E1" w14:textId="77777777" w:rsidR="009E7D0F" w:rsidRPr="00B57479" w:rsidRDefault="009E7D0F" w:rsidP="0028441F">
      <w:pPr>
        <w:rPr>
          <w:rFonts w:ascii="Times New Roman" w:hAnsi="Times New Roman"/>
          <w:sz w:val="28"/>
          <w:szCs w:val="28"/>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5049"/>
        <w:gridCol w:w="2392"/>
        <w:gridCol w:w="2212"/>
      </w:tblGrid>
      <w:tr w:rsidR="009E7D0F" w:rsidRPr="00B57479" w14:paraId="64E546ED"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529C5205" w14:textId="77777777" w:rsidR="009E7D0F" w:rsidRPr="00B57479" w:rsidRDefault="009E7D0F" w:rsidP="00E36D48">
            <w:pPr>
              <w:spacing w:after="0"/>
              <w:ind w:right="28"/>
              <w:rPr>
                <w:rFonts w:ascii="Times New Roman" w:hAnsi="Times New Roman"/>
                <w:b/>
                <w:bCs/>
                <w:color w:val="000000" w:themeColor="text1"/>
                <w:sz w:val="28"/>
                <w:szCs w:val="28"/>
                <w:lang w:val="ro-RO" w:eastAsia="ro-RO"/>
              </w:rPr>
            </w:pPr>
            <w:r w:rsidRPr="00B57479">
              <w:rPr>
                <w:rFonts w:ascii="Times New Roman" w:hAnsi="Times New Roman"/>
                <w:b/>
                <w:bCs/>
                <w:color w:val="000000" w:themeColor="text1"/>
                <w:sz w:val="28"/>
                <w:szCs w:val="28"/>
                <w:lang w:val="ro-RO"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2037351" w14:textId="77777777" w:rsidR="009E7D0F" w:rsidRPr="00B57479" w:rsidRDefault="009E7D0F">
            <w:pPr>
              <w:spacing w:after="0"/>
              <w:jc w:val="center"/>
              <w:rPr>
                <w:rFonts w:ascii="Times New Roman" w:hAnsi="Times New Roman"/>
                <w:b/>
                <w:bCs/>
                <w:color w:val="000000" w:themeColor="text1"/>
                <w:sz w:val="28"/>
                <w:szCs w:val="28"/>
                <w:lang w:val="ro-RO" w:eastAsia="ro-RO"/>
              </w:rPr>
            </w:pPr>
            <w:r w:rsidRPr="00B57479">
              <w:rPr>
                <w:rFonts w:ascii="Times New Roman" w:hAnsi="Times New Roman"/>
                <w:b/>
                <w:bCs/>
                <w:color w:val="000000" w:themeColor="text1"/>
                <w:sz w:val="28"/>
                <w:szCs w:val="28"/>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696BBAAC" w14:textId="77777777" w:rsidR="009E7D0F" w:rsidRPr="00B57479" w:rsidRDefault="009E7D0F">
            <w:pPr>
              <w:spacing w:after="0"/>
              <w:jc w:val="center"/>
              <w:rPr>
                <w:rFonts w:ascii="Times New Roman" w:hAnsi="Times New Roman"/>
                <w:b/>
                <w:bCs/>
                <w:color w:val="000000" w:themeColor="text1"/>
                <w:sz w:val="28"/>
                <w:szCs w:val="28"/>
                <w:lang w:val="ro-RO" w:eastAsia="ro-RO"/>
              </w:rPr>
            </w:pPr>
            <w:r w:rsidRPr="00B57479">
              <w:rPr>
                <w:rFonts w:ascii="Times New Roman" w:hAnsi="Times New Roman"/>
                <w:b/>
                <w:bCs/>
                <w:color w:val="000000" w:themeColor="text1"/>
                <w:sz w:val="28"/>
                <w:szCs w:val="28"/>
                <w:lang w:val="ro-RO" w:eastAsia="ro-RO"/>
              </w:rPr>
              <w:t xml:space="preserve">Valoare la  finalul implementării proiectului </w:t>
            </w:r>
          </w:p>
        </w:tc>
      </w:tr>
      <w:tr w:rsidR="009E7D0F" w:rsidRPr="00B57479" w14:paraId="115923F0"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ADEE842" w14:textId="77777777" w:rsidR="009E7D0F" w:rsidRPr="00B57479" w:rsidRDefault="009E7D0F">
            <w:pPr>
              <w:spacing w:after="0"/>
              <w:rPr>
                <w:rFonts w:ascii="Times New Roman" w:hAnsi="Times New Roman"/>
                <w:color w:val="000000" w:themeColor="text1"/>
                <w:sz w:val="28"/>
                <w:szCs w:val="28"/>
                <w:lang w:val="ro-RO" w:eastAsia="ro-RO"/>
              </w:rPr>
            </w:pPr>
            <w:r w:rsidRPr="00B57479">
              <w:rPr>
                <w:rFonts w:ascii="Times New Roman" w:hAnsi="Times New Roman"/>
                <w:color w:val="000000" w:themeColor="text1"/>
                <w:sz w:val="28"/>
                <w:szCs w:val="28"/>
                <w:lang w:val="ro-RO" w:eastAsia="ro-RO" w:bidi="ar-SA"/>
              </w:rPr>
              <w:t>Consumul anual specific de energie finală pentru încălzire (</w:t>
            </w:r>
            <w:r w:rsidRPr="00B57479">
              <w:rPr>
                <w:rFonts w:ascii="Times New Roman" w:hAnsi="Times New Roman"/>
                <w:color w:val="000000" w:themeColor="text1"/>
                <w:sz w:val="28"/>
                <w:szCs w:val="28"/>
                <w:lang w:val="ro-RO" w:eastAsia="ro-RO"/>
              </w:rPr>
              <w:t>kWh/m</w:t>
            </w:r>
            <w:r w:rsidRPr="00B57479">
              <w:rPr>
                <w:rFonts w:ascii="Times New Roman" w:hAnsi="Times New Roman"/>
                <w:color w:val="000000" w:themeColor="text1"/>
                <w:sz w:val="28"/>
                <w:szCs w:val="28"/>
                <w:vertAlign w:val="superscript"/>
                <w:lang w:val="ro-RO" w:eastAsia="ro-RO"/>
              </w:rPr>
              <w:t>2</w:t>
            </w:r>
            <w:r w:rsidRPr="00B57479">
              <w:rPr>
                <w:rFonts w:ascii="Times New Roman" w:hAnsi="Times New Roman"/>
                <w:color w:val="000000" w:themeColor="text1"/>
                <w:sz w:val="28"/>
                <w:szCs w:val="28"/>
                <w:lang w:val="ro-RO" w:eastAsia="ro-RO"/>
              </w:rPr>
              <w:t>.an</w:t>
            </w:r>
            <w:r w:rsidRPr="00B57479">
              <w:rPr>
                <w:rFonts w:ascii="Times New Roman" w:hAnsi="Times New Roman"/>
                <w:color w:val="000000" w:themeColor="text1"/>
                <w:sz w:val="28"/>
                <w:szCs w:val="28"/>
                <w:lang w:val="ro-RO" w:eastAsia="ro-RO" w:bidi="ar-SA"/>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8116F9"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196,10</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75B36FB"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67,90</w:t>
            </w:r>
          </w:p>
        </w:tc>
      </w:tr>
      <w:tr w:rsidR="009E7D0F" w:rsidRPr="00B57479" w14:paraId="7C4B4D06"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3C45F1E" w14:textId="77777777" w:rsidR="009E7D0F" w:rsidRPr="00B57479" w:rsidRDefault="009E7D0F">
            <w:pPr>
              <w:pStyle w:val="Default"/>
              <w:rPr>
                <w:rFonts w:ascii="Times New Roman" w:hAnsi="Times New Roman" w:cs="Times New Roman"/>
                <w:color w:val="000000" w:themeColor="text1"/>
                <w:sz w:val="28"/>
                <w:szCs w:val="28"/>
              </w:rPr>
            </w:pPr>
            <w:r w:rsidRPr="00B57479">
              <w:rPr>
                <w:rFonts w:ascii="Times New Roman" w:hAnsi="Times New Roman" w:cs="Times New Roman"/>
                <w:color w:val="000000" w:themeColor="text1"/>
                <w:sz w:val="28"/>
                <w:szCs w:val="28"/>
              </w:rPr>
              <w:t>Consumul de energie primară (kWh/m</w:t>
            </w:r>
            <w:r w:rsidRPr="00B57479">
              <w:rPr>
                <w:rFonts w:ascii="Times New Roman" w:hAnsi="Times New Roman" w:cs="Times New Roman"/>
                <w:color w:val="000000" w:themeColor="text1"/>
                <w:sz w:val="28"/>
                <w:szCs w:val="28"/>
                <w:vertAlign w:val="superscript"/>
              </w:rPr>
              <w:t>2</w:t>
            </w:r>
            <w:r w:rsidRPr="00B57479">
              <w:rPr>
                <w:rFonts w:ascii="Times New Roman" w:hAnsi="Times New Roman" w:cs="Times New Roman"/>
                <w:color w:val="000000" w:themeColor="text1"/>
                <w:sz w:val="28"/>
                <w:szCs w:val="28"/>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F81CCD4"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330,18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19BAD11"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178,79</w:t>
            </w:r>
          </w:p>
        </w:tc>
      </w:tr>
      <w:tr w:rsidR="009E7D0F" w:rsidRPr="00B57479" w14:paraId="6EFC9921" w14:textId="77777777" w:rsidTr="008D4949">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6FD6D617" w14:textId="77777777" w:rsidR="009E7D0F" w:rsidRPr="00B57479" w:rsidRDefault="009E7D0F">
            <w:pPr>
              <w:pStyle w:val="Default"/>
              <w:rPr>
                <w:rFonts w:ascii="Times New Roman" w:hAnsi="Times New Roman" w:cs="Times New Roman"/>
                <w:color w:val="000000" w:themeColor="text1"/>
                <w:sz w:val="28"/>
                <w:szCs w:val="28"/>
              </w:rPr>
            </w:pPr>
            <w:r w:rsidRPr="00B57479">
              <w:rPr>
                <w:rFonts w:ascii="Times New Roman" w:hAnsi="Times New Roman" w:cs="Times New Roman"/>
                <w:color w:val="000000" w:themeColor="text1"/>
                <w:sz w:val="28"/>
                <w:szCs w:val="28"/>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FE01463"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323,07</w:t>
            </w:r>
          </w:p>
        </w:tc>
        <w:tc>
          <w:tcPr>
            <w:tcW w:w="1146" w:type="pct"/>
            <w:tcBorders>
              <w:top w:val="single" w:sz="4" w:space="0" w:color="auto"/>
              <w:left w:val="single" w:sz="4" w:space="0" w:color="auto"/>
              <w:bottom w:val="single" w:sz="4" w:space="0" w:color="auto"/>
              <w:right w:val="single" w:sz="4" w:space="0" w:color="000000"/>
            </w:tcBorders>
            <w:vAlign w:val="center"/>
          </w:tcPr>
          <w:p w14:paraId="727AE052"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171,43</w:t>
            </w:r>
          </w:p>
        </w:tc>
      </w:tr>
      <w:tr w:rsidR="009E7D0F" w:rsidRPr="00B57479" w14:paraId="1544E936" w14:textId="77777777" w:rsidTr="00CE5273">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B8B8431" w14:textId="77777777" w:rsidR="009E7D0F" w:rsidRPr="00B57479" w:rsidRDefault="009E7D0F">
            <w:pPr>
              <w:pStyle w:val="Default"/>
              <w:rPr>
                <w:rFonts w:ascii="Times New Roman" w:hAnsi="Times New Roman" w:cs="Times New Roman"/>
                <w:color w:val="000000" w:themeColor="text1"/>
                <w:sz w:val="28"/>
                <w:szCs w:val="28"/>
              </w:rPr>
            </w:pPr>
            <w:r w:rsidRPr="00B57479">
              <w:rPr>
                <w:rFonts w:ascii="Times New Roman" w:hAnsi="Times New Roman" w:cs="Times New Roman"/>
                <w:color w:val="000000" w:themeColor="text1"/>
                <w:sz w:val="28"/>
                <w:szCs w:val="28"/>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25B39B8"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7,11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0C233AA"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7,36</w:t>
            </w:r>
          </w:p>
        </w:tc>
      </w:tr>
      <w:tr w:rsidR="009E7D0F" w:rsidRPr="00B57479" w14:paraId="35A261A3" w14:textId="77777777" w:rsidTr="008D4949">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B3780A" w14:textId="77777777" w:rsidR="009E7D0F" w:rsidRPr="00B57479" w:rsidRDefault="009E7D0F" w:rsidP="00531A7E">
            <w:pPr>
              <w:pStyle w:val="Default"/>
              <w:ind w:right="447"/>
              <w:rPr>
                <w:rFonts w:ascii="Times New Roman" w:hAnsi="Times New Roman" w:cs="Times New Roman"/>
                <w:color w:val="000000" w:themeColor="text1"/>
                <w:sz w:val="28"/>
                <w:szCs w:val="28"/>
              </w:rPr>
            </w:pPr>
            <w:r w:rsidRPr="00B57479">
              <w:rPr>
                <w:rFonts w:ascii="Times New Roman" w:hAnsi="Times New Roman" w:cs="Times New Roman"/>
                <w:color w:val="000000" w:themeColor="text1"/>
                <w:sz w:val="28"/>
                <w:szCs w:val="28"/>
              </w:rPr>
              <w:t>Nivel anual estimat al gazelor cu efect de seră (echivalent kgCO2/ m</w:t>
            </w:r>
            <w:r w:rsidRPr="00B57479">
              <w:rPr>
                <w:rFonts w:ascii="Times New Roman" w:hAnsi="Times New Roman" w:cs="Times New Roman"/>
                <w:color w:val="000000" w:themeColor="text1"/>
                <w:sz w:val="28"/>
                <w:szCs w:val="28"/>
                <w:vertAlign w:val="superscript"/>
              </w:rPr>
              <w:t>2</w:t>
            </w:r>
            <w:r w:rsidRPr="00B57479">
              <w:rPr>
                <w:rFonts w:ascii="Times New Roman" w:hAnsi="Times New Roman" w:cs="Times New Roman"/>
                <w:color w:val="000000" w:themeColor="text1"/>
                <w:sz w:val="28"/>
                <w:szCs w:val="28"/>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310CCAE"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55,39</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6892020" w14:textId="77777777" w:rsidR="009E7D0F" w:rsidRPr="00B57479" w:rsidRDefault="009E7D0F" w:rsidP="00E36D48">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28,89</w:t>
            </w:r>
          </w:p>
        </w:tc>
      </w:tr>
      <w:tr w:rsidR="009E7D0F" w:rsidRPr="00B57479" w14:paraId="025E3899" w14:textId="77777777" w:rsidTr="008D4949">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1888747" w14:textId="77777777" w:rsidR="009E7D0F" w:rsidRPr="00B57479" w:rsidRDefault="009E7D0F" w:rsidP="008D4949">
            <w:pPr>
              <w:pStyle w:val="Default"/>
              <w:ind w:right="447"/>
              <w:rPr>
                <w:rFonts w:ascii="Times New Roman" w:hAnsi="Times New Roman" w:cs="Times New Roman"/>
                <w:color w:val="000000" w:themeColor="text1"/>
                <w:sz w:val="28"/>
                <w:szCs w:val="28"/>
              </w:rPr>
            </w:pPr>
            <w:r w:rsidRPr="00B57479">
              <w:rPr>
                <w:rFonts w:ascii="Times New Roman" w:hAnsi="Times New Roman" w:cs="Times New Roman"/>
                <w:color w:val="000000" w:themeColor="text1"/>
                <w:sz w:val="28"/>
                <w:szCs w:val="28"/>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DBA7932" w14:textId="77777777" w:rsidR="009E7D0F" w:rsidRPr="00B57479" w:rsidRDefault="009E7D0F"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5C85B2A" w14:textId="77777777" w:rsidR="009E7D0F" w:rsidRPr="00B57479" w:rsidRDefault="009E7D0F" w:rsidP="00AE594D">
            <w:pPr>
              <w:spacing w:after="0"/>
              <w:jc w:val="right"/>
              <w:rPr>
                <w:rFonts w:ascii="Times New Roman" w:hAnsi="Times New Roman"/>
                <w:b/>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65,37</w:t>
            </w:r>
            <w:r w:rsidRPr="00B57479">
              <w:rPr>
                <w:rFonts w:ascii="Times New Roman" w:hAnsi="Times New Roman"/>
                <w:b/>
                <w:color w:val="000000" w:themeColor="text1"/>
                <w:sz w:val="28"/>
                <w:szCs w:val="28"/>
                <w:lang w:val="ro-RO" w:eastAsia="ro-RO"/>
              </w:rPr>
              <w:t>%</w:t>
            </w:r>
          </w:p>
        </w:tc>
      </w:tr>
      <w:tr w:rsidR="009E7D0F" w:rsidRPr="00B57479" w14:paraId="6EF7D89E" w14:textId="77777777" w:rsidTr="008D4949">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ADECFE" w14:textId="77777777" w:rsidR="009E7D0F" w:rsidRPr="00B57479" w:rsidRDefault="009E7D0F" w:rsidP="008D4949">
            <w:pPr>
              <w:pStyle w:val="Default"/>
              <w:ind w:right="447"/>
              <w:rPr>
                <w:rFonts w:ascii="Times New Roman" w:hAnsi="Times New Roman" w:cs="Times New Roman"/>
                <w:color w:val="000000" w:themeColor="text1"/>
                <w:sz w:val="28"/>
                <w:szCs w:val="28"/>
              </w:rPr>
            </w:pPr>
            <w:r w:rsidRPr="00B57479">
              <w:rPr>
                <w:rFonts w:ascii="Times New Roman" w:hAnsi="Times New Roman" w:cs="Times New Roman"/>
                <w:color w:val="000000" w:themeColor="text1"/>
                <w:sz w:val="28"/>
                <w:szCs w:val="28"/>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69BAF1" w14:textId="77777777" w:rsidR="009E7D0F" w:rsidRPr="00B57479" w:rsidRDefault="009E7D0F"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5D35AB42" w14:textId="77777777" w:rsidR="009E7D0F" w:rsidRPr="00B57479" w:rsidRDefault="009E7D0F" w:rsidP="00AE594D">
            <w:pPr>
              <w:spacing w:after="0"/>
              <w:jc w:val="right"/>
              <w:rPr>
                <w:rFonts w:ascii="Times New Roman" w:hAnsi="Times New Roman"/>
                <w:b/>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45,85%</w:t>
            </w:r>
          </w:p>
        </w:tc>
      </w:tr>
      <w:tr w:rsidR="009E7D0F" w:rsidRPr="00B57479" w14:paraId="76856371" w14:textId="77777777" w:rsidTr="008D4949">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53E16D7" w14:textId="77777777" w:rsidR="009E7D0F" w:rsidRPr="00B57479" w:rsidRDefault="009E7D0F" w:rsidP="008D4949">
            <w:pPr>
              <w:pStyle w:val="Default"/>
              <w:ind w:right="447"/>
              <w:rPr>
                <w:rFonts w:ascii="Times New Roman" w:hAnsi="Times New Roman" w:cs="Times New Roman"/>
                <w:color w:val="000000" w:themeColor="text1"/>
                <w:sz w:val="28"/>
                <w:szCs w:val="28"/>
              </w:rPr>
            </w:pPr>
            <w:r w:rsidRPr="00B57479">
              <w:rPr>
                <w:rFonts w:ascii="Times New Roman" w:hAnsi="Times New Roman" w:cs="Times New Roman"/>
                <w:color w:val="000000" w:themeColor="text1"/>
                <w:sz w:val="28"/>
                <w:szCs w:val="28"/>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9FF103F" w14:textId="77777777" w:rsidR="009E7D0F" w:rsidRPr="00B57479" w:rsidRDefault="009E7D0F" w:rsidP="00AE594D">
            <w:pPr>
              <w:pStyle w:val="ListParagraph"/>
              <w:numPr>
                <w:ilvl w:val="0"/>
                <w:numId w:val="45"/>
              </w:numPr>
              <w:spacing w:after="0"/>
              <w:jc w:val="right"/>
              <w:rPr>
                <w:rFonts w:ascii="Times New Roman" w:hAnsi="Times New Roman"/>
                <w:b/>
                <w:color w:val="000000" w:themeColor="text1"/>
                <w:sz w:val="28"/>
                <w:szCs w:val="28"/>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91F0812" w14:textId="77777777" w:rsidR="009E7D0F" w:rsidRPr="00B57479" w:rsidRDefault="009E7D0F" w:rsidP="00AE594D">
            <w:pPr>
              <w:spacing w:after="0"/>
              <w:jc w:val="right"/>
              <w:rPr>
                <w:rFonts w:ascii="Times New Roman" w:hAnsi="Times New Roman"/>
                <w:b/>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47,84%</w:t>
            </w:r>
          </w:p>
        </w:tc>
      </w:tr>
    </w:tbl>
    <w:p w14:paraId="7644DC23" w14:textId="77777777" w:rsidR="009E7D0F" w:rsidRPr="00B57479" w:rsidRDefault="009E7D0F" w:rsidP="00531A7E">
      <w:pPr>
        <w:rPr>
          <w:rFonts w:ascii="Times New Roman" w:hAnsi="Times New Roman"/>
          <w:color w:val="000000" w:themeColor="text1"/>
          <w:sz w:val="28"/>
          <w:szCs w:val="28"/>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589"/>
        <w:gridCol w:w="2108"/>
      </w:tblGrid>
      <w:tr w:rsidR="009E7D0F" w:rsidRPr="00B57479" w14:paraId="0FC0175F"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4ABE0EBE" w14:textId="77777777" w:rsidR="009E7D0F" w:rsidRPr="00B57479" w:rsidRDefault="009E7D0F" w:rsidP="00AE594D">
            <w:pPr>
              <w:spacing w:after="0"/>
              <w:ind w:right="28"/>
              <w:rPr>
                <w:rFonts w:ascii="Times New Roman" w:hAnsi="Times New Roman"/>
                <w:b/>
                <w:bCs/>
                <w:color w:val="000000" w:themeColor="text1"/>
                <w:sz w:val="28"/>
                <w:szCs w:val="28"/>
                <w:lang w:val="ro-RO" w:eastAsia="ro-RO"/>
              </w:rPr>
            </w:pPr>
            <w:proofErr w:type="spellStart"/>
            <w:r w:rsidRPr="00B57479">
              <w:rPr>
                <w:rFonts w:ascii="Times New Roman" w:hAnsi="Times New Roman"/>
                <w:b/>
                <w:bCs/>
                <w:color w:val="000000" w:themeColor="text1"/>
                <w:sz w:val="28"/>
                <w:szCs w:val="28"/>
                <w:lang w:val="ro-RO" w:eastAsia="ro-RO"/>
              </w:rPr>
              <w:t>Alti</w:t>
            </w:r>
            <w:proofErr w:type="spellEnd"/>
            <w:r w:rsidRPr="00B57479">
              <w:rPr>
                <w:rFonts w:ascii="Times New Roman" w:hAnsi="Times New Roman"/>
                <w:b/>
                <w:bCs/>
                <w:color w:val="000000" w:themeColor="text1"/>
                <w:sz w:val="28"/>
                <w:szCs w:val="28"/>
                <w:lang w:val="ro-RO" w:eastAsia="ro-RO"/>
              </w:rPr>
              <w:t xml:space="preserve">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8487BBE" w14:textId="77777777" w:rsidR="009E7D0F" w:rsidRPr="00B57479" w:rsidRDefault="009E7D0F" w:rsidP="00AE594D">
            <w:pPr>
              <w:spacing w:after="0"/>
              <w:jc w:val="center"/>
              <w:rPr>
                <w:rFonts w:ascii="Times New Roman" w:hAnsi="Times New Roman"/>
                <w:b/>
                <w:bCs/>
                <w:color w:val="000000" w:themeColor="text1"/>
                <w:sz w:val="28"/>
                <w:szCs w:val="28"/>
                <w:lang w:val="ro-RO" w:eastAsia="ro-RO"/>
              </w:rPr>
            </w:pPr>
            <w:r w:rsidRPr="00B57479">
              <w:rPr>
                <w:rFonts w:ascii="Times New Roman" w:hAnsi="Times New Roman"/>
                <w:b/>
                <w:bCs/>
                <w:color w:val="000000" w:themeColor="text1"/>
                <w:sz w:val="28"/>
                <w:szCs w:val="28"/>
                <w:lang w:val="ro-RO" w:eastAsia="ro-RO"/>
              </w:rPr>
              <w:t>Valoare indicator</w:t>
            </w:r>
          </w:p>
        </w:tc>
      </w:tr>
      <w:tr w:rsidR="009E7D0F" w:rsidRPr="00B57479" w14:paraId="1AA3AAE5" w14:textId="77777777" w:rsidTr="00EF5CB6">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574D47FD" w14:textId="77777777" w:rsidR="009E7D0F" w:rsidRPr="00B57479" w:rsidRDefault="009E7D0F" w:rsidP="00AE594D">
            <w:pPr>
              <w:spacing w:after="0"/>
              <w:rPr>
                <w:rFonts w:ascii="Times New Roman" w:hAnsi="Times New Roman"/>
                <w:color w:val="000000" w:themeColor="text1"/>
                <w:sz w:val="28"/>
                <w:szCs w:val="28"/>
                <w:lang w:val="ro-RO" w:eastAsia="ro-RO"/>
              </w:rPr>
            </w:pPr>
            <w:r w:rsidRPr="00B57479">
              <w:rPr>
                <w:rFonts w:ascii="Times New Roman" w:hAnsi="Times New Roman"/>
                <w:color w:val="000000" w:themeColor="text1"/>
                <w:sz w:val="28"/>
                <w:szCs w:val="28"/>
                <w:lang w:val="ro-RO" w:eastAsia="ro-RO" w:bidi="ar-SA"/>
              </w:rPr>
              <w:t xml:space="preserve">Valoarea </w:t>
            </w:r>
            <w:proofErr w:type="spellStart"/>
            <w:r w:rsidRPr="00B57479">
              <w:rPr>
                <w:rFonts w:ascii="Times New Roman" w:hAnsi="Times New Roman"/>
                <w:color w:val="000000" w:themeColor="text1"/>
                <w:sz w:val="28"/>
                <w:szCs w:val="28"/>
                <w:lang w:val="ro-RO" w:eastAsia="ro-RO" w:bidi="ar-SA"/>
              </w:rPr>
              <w:t>eligibiă</w:t>
            </w:r>
            <w:proofErr w:type="spellEnd"/>
            <w:r w:rsidRPr="00B57479">
              <w:rPr>
                <w:rFonts w:ascii="Times New Roman" w:hAnsi="Times New Roman"/>
                <w:color w:val="000000" w:themeColor="text1"/>
                <w:sz w:val="28"/>
                <w:szCs w:val="28"/>
                <w:lang w:val="ro-RO" w:eastAsia="ro-RO" w:bidi="ar-SA"/>
              </w:rPr>
              <w:t xml:space="preserve">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4ACFA2C1" w14:textId="77777777" w:rsidR="009E7D0F" w:rsidRPr="00B57479" w:rsidRDefault="009E7D0F" w:rsidP="00AE594D">
            <w:pPr>
              <w:spacing w:after="0"/>
              <w:jc w:val="right"/>
              <w:rPr>
                <w:rFonts w:ascii="Times New Roman" w:hAnsi="Times New Roman"/>
                <w:b/>
                <w:noProof/>
                <w:color w:val="000000" w:themeColor="text1"/>
                <w:sz w:val="28"/>
                <w:szCs w:val="28"/>
                <w:lang w:val="ro-RO" w:eastAsia="ro-RO"/>
              </w:rPr>
            </w:pPr>
            <w:r w:rsidRPr="00B57479">
              <w:rPr>
                <w:rFonts w:ascii="Times New Roman" w:hAnsi="Times New Roman"/>
                <w:b/>
                <w:noProof/>
                <w:color w:val="000000" w:themeColor="text1"/>
                <w:sz w:val="28"/>
                <w:szCs w:val="28"/>
                <w:lang w:val="ro-RO" w:eastAsia="ro-RO"/>
              </w:rPr>
              <w:t>523.496,00</w:t>
            </w:r>
          </w:p>
        </w:tc>
      </w:tr>
    </w:tbl>
    <w:p w14:paraId="1FA61E87" w14:textId="77777777" w:rsidR="00B57479" w:rsidRPr="00B57479" w:rsidRDefault="00B57479" w:rsidP="00531A7E">
      <w:pPr>
        <w:rPr>
          <w:rFonts w:ascii="Times New Roman" w:hAnsi="Times New Roman"/>
          <w:color w:val="000000" w:themeColor="text1"/>
          <w:sz w:val="28"/>
          <w:szCs w:val="28"/>
        </w:rPr>
      </w:pPr>
    </w:p>
    <w:p w14:paraId="57F7B8F8" w14:textId="77777777" w:rsidR="009E7D0F" w:rsidRPr="00B57479" w:rsidRDefault="009E7D0F" w:rsidP="004A3583">
      <w:pPr>
        <w:pStyle w:val="Heading2"/>
        <w:numPr>
          <w:ilvl w:val="0"/>
          <w:numId w:val="23"/>
        </w:numPr>
        <w:rPr>
          <w:rFonts w:ascii="Times New Roman" w:hAnsi="Times New Roman"/>
          <w:i/>
          <w:color w:val="000000" w:themeColor="text1"/>
          <w:sz w:val="28"/>
          <w:szCs w:val="28"/>
        </w:rPr>
      </w:pPr>
      <w:r w:rsidRPr="00B57479">
        <w:rPr>
          <w:rFonts w:ascii="Times New Roman" w:hAnsi="Times New Roman"/>
          <w:color w:val="000000" w:themeColor="text1"/>
          <w:sz w:val="28"/>
          <w:szCs w:val="28"/>
        </w:rPr>
        <w:t xml:space="preserve">LUCRĂRI PROPUSE PENTRU CREȘTEREA EFICIENȚEI ENERGETICE </w:t>
      </w:r>
    </w:p>
    <w:p w14:paraId="557FE4C6" w14:textId="77777777" w:rsidR="009E7D0F" w:rsidRPr="00B57479" w:rsidRDefault="009E7D0F" w:rsidP="004D2F0A">
      <w:pPr>
        <w:autoSpaceDE w:val="0"/>
        <w:autoSpaceDN w:val="0"/>
        <w:adjustRightInd w:val="0"/>
        <w:spacing w:after="0"/>
        <w:ind w:left="-426"/>
        <w:rPr>
          <w:rFonts w:ascii="Times New Roman" w:hAnsi="Times New Roman"/>
          <w:b/>
          <w:color w:val="000000" w:themeColor="text1"/>
          <w:sz w:val="28"/>
          <w:szCs w:val="28"/>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369"/>
        <w:gridCol w:w="12"/>
        <w:gridCol w:w="7857"/>
      </w:tblGrid>
      <w:tr w:rsidR="009E7D0F" w:rsidRPr="00B57479" w14:paraId="64A93731" w14:textId="77777777" w:rsidTr="000848C4">
        <w:trPr>
          <w:trHeight w:val="819"/>
        </w:trPr>
        <w:tc>
          <w:tcPr>
            <w:tcW w:w="406" w:type="dxa"/>
          </w:tcPr>
          <w:p w14:paraId="2678623D"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lastRenderedPageBreak/>
              <w:t>⇨</w:t>
            </w:r>
          </w:p>
        </w:tc>
        <w:tc>
          <w:tcPr>
            <w:tcW w:w="8289" w:type="dxa"/>
            <w:gridSpan w:val="3"/>
          </w:tcPr>
          <w:p w14:paraId="735D7D9F"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Izolarea termică a </w:t>
            </w:r>
            <w:proofErr w:type="spellStart"/>
            <w:r w:rsidRPr="00B57479">
              <w:rPr>
                <w:rFonts w:ascii="Times New Roman" w:hAnsi="Times New Roman"/>
                <w:sz w:val="28"/>
                <w:szCs w:val="28"/>
                <w:lang w:val="ro-RO"/>
              </w:rPr>
              <w:t>faţadei</w:t>
            </w:r>
            <w:proofErr w:type="spellEnd"/>
            <w:r w:rsidRPr="00B57479">
              <w:rPr>
                <w:rFonts w:ascii="Times New Roman" w:hAnsi="Times New Roman"/>
                <w:sz w:val="28"/>
                <w:szCs w:val="28"/>
                <w:lang w:val="ro-RO"/>
              </w:rPr>
              <w:t xml:space="preserve"> - parte vitrată, prin înlocuirea tâmplăriei exterioare existente, inclusiv a celei aferente accesului în clădire, cu tâmplărie termoizolantă cu performanță ridicată;</w:t>
            </w:r>
          </w:p>
        </w:tc>
      </w:tr>
      <w:tr w:rsidR="009E7D0F" w:rsidRPr="00B57479" w14:paraId="374A1898" w14:textId="77777777" w:rsidTr="000848C4">
        <w:trPr>
          <w:trHeight w:val="489"/>
        </w:trPr>
        <w:tc>
          <w:tcPr>
            <w:tcW w:w="406" w:type="dxa"/>
          </w:tcPr>
          <w:p w14:paraId="4AB74B83"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74D8ABF7"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Izolarea termică a </w:t>
            </w:r>
            <w:proofErr w:type="spellStart"/>
            <w:r w:rsidRPr="00B57479">
              <w:rPr>
                <w:rFonts w:ascii="Times New Roman" w:hAnsi="Times New Roman"/>
                <w:sz w:val="28"/>
                <w:szCs w:val="28"/>
                <w:lang w:val="ro-RO"/>
              </w:rPr>
              <w:t>faţadei</w:t>
            </w:r>
            <w:proofErr w:type="spellEnd"/>
            <w:r w:rsidRPr="00B57479">
              <w:rPr>
                <w:rFonts w:ascii="Times New Roman" w:hAnsi="Times New Roman"/>
                <w:sz w:val="28"/>
                <w:szCs w:val="28"/>
                <w:lang w:val="ro-RO"/>
              </w:rPr>
              <w:t xml:space="preserve"> - parte opacă, prin termoizolarea pereților exteriori cu o grosime a termoizolației de </w:t>
            </w:r>
            <w:r w:rsidRPr="00B57479">
              <w:rPr>
                <w:rFonts w:ascii="Times New Roman" w:hAnsi="Times New Roman"/>
                <w:noProof/>
                <w:sz w:val="28"/>
                <w:szCs w:val="28"/>
                <w:lang w:val="ro-RO"/>
              </w:rPr>
              <w:t>15</w:t>
            </w:r>
            <w:r w:rsidRPr="00B57479">
              <w:rPr>
                <w:rFonts w:ascii="Times New Roman" w:hAnsi="Times New Roman"/>
                <w:sz w:val="28"/>
                <w:szCs w:val="28"/>
                <w:lang w:val="ro-RO"/>
              </w:rPr>
              <w:t xml:space="preserve"> cm;</w:t>
            </w:r>
          </w:p>
        </w:tc>
      </w:tr>
      <w:tr w:rsidR="009E7D0F" w:rsidRPr="00B57479" w14:paraId="7C0AD02C" w14:textId="77777777" w:rsidTr="000848C4">
        <w:trPr>
          <w:trHeight w:val="489"/>
        </w:trPr>
        <w:tc>
          <w:tcPr>
            <w:tcW w:w="406" w:type="dxa"/>
          </w:tcPr>
          <w:p w14:paraId="309E4E6B"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4433387C"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Izolarea termică a </w:t>
            </w:r>
            <w:proofErr w:type="spellStart"/>
            <w:r w:rsidRPr="00B57479">
              <w:rPr>
                <w:rFonts w:ascii="Times New Roman" w:hAnsi="Times New Roman"/>
                <w:sz w:val="28"/>
                <w:szCs w:val="28"/>
                <w:lang w:val="ro-RO"/>
              </w:rPr>
              <w:t>faţadei</w:t>
            </w:r>
            <w:proofErr w:type="spellEnd"/>
            <w:r w:rsidRPr="00B57479">
              <w:rPr>
                <w:rFonts w:ascii="Times New Roman" w:hAnsi="Times New Roman"/>
                <w:sz w:val="28"/>
                <w:szCs w:val="28"/>
                <w:lang w:val="ro-RO"/>
              </w:rPr>
              <w:t xml:space="preserve"> - parte opacă, prin termoizolarea </w:t>
            </w:r>
            <w:proofErr w:type="spellStart"/>
            <w:r w:rsidRPr="00B57479">
              <w:rPr>
                <w:rFonts w:ascii="Times New Roman" w:hAnsi="Times New Roman"/>
                <w:sz w:val="28"/>
                <w:szCs w:val="28"/>
                <w:lang w:val="ro-RO"/>
              </w:rPr>
              <w:t>planşeului</w:t>
            </w:r>
            <w:proofErr w:type="spellEnd"/>
            <w:r w:rsidRPr="00B57479">
              <w:rPr>
                <w:rFonts w:ascii="Times New Roman" w:hAnsi="Times New Roman"/>
                <w:sz w:val="28"/>
                <w:szCs w:val="28"/>
                <w:lang w:val="ro-RO"/>
              </w:rPr>
              <w:t xml:space="preserve"> peste ultimul nivel cu sisteme termoizolante (acoperișul clădirii este de tip </w:t>
            </w:r>
            <w:r w:rsidRPr="00B57479">
              <w:rPr>
                <w:rFonts w:ascii="Times New Roman" w:hAnsi="Times New Roman"/>
                <w:noProof/>
                <w:sz w:val="28"/>
                <w:szCs w:val="28"/>
                <w:lang w:val="ro-RO"/>
              </w:rPr>
              <w:t>Sarpanta</w:t>
            </w:r>
            <w:r w:rsidRPr="00B57479">
              <w:rPr>
                <w:rFonts w:ascii="Times New Roman" w:hAnsi="Times New Roman"/>
                <w:sz w:val="28"/>
                <w:szCs w:val="28"/>
                <w:lang w:val="ro-RO"/>
              </w:rPr>
              <w:t>):</w:t>
            </w:r>
          </w:p>
        </w:tc>
      </w:tr>
      <w:tr w:rsidR="009E7D0F" w:rsidRPr="00B57479" w14:paraId="637B28B5" w14:textId="77777777" w:rsidTr="000848C4">
        <w:trPr>
          <w:trHeight w:val="835"/>
        </w:trPr>
        <w:tc>
          <w:tcPr>
            <w:tcW w:w="406" w:type="dxa"/>
          </w:tcPr>
          <w:p w14:paraId="45E1341A"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6B9896B2" w14:textId="77777777" w:rsidR="009E7D0F" w:rsidRPr="00B57479" w:rsidRDefault="009E7D0F" w:rsidP="00AE594D">
            <w:pPr>
              <w:spacing w:after="0"/>
              <w:rPr>
                <w:rFonts w:ascii="Times New Roman" w:hAnsi="Times New Roman"/>
                <w:sz w:val="28"/>
                <w:szCs w:val="28"/>
                <w:lang w:val="ro-RO"/>
              </w:rPr>
            </w:pPr>
          </w:p>
        </w:tc>
        <w:tc>
          <w:tcPr>
            <w:tcW w:w="7907" w:type="dxa"/>
          </w:tcPr>
          <w:p w14:paraId="57DA0EEB"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noProof/>
                <w:sz w:val="28"/>
                <w:szCs w:val="28"/>
                <w:lang w:val="ro-RO"/>
              </w:rPr>
              <w:t>- Izolarea termică a planşeului peste ultimul nivel, în cazul existenței șarpantei, cu o grosime a termoizolației de 20  cm.</w:t>
            </w:r>
          </w:p>
        </w:tc>
      </w:tr>
      <w:tr w:rsidR="009E7D0F" w:rsidRPr="00B57479" w14:paraId="19AF73B6" w14:textId="77777777" w:rsidTr="000848C4">
        <w:trPr>
          <w:trHeight w:val="487"/>
        </w:trPr>
        <w:tc>
          <w:tcPr>
            <w:tcW w:w="406" w:type="dxa"/>
            <w:vMerge w:val="restart"/>
          </w:tcPr>
          <w:p w14:paraId="06D591B5"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4A437A16"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Închiderea balcoanelor </w:t>
            </w:r>
            <w:proofErr w:type="spellStart"/>
            <w:r w:rsidRPr="00B57479">
              <w:rPr>
                <w:rFonts w:ascii="Times New Roman" w:hAnsi="Times New Roman"/>
                <w:sz w:val="28"/>
                <w:szCs w:val="28"/>
                <w:lang w:val="ro-RO"/>
              </w:rPr>
              <w:t>şi</w:t>
            </w:r>
            <w:proofErr w:type="spellEnd"/>
            <w:r w:rsidRPr="00B57479">
              <w:rPr>
                <w:rFonts w:ascii="Times New Roman" w:hAnsi="Times New Roman"/>
                <w:sz w:val="28"/>
                <w:szCs w:val="28"/>
                <w:lang w:val="ro-RO"/>
              </w:rPr>
              <w:t xml:space="preserve">/sau a logiilor cu tâmplărie termoizolantă, inclusiv izolarea termică a </w:t>
            </w:r>
            <w:proofErr w:type="spellStart"/>
            <w:r w:rsidRPr="00B57479">
              <w:rPr>
                <w:rFonts w:ascii="Times New Roman" w:hAnsi="Times New Roman"/>
                <w:sz w:val="28"/>
                <w:szCs w:val="28"/>
                <w:lang w:val="ro-RO"/>
              </w:rPr>
              <w:t>parapeţilor</w:t>
            </w:r>
            <w:proofErr w:type="spellEnd"/>
            <w:r w:rsidRPr="00B57479">
              <w:rPr>
                <w:rFonts w:ascii="Times New Roman" w:hAnsi="Times New Roman"/>
                <w:sz w:val="28"/>
                <w:szCs w:val="28"/>
                <w:lang w:val="ro-RO"/>
              </w:rPr>
              <w:t>(dacă este cazul):</w:t>
            </w:r>
          </w:p>
        </w:tc>
      </w:tr>
      <w:tr w:rsidR="009E7D0F" w:rsidRPr="00B57479" w14:paraId="2263511E" w14:textId="77777777" w:rsidTr="000848C4">
        <w:trPr>
          <w:trHeight w:val="396"/>
        </w:trPr>
        <w:tc>
          <w:tcPr>
            <w:tcW w:w="406" w:type="dxa"/>
            <w:vMerge/>
          </w:tcPr>
          <w:p w14:paraId="7AF6DF29" w14:textId="77777777" w:rsidR="009E7D0F" w:rsidRPr="00B57479" w:rsidRDefault="009E7D0F" w:rsidP="00AE594D">
            <w:pPr>
              <w:spacing w:after="0"/>
              <w:rPr>
                <w:rFonts w:ascii="Times New Roman" w:hAnsi="Times New Roman"/>
                <w:sz w:val="28"/>
                <w:szCs w:val="28"/>
                <w:lang w:val="ro-RO"/>
              </w:rPr>
            </w:pPr>
          </w:p>
        </w:tc>
        <w:tc>
          <w:tcPr>
            <w:tcW w:w="370" w:type="dxa"/>
          </w:tcPr>
          <w:p w14:paraId="6BDC2420" w14:textId="77777777" w:rsidR="009E7D0F" w:rsidRPr="00B57479" w:rsidRDefault="009E7D0F" w:rsidP="00AE594D">
            <w:pPr>
              <w:pStyle w:val="Heading5"/>
              <w:outlineLvl w:val="4"/>
              <w:rPr>
                <w:rFonts w:ascii="Times New Roman" w:hAnsi="Times New Roman"/>
                <w:b w:val="0"/>
                <w:bCs w:val="0"/>
                <w:color w:val="auto"/>
                <w:sz w:val="28"/>
                <w:szCs w:val="28"/>
              </w:rPr>
            </w:pPr>
          </w:p>
        </w:tc>
        <w:tc>
          <w:tcPr>
            <w:tcW w:w="7919" w:type="dxa"/>
            <w:gridSpan w:val="2"/>
          </w:tcPr>
          <w:p w14:paraId="7762BFC1" w14:textId="77777777" w:rsidR="009E7D0F" w:rsidRPr="00B57479" w:rsidRDefault="009E7D0F" w:rsidP="00AE594D">
            <w:pPr>
              <w:pStyle w:val="Heading5"/>
              <w:spacing w:before="0"/>
              <w:outlineLvl w:val="4"/>
              <w:rPr>
                <w:rFonts w:ascii="Times New Roman" w:hAnsi="Times New Roman"/>
                <w:b w:val="0"/>
                <w:bCs w:val="0"/>
                <w:color w:val="auto"/>
                <w:sz w:val="28"/>
                <w:szCs w:val="28"/>
              </w:rPr>
            </w:pPr>
            <w:r w:rsidRPr="00B57479">
              <w:rPr>
                <w:rFonts w:ascii="Times New Roman" w:hAnsi="Times New Roman"/>
                <w:b w:val="0"/>
                <w:bCs w:val="0"/>
                <w:noProof/>
                <w:color w:val="auto"/>
                <w:sz w:val="28"/>
                <w:szCs w:val="28"/>
              </w:rPr>
              <w:t>- Se propune închiderea balcoanelor şi/sau a logiilor cu tâmplărie termoizolantă, inclusiv izolarea termică a parapeţilor;</w:t>
            </w:r>
          </w:p>
        </w:tc>
      </w:tr>
      <w:tr w:rsidR="009E7D0F" w:rsidRPr="00B57479" w14:paraId="0145FEF2" w14:textId="77777777" w:rsidTr="000848C4">
        <w:trPr>
          <w:trHeight w:val="89"/>
        </w:trPr>
        <w:tc>
          <w:tcPr>
            <w:tcW w:w="406" w:type="dxa"/>
            <w:vMerge w:val="restart"/>
          </w:tcPr>
          <w:p w14:paraId="572BA511" w14:textId="77777777" w:rsidR="009E7D0F" w:rsidRPr="00B57479" w:rsidRDefault="009E7D0F" w:rsidP="00AE594D">
            <w:pPr>
              <w:spacing w:after="0"/>
              <w:rPr>
                <w:rFonts w:ascii="Times New Roman" w:hAnsi="Times New Roman"/>
                <w:sz w:val="28"/>
                <w:szCs w:val="28"/>
                <w:lang w:val="ro-RO"/>
              </w:rPr>
            </w:pPr>
          </w:p>
        </w:tc>
        <w:tc>
          <w:tcPr>
            <w:tcW w:w="8289" w:type="dxa"/>
            <w:gridSpan w:val="3"/>
          </w:tcPr>
          <w:p w14:paraId="40686DB8"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Izolarea termică a </w:t>
            </w:r>
            <w:proofErr w:type="spellStart"/>
            <w:r w:rsidRPr="00B57479">
              <w:rPr>
                <w:rFonts w:ascii="Times New Roman" w:hAnsi="Times New Roman"/>
                <w:sz w:val="28"/>
                <w:szCs w:val="28"/>
                <w:lang w:val="ro-RO"/>
              </w:rPr>
              <w:t>planşeului</w:t>
            </w:r>
            <w:proofErr w:type="spellEnd"/>
            <w:r w:rsidRPr="00B57479">
              <w:rPr>
                <w:rFonts w:ascii="Times New Roman" w:hAnsi="Times New Roman"/>
                <w:sz w:val="28"/>
                <w:szCs w:val="28"/>
                <w:lang w:val="ro-RO"/>
              </w:rPr>
              <w:t xml:space="preserve"> peste subsol (unde este cazul):</w:t>
            </w:r>
          </w:p>
        </w:tc>
      </w:tr>
      <w:tr w:rsidR="009E7D0F" w:rsidRPr="00B57479" w14:paraId="795A3063" w14:textId="77777777" w:rsidTr="000848C4">
        <w:trPr>
          <w:trHeight w:val="222"/>
        </w:trPr>
        <w:tc>
          <w:tcPr>
            <w:tcW w:w="406" w:type="dxa"/>
            <w:vMerge/>
          </w:tcPr>
          <w:p w14:paraId="755227E2"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6BD0FC1E" w14:textId="77777777" w:rsidR="009E7D0F" w:rsidRPr="00B57479" w:rsidRDefault="009E7D0F" w:rsidP="00AE594D">
            <w:pPr>
              <w:spacing w:after="0"/>
              <w:rPr>
                <w:rFonts w:ascii="Times New Roman" w:hAnsi="Times New Roman"/>
                <w:sz w:val="28"/>
                <w:szCs w:val="28"/>
                <w:lang w:val="ro-RO"/>
              </w:rPr>
            </w:pPr>
          </w:p>
        </w:tc>
        <w:tc>
          <w:tcPr>
            <w:tcW w:w="7907" w:type="dxa"/>
          </w:tcPr>
          <w:p w14:paraId="4B64E962" w14:textId="77777777" w:rsidR="009E7D0F" w:rsidRPr="00B57479" w:rsidRDefault="009E7D0F" w:rsidP="009E7D0F">
            <w:pPr>
              <w:spacing w:after="0"/>
              <w:rPr>
                <w:rFonts w:ascii="Times New Roman" w:hAnsi="Times New Roman"/>
                <w:sz w:val="28"/>
                <w:szCs w:val="28"/>
              </w:rPr>
            </w:pPr>
            <w:r w:rsidRPr="00B57479">
              <w:rPr>
                <w:rFonts w:ascii="Times New Roman" w:hAnsi="Times New Roman"/>
                <w:b/>
                <w:bCs/>
                <w:sz w:val="28"/>
                <w:szCs w:val="28"/>
              </w:rPr>
              <w:t>-</w:t>
            </w:r>
            <w:r w:rsidRPr="00B57479">
              <w:rPr>
                <w:rFonts w:ascii="Times New Roman" w:hAnsi="Times New Roman"/>
                <w:bCs/>
                <w:sz w:val="28"/>
                <w:szCs w:val="28"/>
              </w:rPr>
              <w:t xml:space="preserve"> Se </w:t>
            </w:r>
            <w:proofErr w:type="spellStart"/>
            <w:r w:rsidRPr="00B57479">
              <w:rPr>
                <w:rFonts w:ascii="Times New Roman" w:hAnsi="Times New Roman"/>
                <w:bCs/>
                <w:sz w:val="28"/>
                <w:szCs w:val="28"/>
              </w:rPr>
              <w:t>propune</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izolarea</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termică</w:t>
            </w:r>
            <w:proofErr w:type="spellEnd"/>
            <w:r w:rsidRPr="00B57479">
              <w:rPr>
                <w:rFonts w:ascii="Times New Roman" w:hAnsi="Times New Roman"/>
                <w:bCs/>
                <w:sz w:val="28"/>
                <w:szCs w:val="28"/>
              </w:rPr>
              <w:t xml:space="preserve"> la </w:t>
            </w:r>
            <w:proofErr w:type="spellStart"/>
            <w:r w:rsidRPr="00B57479">
              <w:rPr>
                <w:rFonts w:ascii="Times New Roman" w:hAnsi="Times New Roman"/>
                <w:bCs/>
                <w:sz w:val="28"/>
                <w:szCs w:val="28"/>
              </w:rPr>
              <w:t>pereții</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și</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tavanele</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comune</w:t>
            </w:r>
            <w:proofErr w:type="spellEnd"/>
            <w:r w:rsidRPr="00B57479">
              <w:rPr>
                <w:rFonts w:ascii="Times New Roman" w:hAnsi="Times New Roman"/>
                <w:bCs/>
                <w:sz w:val="28"/>
                <w:szCs w:val="28"/>
              </w:rPr>
              <w:t xml:space="preserve"> cu </w:t>
            </w:r>
            <w:proofErr w:type="spellStart"/>
            <w:r w:rsidRPr="00B57479">
              <w:rPr>
                <w:rFonts w:ascii="Times New Roman" w:hAnsi="Times New Roman"/>
                <w:bCs/>
                <w:sz w:val="28"/>
                <w:szCs w:val="28"/>
              </w:rPr>
              <w:t>apartamentele</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în</w:t>
            </w:r>
            <w:proofErr w:type="spellEnd"/>
            <w:r w:rsidRPr="00B57479">
              <w:rPr>
                <w:rFonts w:ascii="Times New Roman" w:hAnsi="Times New Roman"/>
                <w:bCs/>
                <w:sz w:val="28"/>
                <w:szCs w:val="28"/>
              </w:rPr>
              <w:t xml:space="preserve"> zona de </w:t>
            </w:r>
            <w:proofErr w:type="spellStart"/>
            <w:r w:rsidRPr="00B57479">
              <w:rPr>
                <w:rFonts w:ascii="Times New Roman" w:hAnsi="Times New Roman"/>
                <w:bCs/>
                <w:sz w:val="28"/>
                <w:szCs w:val="28"/>
              </w:rPr>
              <w:t>acces</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în</w:t>
            </w:r>
            <w:proofErr w:type="spellEnd"/>
            <w:r w:rsidRPr="00B57479">
              <w:rPr>
                <w:rFonts w:ascii="Times New Roman" w:hAnsi="Times New Roman"/>
                <w:bCs/>
                <w:sz w:val="28"/>
                <w:szCs w:val="28"/>
              </w:rPr>
              <w:t xml:space="preserve"> casa </w:t>
            </w:r>
            <w:proofErr w:type="spellStart"/>
            <w:r w:rsidRPr="00B57479">
              <w:rPr>
                <w:rFonts w:ascii="Times New Roman" w:hAnsi="Times New Roman"/>
                <w:bCs/>
                <w:sz w:val="28"/>
                <w:szCs w:val="28"/>
              </w:rPr>
              <w:t>scării</w:t>
            </w:r>
            <w:proofErr w:type="spellEnd"/>
            <w:r w:rsidRPr="00B57479">
              <w:rPr>
                <w:rFonts w:ascii="Times New Roman" w:hAnsi="Times New Roman"/>
                <w:bCs/>
                <w:sz w:val="28"/>
                <w:szCs w:val="28"/>
              </w:rPr>
              <w:t xml:space="preserve"> cu </w:t>
            </w:r>
            <w:proofErr w:type="spellStart"/>
            <w:r w:rsidRPr="00B57479">
              <w:rPr>
                <w:rFonts w:ascii="Times New Roman" w:hAnsi="Times New Roman"/>
                <w:bCs/>
                <w:sz w:val="28"/>
                <w:szCs w:val="28"/>
              </w:rPr>
              <w:t>sistem</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termoizolant</w:t>
            </w:r>
            <w:proofErr w:type="spellEnd"/>
            <w:r w:rsidRPr="00B57479">
              <w:rPr>
                <w:rFonts w:ascii="Times New Roman" w:hAnsi="Times New Roman"/>
                <w:bCs/>
                <w:sz w:val="28"/>
                <w:szCs w:val="28"/>
              </w:rPr>
              <w:t xml:space="preserve">, cu </w:t>
            </w:r>
            <w:proofErr w:type="spellStart"/>
            <w:r w:rsidRPr="00B57479">
              <w:rPr>
                <w:rFonts w:ascii="Times New Roman" w:hAnsi="Times New Roman"/>
                <w:bCs/>
                <w:sz w:val="28"/>
                <w:szCs w:val="28"/>
              </w:rPr>
              <w:t>grosimea</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stratului</w:t>
            </w:r>
            <w:proofErr w:type="spellEnd"/>
            <w:r w:rsidRPr="00B57479">
              <w:rPr>
                <w:rFonts w:ascii="Times New Roman" w:hAnsi="Times New Roman"/>
                <w:bCs/>
                <w:sz w:val="28"/>
                <w:szCs w:val="28"/>
              </w:rPr>
              <w:t xml:space="preserve"> </w:t>
            </w:r>
            <w:proofErr w:type="spellStart"/>
            <w:r w:rsidRPr="00B57479">
              <w:rPr>
                <w:rFonts w:ascii="Times New Roman" w:hAnsi="Times New Roman"/>
                <w:bCs/>
                <w:sz w:val="28"/>
                <w:szCs w:val="28"/>
              </w:rPr>
              <w:t>termoizolant</w:t>
            </w:r>
            <w:proofErr w:type="spellEnd"/>
            <w:r w:rsidRPr="00B57479">
              <w:rPr>
                <w:rFonts w:ascii="Times New Roman" w:hAnsi="Times New Roman"/>
                <w:bCs/>
                <w:sz w:val="28"/>
                <w:szCs w:val="28"/>
              </w:rPr>
              <w:t xml:space="preserve"> de 10 cm.</w:t>
            </w:r>
          </w:p>
        </w:tc>
      </w:tr>
      <w:tr w:rsidR="009E7D0F" w:rsidRPr="00B57479" w14:paraId="121B9115" w14:textId="77777777" w:rsidTr="000848C4">
        <w:trPr>
          <w:trHeight w:val="489"/>
        </w:trPr>
        <w:tc>
          <w:tcPr>
            <w:tcW w:w="406" w:type="dxa"/>
          </w:tcPr>
          <w:p w14:paraId="13FF335D"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406231C1"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Soluții de ventilare naturală prin introducerea grilelor pentru aerisirea controlată a spațiilor ocupate și evitarea apariției condensului pe elementele de anvelopă;</w:t>
            </w:r>
          </w:p>
        </w:tc>
      </w:tr>
      <w:tr w:rsidR="009E7D0F" w:rsidRPr="00B57479" w14:paraId="782DE54B" w14:textId="77777777" w:rsidTr="000848C4">
        <w:trPr>
          <w:trHeight w:val="489"/>
        </w:trPr>
        <w:tc>
          <w:tcPr>
            <w:tcW w:w="406" w:type="dxa"/>
          </w:tcPr>
          <w:p w14:paraId="46998F8C"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0C24BB30"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Reabilitarea/modernizarea instalației de iluminat din casele de scară prin înlocuirea circuitelor de iluminat deteriorate sau subdimensionate;</w:t>
            </w:r>
          </w:p>
        </w:tc>
      </w:tr>
      <w:tr w:rsidR="009E7D0F" w:rsidRPr="00B57479" w14:paraId="1BAD9DF5" w14:textId="77777777" w:rsidTr="000848C4">
        <w:trPr>
          <w:trHeight w:val="489"/>
        </w:trPr>
        <w:tc>
          <w:tcPr>
            <w:tcW w:w="406" w:type="dxa"/>
          </w:tcPr>
          <w:p w14:paraId="13C26BAE"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24A9A863"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Înlocuirea corpurilor de iluminat fluorescent și incandescent din casele de scară cu corpuri de iluminat cu eficiență energetică ridicată și durată mare de viață, inclusiv tehnologie LED, dotate cu senzori de </w:t>
            </w:r>
            <w:proofErr w:type="spellStart"/>
            <w:r w:rsidRPr="00B57479">
              <w:rPr>
                <w:rFonts w:ascii="Times New Roman" w:hAnsi="Times New Roman"/>
                <w:sz w:val="28"/>
                <w:szCs w:val="28"/>
                <w:lang w:val="ro-RO"/>
              </w:rPr>
              <w:t>mişcare</w:t>
            </w:r>
            <w:proofErr w:type="spellEnd"/>
            <w:r w:rsidRPr="00B57479">
              <w:rPr>
                <w:rFonts w:ascii="Times New Roman" w:hAnsi="Times New Roman"/>
                <w:sz w:val="28"/>
                <w:szCs w:val="28"/>
                <w:lang w:val="ro-RO"/>
              </w:rPr>
              <w:t>/</w:t>
            </w:r>
            <w:proofErr w:type="spellStart"/>
            <w:r w:rsidRPr="00B57479">
              <w:rPr>
                <w:rFonts w:ascii="Times New Roman" w:hAnsi="Times New Roman"/>
                <w:sz w:val="28"/>
                <w:szCs w:val="28"/>
                <w:lang w:val="ro-RO"/>
              </w:rPr>
              <w:t>prezenţă</w:t>
            </w:r>
            <w:proofErr w:type="spellEnd"/>
            <w:r w:rsidRPr="00B57479">
              <w:rPr>
                <w:rFonts w:ascii="Times New Roman" w:hAnsi="Times New Roman"/>
                <w:sz w:val="28"/>
                <w:szCs w:val="28"/>
                <w:lang w:val="ro-RO"/>
              </w:rPr>
              <w:t>;</w:t>
            </w:r>
          </w:p>
        </w:tc>
      </w:tr>
      <w:tr w:rsidR="009E7D0F" w:rsidRPr="00B57479" w14:paraId="4D1CACAB" w14:textId="77777777" w:rsidTr="000848C4">
        <w:trPr>
          <w:trHeight w:val="489"/>
        </w:trPr>
        <w:tc>
          <w:tcPr>
            <w:tcW w:w="406" w:type="dxa"/>
          </w:tcPr>
          <w:p w14:paraId="6E91781F"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5DBA3F56"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Instalarea unor sisteme descentralizate de alimentare cu energie utilizând surse regenerabile de energie, precum instalații cu panouri solare fotovoltaice, în scopul reducerii consumurilor energetice din surse </w:t>
            </w:r>
            <w:proofErr w:type="spellStart"/>
            <w:r w:rsidRPr="00B57479">
              <w:rPr>
                <w:rFonts w:ascii="Times New Roman" w:hAnsi="Times New Roman"/>
                <w:sz w:val="28"/>
                <w:szCs w:val="28"/>
                <w:lang w:val="ro-RO"/>
              </w:rPr>
              <w:t>convenţionale</w:t>
            </w:r>
            <w:proofErr w:type="spellEnd"/>
            <w:r w:rsidRPr="00B57479">
              <w:rPr>
                <w:rFonts w:ascii="Times New Roman" w:hAnsi="Times New Roman"/>
                <w:sz w:val="28"/>
                <w:szCs w:val="28"/>
                <w:lang w:val="ro-RO"/>
              </w:rPr>
              <w:t xml:space="preserve"> </w:t>
            </w:r>
            <w:proofErr w:type="spellStart"/>
            <w:r w:rsidRPr="00B57479">
              <w:rPr>
                <w:rFonts w:ascii="Times New Roman" w:hAnsi="Times New Roman"/>
                <w:sz w:val="28"/>
                <w:szCs w:val="28"/>
                <w:lang w:val="ro-RO"/>
              </w:rPr>
              <w:t>şi</w:t>
            </w:r>
            <w:proofErr w:type="spellEnd"/>
            <w:r w:rsidRPr="00B57479">
              <w:rPr>
                <w:rFonts w:ascii="Times New Roman" w:hAnsi="Times New Roman"/>
                <w:sz w:val="28"/>
                <w:szCs w:val="28"/>
                <w:lang w:val="ro-RO"/>
              </w:rPr>
              <w:t xml:space="preserve"> a emisiilor de gaze cu efect de seră etc.</w:t>
            </w:r>
          </w:p>
        </w:tc>
      </w:tr>
      <w:tr w:rsidR="009E7D0F" w:rsidRPr="00B57479" w14:paraId="4C306613" w14:textId="77777777" w:rsidTr="000848C4">
        <w:trPr>
          <w:trHeight w:val="309"/>
        </w:trPr>
        <w:tc>
          <w:tcPr>
            <w:tcW w:w="406" w:type="dxa"/>
          </w:tcPr>
          <w:p w14:paraId="60190193" w14:textId="77777777" w:rsidR="009E7D0F" w:rsidRPr="00B57479" w:rsidRDefault="009E7D0F" w:rsidP="00AE594D">
            <w:pPr>
              <w:spacing w:after="0"/>
              <w:rPr>
                <w:rFonts w:ascii="Times New Roman" w:hAnsi="Times New Roman"/>
                <w:sz w:val="28"/>
                <w:szCs w:val="28"/>
                <w:lang w:val="ro-RO"/>
              </w:rPr>
            </w:pPr>
            <w:r w:rsidRPr="00B57479">
              <w:rPr>
                <w:rFonts w:ascii="Cambria Math" w:hAnsi="Cambria Math" w:cs="Cambria Math"/>
                <w:sz w:val="28"/>
                <w:szCs w:val="28"/>
                <w:lang w:val="ro-RO"/>
              </w:rPr>
              <w:t>⇨</w:t>
            </w:r>
          </w:p>
        </w:tc>
        <w:tc>
          <w:tcPr>
            <w:tcW w:w="8289" w:type="dxa"/>
            <w:gridSpan w:val="3"/>
          </w:tcPr>
          <w:p w14:paraId="3A5E3BFF" w14:textId="77777777" w:rsidR="009E7D0F" w:rsidRPr="00B57479" w:rsidRDefault="009E7D0F" w:rsidP="00AE594D">
            <w:pPr>
              <w:spacing w:after="0"/>
              <w:rPr>
                <w:rFonts w:ascii="Times New Roman" w:hAnsi="Times New Roman"/>
                <w:b/>
                <w:bCs/>
                <w:sz w:val="28"/>
                <w:szCs w:val="28"/>
                <w:lang w:val="ro-RO"/>
              </w:rPr>
            </w:pPr>
            <w:r w:rsidRPr="00B57479">
              <w:rPr>
                <w:rFonts w:ascii="Times New Roman" w:hAnsi="Times New Roman"/>
                <w:b/>
                <w:bCs/>
                <w:sz w:val="28"/>
                <w:szCs w:val="28"/>
                <w:lang w:val="ro-RO"/>
              </w:rPr>
              <w:t>Recomandări propuse:</w:t>
            </w:r>
          </w:p>
        </w:tc>
      </w:tr>
      <w:tr w:rsidR="009E7D0F" w:rsidRPr="00B57479" w14:paraId="2C7F0507" w14:textId="77777777" w:rsidTr="000848C4">
        <w:trPr>
          <w:trHeight w:val="489"/>
        </w:trPr>
        <w:tc>
          <w:tcPr>
            <w:tcW w:w="406" w:type="dxa"/>
          </w:tcPr>
          <w:p w14:paraId="77C8C8D5"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6CCD7CBA"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w:t>
            </w:r>
          </w:p>
        </w:tc>
        <w:tc>
          <w:tcPr>
            <w:tcW w:w="7907" w:type="dxa"/>
          </w:tcPr>
          <w:p w14:paraId="2236D466"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 Repararea trotuarelor de </w:t>
            </w:r>
            <w:proofErr w:type="spellStart"/>
            <w:r w:rsidRPr="00B57479">
              <w:rPr>
                <w:rFonts w:ascii="Times New Roman" w:hAnsi="Times New Roman"/>
                <w:sz w:val="28"/>
                <w:szCs w:val="28"/>
                <w:lang w:val="ro-RO"/>
              </w:rPr>
              <w:t>protecţie</w:t>
            </w:r>
            <w:proofErr w:type="spellEnd"/>
            <w:r w:rsidRPr="00B57479">
              <w:rPr>
                <w:rFonts w:ascii="Times New Roman" w:hAnsi="Times New Roman"/>
                <w:sz w:val="28"/>
                <w:szCs w:val="28"/>
                <w:lang w:val="ro-RO"/>
              </w:rPr>
              <w:t xml:space="preserve">, în scopul eliminării </w:t>
            </w:r>
            <w:proofErr w:type="spellStart"/>
            <w:r w:rsidRPr="00B57479">
              <w:rPr>
                <w:rFonts w:ascii="Times New Roman" w:hAnsi="Times New Roman"/>
                <w:sz w:val="28"/>
                <w:szCs w:val="28"/>
                <w:lang w:val="ro-RO"/>
              </w:rPr>
              <w:t>infiltraţiilor</w:t>
            </w:r>
            <w:proofErr w:type="spellEnd"/>
            <w:r w:rsidRPr="00B57479">
              <w:rPr>
                <w:rFonts w:ascii="Times New Roman" w:hAnsi="Times New Roman"/>
                <w:sz w:val="28"/>
                <w:szCs w:val="28"/>
                <w:lang w:val="ro-RO"/>
              </w:rPr>
              <w:t xml:space="preserve"> la infrastructura blocului de </w:t>
            </w:r>
            <w:proofErr w:type="spellStart"/>
            <w:r w:rsidRPr="00B57479">
              <w:rPr>
                <w:rFonts w:ascii="Times New Roman" w:hAnsi="Times New Roman"/>
                <w:sz w:val="28"/>
                <w:szCs w:val="28"/>
                <w:lang w:val="ro-RO"/>
              </w:rPr>
              <w:t>locuinţe</w:t>
            </w:r>
            <w:proofErr w:type="spellEnd"/>
            <w:r w:rsidRPr="00B57479">
              <w:rPr>
                <w:rFonts w:ascii="Times New Roman" w:hAnsi="Times New Roman"/>
                <w:sz w:val="28"/>
                <w:szCs w:val="28"/>
                <w:lang w:val="ro-RO"/>
              </w:rPr>
              <w:t>, în zonele degradate;</w:t>
            </w:r>
          </w:p>
        </w:tc>
      </w:tr>
      <w:tr w:rsidR="009E7D0F" w:rsidRPr="00B57479" w14:paraId="2FECEFDF" w14:textId="77777777" w:rsidTr="000848C4">
        <w:trPr>
          <w:trHeight w:val="489"/>
        </w:trPr>
        <w:tc>
          <w:tcPr>
            <w:tcW w:w="406" w:type="dxa"/>
          </w:tcPr>
          <w:p w14:paraId="1FF0AB52"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6EE93118"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w:t>
            </w:r>
          </w:p>
        </w:tc>
        <w:tc>
          <w:tcPr>
            <w:tcW w:w="7907" w:type="dxa"/>
          </w:tcPr>
          <w:p w14:paraId="030D4A6D" w14:textId="77777777" w:rsidR="009E7D0F" w:rsidRPr="00B57479" w:rsidRDefault="009E7D0F" w:rsidP="00AE594D">
            <w:pPr>
              <w:spacing w:after="0"/>
              <w:rPr>
                <w:rFonts w:ascii="Times New Roman" w:hAnsi="Times New Roman"/>
                <w:sz w:val="28"/>
                <w:szCs w:val="28"/>
              </w:rPr>
            </w:pPr>
            <w:r w:rsidRPr="00B57479">
              <w:rPr>
                <w:rFonts w:ascii="Times New Roman" w:hAnsi="Times New Roman"/>
                <w:sz w:val="28"/>
                <w:szCs w:val="28"/>
              </w:rPr>
              <w:t xml:space="preserve">- </w:t>
            </w:r>
            <w:r w:rsidRPr="00B57479">
              <w:rPr>
                <w:rFonts w:ascii="Times New Roman" w:hAnsi="Times New Roman"/>
                <w:noProof/>
                <w:sz w:val="28"/>
                <w:szCs w:val="28"/>
              </w:rPr>
              <w:t>Repararea/ Construirea acoperişului tip şarpantă, inclusiv repararea sistemului de colectare şi evacuare a apelor meteorice la nivelul învelitoarei tip şarpantă;</w:t>
            </w:r>
          </w:p>
        </w:tc>
      </w:tr>
      <w:tr w:rsidR="009E7D0F" w:rsidRPr="00B57479" w14:paraId="2DDBB243" w14:textId="77777777" w:rsidTr="000848C4">
        <w:trPr>
          <w:trHeight w:val="489"/>
        </w:trPr>
        <w:tc>
          <w:tcPr>
            <w:tcW w:w="406" w:type="dxa"/>
          </w:tcPr>
          <w:p w14:paraId="2FBB014D"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342DB5CC" w14:textId="77777777" w:rsidR="009E7D0F" w:rsidRPr="00B57479" w:rsidRDefault="009E7D0F" w:rsidP="00AE594D">
            <w:pPr>
              <w:spacing w:after="0"/>
              <w:rPr>
                <w:rFonts w:ascii="Times New Roman" w:hAnsi="Times New Roman"/>
                <w:sz w:val="28"/>
                <w:szCs w:val="28"/>
              </w:rPr>
            </w:pPr>
            <w:r w:rsidRPr="00B57479">
              <w:rPr>
                <w:rFonts w:ascii="Times New Roman" w:hAnsi="Times New Roman"/>
                <w:sz w:val="28"/>
                <w:szCs w:val="28"/>
                <w:lang w:val="ro-RO"/>
              </w:rPr>
              <w:t>-</w:t>
            </w:r>
          </w:p>
        </w:tc>
        <w:tc>
          <w:tcPr>
            <w:tcW w:w="7907" w:type="dxa"/>
          </w:tcPr>
          <w:p w14:paraId="58A4303E"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 Demontarea </w:t>
            </w:r>
            <w:proofErr w:type="spellStart"/>
            <w:r w:rsidRPr="00B57479">
              <w:rPr>
                <w:rFonts w:ascii="Times New Roman" w:hAnsi="Times New Roman"/>
                <w:sz w:val="28"/>
                <w:szCs w:val="28"/>
                <w:lang w:val="ro-RO"/>
              </w:rPr>
              <w:t>instalaţiilor</w:t>
            </w:r>
            <w:proofErr w:type="spellEnd"/>
            <w:r w:rsidRPr="00B57479">
              <w:rPr>
                <w:rFonts w:ascii="Times New Roman" w:hAnsi="Times New Roman"/>
                <w:sz w:val="28"/>
                <w:szCs w:val="28"/>
                <w:lang w:val="ro-RO"/>
              </w:rPr>
              <w:t xml:space="preserve"> </w:t>
            </w:r>
            <w:proofErr w:type="spellStart"/>
            <w:r w:rsidRPr="00B57479">
              <w:rPr>
                <w:rFonts w:ascii="Times New Roman" w:hAnsi="Times New Roman"/>
                <w:sz w:val="28"/>
                <w:szCs w:val="28"/>
                <w:lang w:val="ro-RO"/>
              </w:rPr>
              <w:t>şi</w:t>
            </w:r>
            <w:proofErr w:type="spellEnd"/>
            <w:r w:rsidRPr="00B57479">
              <w:rPr>
                <w:rFonts w:ascii="Times New Roman" w:hAnsi="Times New Roman"/>
                <w:sz w:val="28"/>
                <w:szCs w:val="28"/>
                <w:lang w:val="ro-RO"/>
              </w:rPr>
              <w:t xml:space="preserve"> a echipamentelor montate aparent pe </w:t>
            </w:r>
            <w:r w:rsidRPr="00B57479">
              <w:rPr>
                <w:rFonts w:ascii="Times New Roman" w:hAnsi="Times New Roman"/>
                <w:sz w:val="28"/>
                <w:szCs w:val="28"/>
                <w:lang w:val="ro-RO"/>
              </w:rPr>
              <w:lastRenderedPageBreak/>
              <w:t xml:space="preserve">anvelopa clădirii, precum </w:t>
            </w:r>
            <w:proofErr w:type="spellStart"/>
            <w:r w:rsidRPr="00B57479">
              <w:rPr>
                <w:rFonts w:ascii="Times New Roman" w:hAnsi="Times New Roman"/>
                <w:sz w:val="28"/>
                <w:szCs w:val="28"/>
                <w:lang w:val="ro-RO"/>
              </w:rPr>
              <w:t>şi</w:t>
            </w:r>
            <w:proofErr w:type="spellEnd"/>
            <w:r w:rsidRPr="00B57479">
              <w:rPr>
                <w:rFonts w:ascii="Times New Roman" w:hAnsi="Times New Roman"/>
                <w:sz w:val="28"/>
                <w:szCs w:val="28"/>
                <w:lang w:val="ro-RO"/>
              </w:rPr>
              <w:t xml:space="preserve"> remontarea acestora după efectuarea lucrărilor de </w:t>
            </w:r>
            <w:proofErr w:type="spellStart"/>
            <w:r w:rsidRPr="00B57479">
              <w:rPr>
                <w:rFonts w:ascii="Times New Roman" w:hAnsi="Times New Roman"/>
                <w:sz w:val="28"/>
                <w:szCs w:val="28"/>
                <w:lang w:val="ro-RO"/>
              </w:rPr>
              <w:t>intervenţie</w:t>
            </w:r>
            <w:proofErr w:type="spellEnd"/>
            <w:r w:rsidRPr="00B57479">
              <w:rPr>
                <w:rFonts w:ascii="Times New Roman" w:hAnsi="Times New Roman"/>
                <w:sz w:val="28"/>
                <w:szCs w:val="28"/>
                <w:lang w:val="ro-RO"/>
              </w:rPr>
              <w:t>;</w:t>
            </w:r>
          </w:p>
        </w:tc>
      </w:tr>
      <w:tr w:rsidR="009E7D0F" w:rsidRPr="00B57479" w14:paraId="301985DB" w14:textId="77777777" w:rsidTr="000848C4">
        <w:trPr>
          <w:trHeight w:val="489"/>
        </w:trPr>
        <w:tc>
          <w:tcPr>
            <w:tcW w:w="406" w:type="dxa"/>
          </w:tcPr>
          <w:p w14:paraId="605271DB"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55E6BD44" w14:textId="77777777" w:rsidR="009E7D0F" w:rsidRPr="00B57479" w:rsidRDefault="009E7D0F" w:rsidP="00AE594D">
            <w:pPr>
              <w:spacing w:after="0"/>
              <w:rPr>
                <w:rFonts w:ascii="Times New Roman" w:hAnsi="Times New Roman"/>
                <w:sz w:val="28"/>
                <w:szCs w:val="28"/>
              </w:rPr>
            </w:pPr>
            <w:r w:rsidRPr="00B57479">
              <w:rPr>
                <w:rFonts w:ascii="Times New Roman" w:hAnsi="Times New Roman"/>
                <w:sz w:val="28"/>
                <w:szCs w:val="28"/>
                <w:lang w:val="ro-RO"/>
              </w:rPr>
              <w:t>-</w:t>
            </w:r>
          </w:p>
        </w:tc>
        <w:tc>
          <w:tcPr>
            <w:tcW w:w="7907" w:type="dxa"/>
          </w:tcPr>
          <w:p w14:paraId="0FF7CA53"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 Repararea elementelor de </w:t>
            </w:r>
            <w:proofErr w:type="spellStart"/>
            <w:r w:rsidRPr="00B57479">
              <w:rPr>
                <w:rFonts w:ascii="Times New Roman" w:hAnsi="Times New Roman"/>
                <w:sz w:val="28"/>
                <w:szCs w:val="28"/>
                <w:lang w:val="ro-RO"/>
              </w:rPr>
              <w:t>construcţie</w:t>
            </w:r>
            <w:proofErr w:type="spellEnd"/>
            <w:r w:rsidRPr="00B57479">
              <w:rPr>
                <w:rFonts w:ascii="Times New Roman" w:hAnsi="Times New Roman"/>
                <w:sz w:val="28"/>
                <w:szCs w:val="28"/>
                <w:lang w:val="ro-RO"/>
              </w:rPr>
              <w:t xml:space="preserve"> ale </w:t>
            </w:r>
            <w:proofErr w:type="spellStart"/>
            <w:r w:rsidRPr="00B57479">
              <w:rPr>
                <w:rFonts w:ascii="Times New Roman" w:hAnsi="Times New Roman"/>
                <w:sz w:val="28"/>
                <w:szCs w:val="28"/>
                <w:lang w:val="ro-RO"/>
              </w:rPr>
              <w:t>faţadei</w:t>
            </w:r>
            <w:proofErr w:type="spellEnd"/>
            <w:r w:rsidRPr="00B57479">
              <w:rPr>
                <w:rFonts w:ascii="Times New Roman" w:hAnsi="Times New Roman"/>
                <w:sz w:val="28"/>
                <w:szCs w:val="28"/>
                <w:lang w:val="ro-RO"/>
              </w:rPr>
              <w:t xml:space="preserve"> care prezintă </w:t>
            </w:r>
            <w:proofErr w:type="spellStart"/>
            <w:r w:rsidRPr="00B57479">
              <w:rPr>
                <w:rFonts w:ascii="Times New Roman" w:hAnsi="Times New Roman"/>
                <w:sz w:val="28"/>
                <w:szCs w:val="28"/>
                <w:lang w:val="ro-RO"/>
              </w:rPr>
              <w:t>potenţial</w:t>
            </w:r>
            <w:proofErr w:type="spellEnd"/>
            <w:r w:rsidRPr="00B57479">
              <w:rPr>
                <w:rFonts w:ascii="Times New Roman" w:hAnsi="Times New Roman"/>
                <w:sz w:val="28"/>
                <w:szCs w:val="28"/>
                <w:lang w:val="ro-RO"/>
              </w:rPr>
              <w:t xml:space="preserve"> pericol de desprindere </w:t>
            </w:r>
            <w:proofErr w:type="spellStart"/>
            <w:r w:rsidRPr="00B57479">
              <w:rPr>
                <w:rFonts w:ascii="Times New Roman" w:hAnsi="Times New Roman"/>
                <w:sz w:val="28"/>
                <w:szCs w:val="28"/>
                <w:lang w:val="ro-RO"/>
              </w:rPr>
              <w:t>şi</w:t>
            </w:r>
            <w:proofErr w:type="spellEnd"/>
            <w:r w:rsidRPr="00B57479">
              <w:rPr>
                <w:rFonts w:ascii="Times New Roman" w:hAnsi="Times New Roman"/>
                <w:sz w:val="28"/>
                <w:szCs w:val="28"/>
                <w:lang w:val="ro-RO"/>
              </w:rPr>
              <w:t xml:space="preserve">/sau afectează </w:t>
            </w:r>
            <w:proofErr w:type="spellStart"/>
            <w:r w:rsidRPr="00B57479">
              <w:rPr>
                <w:rFonts w:ascii="Times New Roman" w:hAnsi="Times New Roman"/>
                <w:sz w:val="28"/>
                <w:szCs w:val="28"/>
                <w:lang w:val="ro-RO"/>
              </w:rPr>
              <w:t>funcţionalitatea</w:t>
            </w:r>
            <w:proofErr w:type="spellEnd"/>
            <w:r w:rsidRPr="00B57479">
              <w:rPr>
                <w:rFonts w:ascii="Times New Roman" w:hAnsi="Times New Roman"/>
                <w:sz w:val="28"/>
                <w:szCs w:val="28"/>
                <w:lang w:val="ro-RO"/>
              </w:rPr>
              <w:t xml:space="preserve"> clădirii;</w:t>
            </w:r>
          </w:p>
        </w:tc>
      </w:tr>
      <w:tr w:rsidR="009E7D0F" w:rsidRPr="00B57479" w14:paraId="5A70B43F" w14:textId="77777777" w:rsidTr="000848C4">
        <w:trPr>
          <w:trHeight w:val="489"/>
        </w:trPr>
        <w:tc>
          <w:tcPr>
            <w:tcW w:w="406" w:type="dxa"/>
          </w:tcPr>
          <w:p w14:paraId="5E30E2C5"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147892F5"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w:t>
            </w:r>
          </w:p>
        </w:tc>
        <w:tc>
          <w:tcPr>
            <w:tcW w:w="7907" w:type="dxa"/>
          </w:tcPr>
          <w:p w14:paraId="70AA905A"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 xml:space="preserve">- Refacerea finisajelor interioare în zonele de </w:t>
            </w:r>
            <w:proofErr w:type="spellStart"/>
            <w:r w:rsidRPr="00B57479">
              <w:rPr>
                <w:rFonts w:ascii="Times New Roman" w:hAnsi="Times New Roman"/>
                <w:sz w:val="28"/>
                <w:szCs w:val="28"/>
                <w:lang w:val="ro-RO"/>
              </w:rPr>
              <w:t>intervenţie</w:t>
            </w:r>
            <w:proofErr w:type="spellEnd"/>
            <w:r w:rsidRPr="00B57479">
              <w:rPr>
                <w:rFonts w:ascii="Times New Roman" w:hAnsi="Times New Roman"/>
                <w:sz w:val="28"/>
                <w:szCs w:val="28"/>
                <w:lang w:val="ro-RO"/>
              </w:rPr>
              <w:t>;</w:t>
            </w:r>
          </w:p>
        </w:tc>
      </w:tr>
      <w:tr w:rsidR="009E7D0F" w:rsidRPr="00B57479" w14:paraId="1A6C4075" w14:textId="77777777" w:rsidTr="000848C4">
        <w:trPr>
          <w:trHeight w:val="489"/>
        </w:trPr>
        <w:tc>
          <w:tcPr>
            <w:tcW w:w="406" w:type="dxa"/>
          </w:tcPr>
          <w:p w14:paraId="30BFAFED" w14:textId="77777777" w:rsidR="009E7D0F" w:rsidRPr="00B57479" w:rsidRDefault="009E7D0F" w:rsidP="00AE594D">
            <w:pPr>
              <w:spacing w:after="0"/>
              <w:rPr>
                <w:rFonts w:ascii="Times New Roman" w:hAnsi="Times New Roman"/>
                <w:sz w:val="28"/>
                <w:szCs w:val="28"/>
                <w:lang w:val="ro-RO"/>
              </w:rPr>
            </w:pPr>
          </w:p>
        </w:tc>
        <w:tc>
          <w:tcPr>
            <w:tcW w:w="382" w:type="dxa"/>
            <w:gridSpan w:val="2"/>
          </w:tcPr>
          <w:p w14:paraId="44CCE52C" w14:textId="77777777" w:rsidR="009E7D0F" w:rsidRPr="00B57479" w:rsidRDefault="009E7D0F" w:rsidP="00AE594D">
            <w:pPr>
              <w:spacing w:after="0"/>
              <w:rPr>
                <w:rFonts w:ascii="Times New Roman" w:hAnsi="Times New Roman"/>
                <w:sz w:val="28"/>
                <w:szCs w:val="28"/>
                <w:lang w:val="ro-RO"/>
              </w:rPr>
            </w:pPr>
            <w:r w:rsidRPr="00B57479">
              <w:rPr>
                <w:rFonts w:ascii="Times New Roman" w:hAnsi="Times New Roman"/>
                <w:sz w:val="28"/>
                <w:szCs w:val="28"/>
                <w:lang w:val="ro-RO"/>
              </w:rPr>
              <w:t>-</w:t>
            </w:r>
          </w:p>
        </w:tc>
        <w:tc>
          <w:tcPr>
            <w:tcW w:w="7907" w:type="dxa"/>
          </w:tcPr>
          <w:p w14:paraId="0380AD2B" w14:textId="77777777" w:rsidR="009E7D0F" w:rsidRPr="00B57479" w:rsidRDefault="009E7D0F" w:rsidP="00AE594D">
            <w:pPr>
              <w:spacing w:after="0"/>
              <w:rPr>
                <w:rFonts w:ascii="Times New Roman" w:eastAsia="Arial" w:hAnsi="Times New Roman"/>
                <w:color w:val="000000" w:themeColor="text1"/>
                <w:sz w:val="28"/>
                <w:szCs w:val="28"/>
              </w:rPr>
            </w:pPr>
            <w:r w:rsidRPr="00B57479">
              <w:rPr>
                <w:rFonts w:ascii="Times New Roman" w:eastAsia="Arial" w:hAnsi="Times New Roman"/>
                <w:color w:val="000000" w:themeColor="text1"/>
                <w:sz w:val="28"/>
                <w:szCs w:val="28"/>
              </w:rPr>
              <w:t xml:space="preserve">- </w:t>
            </w:r>
            <w:proofErr w:type="spellStart"/>
            <w:r w:rsidRPr="00B57479">
              <w:rPr>
                <w:rFonts w:ascii="Times New Roman" w:eastAsia="Arial" w:hAnsi="Times New Roman"/>
                <w:color w:val="000000" w:themeColor="text1"/>
                <w:sz w:val="28"/>
                <w:szCs w:val="28"/>
              </w:rPr>
              <w:t>Înlocuirea</w:t>
            </w:r>
            <w:proofErr w:type="spellEnd"/>
            <w:r w:rsidRPr="00B57479">
              <w:rPr>
                <w:rFonts w:ascii="Times New Roman" w:eastAsia="Arial" w:hAnsi="Times New Roman"/>
                <w:color w:val="000000" w:themeColor="text1"/>
                <w:sz w:val="28"/>
                <w:szCs w:val="28"/>
              </w:rPr>
              <w:t xml:space="preserve"> </w:t>
            </w:r>
            <w:proofErr w:type="spellStart"/>
            <w:r w:rsidRPr="00B57479">
              <w:rPr>
                <w:rFonts w:ascii="Times New Roman" w:eastAsia="Arial" w:hAnsi="Times New Roman"/>
                <w:color w:val="000000" w:themeColor="text1"/>
                <w:sz w:val="28"/>
                <w:szCs w:val="28"/>
              </w:rPr>
              <w:t>sau</w:t>
            </w:r>
            <w:proofErr w:type="spellEnd"/>
            <w:r w:rsidRPr="00B57479">
              <w:rPr>
                <w:rFonts w:ascii="Times New Roman" w:eastAsia="Arial" w:hAnsi="Times New Roman"/>
                <w:color w:val="000000" w:themeColor="text1"/>
                <w:sz w:val="28"/>
                <w:szCs w:val="28"/>
              </w:rPr>
              <w:t xml:space="preserve"> </w:t>
            </w:r>
            <w:proofErr w:type="spellStart"/>
            <w:r w:rsidRPr="00B57479">
              <w:rPr>
                <w:rFonts w:ascii="Times New Roman" w:eastAsia="Arial" w:hAnsi="Times New Roman"/>
                <w:color w:val="000000" w:themeColor="text1"/>
                <w:sz w:val="28"/>
                <w:szCs w:val="28"/>
              </w:rPr>
              <w:t>modernizarea</w:t>
            </w:r>
            <w:proofErr w:type="spellEnd"/>
            <w:r w:rsidRPr="00B57479">
              <w:rPr>
                <w:rFonts w:ascii="Times New Roman" w:eastAsia="Arial" w:hAnsi="Times New Roman"/>
                <w:color w:val="000000" w:themeColor="text1"/>
                <w:sz w:val="28"/>
                <w:szCs w:val="28"/>
              </w:rPr>
              <w:t xml:space="preserve"> </w:t>
            </w:r>
            <w:proofErr w:type="spellStart"/>
            <w:r w:rsidRPr="00B57479">
              <w:rPr>
                <w:rFonts w:ascii="Times New Roman" w:eastAsia="Arial" w:hAnsi="Times New Roman"/>
                <w:color w:val="000000" w:themeColor="text1"/>
                <w:sz w:val="28"/>
                <w:szCs w:val="28"/>
              </w:rPr>
              <w:t>liftului</w:t>
            </w:r>
            <w:proofErr w:type="spellEnd"/>
            <w:r w:rsidRPr="00B57479">
              <w:rPr>
                <w:rFonts w:ascii="Times New Roman" w:eastAsia="Arial" w:hAnsi="Times New Roman"/>
                <w:color w:val="000000" w:themeColor="text1"/>
                <w:sz w:val="28"/>
                <w:szCs w:val="28"/>
              </w:rPr>
              <w:t>/</w:t>
            </w:r>
            <w:proofErr w:type="spellStart"/>
            <w:r w:rsidRPr="00B57479">
              <w:rPr>
                <w:rFonts w:ascii="Times New Roman" w:eastAsia="Arial" w:hAnsi="Times New Roman"/>
                <w:color w:val="000000" w:themeColor="text1"/>
                <w:sz w:val="28"/>
                <w:szCs w:val="28"/>
              </w:rPr>
              <w:t>lifturilor</w:t>
            </w:r>
            <w:proofErr w:type="spellEnd"/>
            <w:r w:rsidRPr="00B57479">
              <w:rPr>
                <w:rFonts w:ascii="Times New Roman" w:eastAsia="Arial" w:hAnsi="Times New Roman"/>
                <w:color w:val="000000" w:themeColor="text1"/>
                <w:sz w:val="28"/>
                <w:szCs w:val="28"/>
              </w:rPr>
              <w:t xml:space="preserve"> (</w:t>
            </w:r>
            <w:proofErr w:type="spellStart"/>
            <w:r w:rsidRPr="00B57479">
              <w:rPr>
                <w:rFonts w:ascii="Times New Roman" w:eastAsia="Arial" w:hAnsi="Times New Roman"/>
                <w:color w:val="000000" w:themeColor="text1"/>
                <w:sz w:val="28"/>
                <w:szCs w:val="28"/>
              </w:rPr>
              <w:t>unde</w:t>
            </w:r>
            <w:proofErr w:type="spellEnd"/>
            <w:r w:rsidRPr="00B57479">
              <w:rPr>
                <w:rFonts w:ascii="Times New Roman" w:eastAsia="Arial" w:hAnsi="Times New Roman"/>
                <w:color w:val="000000" w:themeColor="text1"/>
                <w:sz w:val="28"/>
                <w:szCs w:val="28"/>
              </w:rPr>
              <w:t xml:space="preserve"> </w:t>
            </w:r>
            <w:proofErr w:type="spellStart"/>
            <w:r w:rsidRPr="00B57479">
              <w:rPr>
                <w:rFonts w:ascii="Times New Roman" w:eastAsia="Arial" w:hAnsi="Times New Roman"/>
                <w:color w:val="000000" w:themeColor="text1"/>
                <w:sz w:val="28"/>
                <w:szCs w:val="28"/>
              </w:rPr>
              <w:t>este</w:t>
            </w:r>
            <w:proofErr w:type="spellEnd"/>
            <w:r w:rsidRPr="00B57479">
              <w:rPr>
                <w:rFonts w:ascii="Times New Roman" w:eastAsia="Arial" w:hAnsi="Times New Roman"/>
                <w:color w:val="000000" w:themeColor="text1"/>
                <w:sz w:val="28"/>
                <w:szCs w:val="28"/>
              </w:rPr>
              <w:t xml:space="preserve"> </w:t>
            </w:r>
            <w:proofErr w:type="spellStart"/>
            <w:r w:rsidRPr="00B57479">
              <w:rPr>
                <w:rFonts w:ascii="Times New Roman" w:eastAsia="Arial" w:hAnsi="Times New Roman"/>
                <w:color w:val="000000" w:themeColor="text1"/>
                <w:sz w:val="28"/>
                <w:szCs w:val="28"/>
              </w:rPr>
              <w:t>cazul</w:t>
            </w:r>
            <w:proofErr w:type="spellEnd"/>
            <w:r w:rsidRPr="00B57479">
              <w:rPr>
                <w:rFonts w:ascii="Times New Roman" w:eastAsia="Arial" w:hAnsi="Times New Roman"/>
                <w:color w:val="000000" w:themeColor="text1"/>
                <w:sz w:val="28"/>
                <w:szCs w:val="28"/>
              </w:rPr>
              <w:t>):</w:t>
            </w:r>
          </w:p>
          <w:p w14:paraId="7A7FF879" w14:textId="77777777" w:rsidR="009E7D0F" w:rsidRPr="00B57479" w:rsidRDefault="009E7D0F" w:rsidP="00AE594D">
            <w:pPr>
              <w:ind w:left="410"/>
              <w:rPr>
                <w:rFonts w:ascii="Times New Roman" w:hAnsi="Times New Roman"/>
                <w:sz w:val="28"/>
                <w:szCs w:val="28"/>
              </w:rPr>
            </w:pPr>
            <w:r w:rsidRPr="00B57479">
              <w:rPr>
                <w:rFonts w:ascii="Times New Roman" w:hAnsi="Times New Roman"/>
                <w:noProof/>
                <w:sz w:val="28"/>
                <w:szCs w:val="28"/>
              </w:rPr>
              <w:t>Nu este cazul.</w:t>
            </w:r>
          </w:p>
        </w:tc>
      </w:tr>
    </w:tbl>
    <w:p w14:paraId="45F17DC7" w14:textId="77777777" w:rsidR="009E7D0F" w:rsidRPr="00B57479" w:rsidRDefault="009E7D0F" w:rsidP="00E01A75">
      <w:pPr>
        <w:autoSpaceDE w:val="0"/>
        <w:autoSpaceDN w:val="0"/>
        <w:adjustRightInd w:val="0"/>
        <w:spacing w:after="0"/>
        <w:rPr>
          <w:rFonts w:ascii="Times New Roman" w:hAnsi="Times New Roman"/>
          <w:color w:val="000000" w:themeColor="text1"/>
          <w:sz w:val="28"/>
          <w:szCs w:val="28"/>
        </w:rPr>
      </w:pPr>
    </w:p>
    <w:p w14:paraId="5C731AC0" w14:textId="77777777" w:rsidR="009E7D0F" w:rsidRPr="00B57479" w:rsidRDefault="009E7D0F">
      <w:pPr>
        <w:spacing w:after="0"/>
        <w:jc w:val="right"/>
        <w:textAlignment w:val="baseline"/>
        <w:rPr>
          <w:rFonts w:ascii="Times New Roman" w:hAnsi="Times New Roman"/>
          <w:color w:val="000000" w:themeColor="text1"/>
          <w:sz w:val="28"/>
          <w:szCs w:val="28"/>
          <w:lang w:val="ro-RO"/>
        </w:rPr>
        <w:sectPr w:rsidR="009E7D0F" w:rsidRPr="00B57479" w:rsidSect="00B57479">
          <w:headerReference w:type="default" r:id="rId8"/>
          <w:footerReference w:type="even" r:id="rId9"/>
          <w:footerReference w:type="default" r:id="rId10"/>
          <w:footerReference w:type="first" r:id="rId11"/>
          <w:pgSz w:w="11909" w:h="16834" w:code="9"/>
          <w:pgMar w:top="1276" w:right="710" w:bottom="900" w:left="1276" w:header="540" w:footer="24" w:gutter="0"/>
          <w:pgNumType w:start="1"/>
          <w:cols w:space="720"/>
          <w:noEndnote/>
          <w:titlePg/>
          <w:docGrid w:linePitch="299"/>
        </w:sectPr>
      </w:pPr>
    </w:p>
    <w:p w14:paraId="46D62153" w14:textId="143A4196" w:rsidR="009E7D0F" w:rsidRDefault="009E7D0F">
      <w:pPr>
        <w:spacing w:after="0"/>
        <w:jc w:val="right"/>
        <w:textAlignment w:val="baseline"/>
        <w:rPr>
          <w:rFonts w:asciiTheme="majorHAnsi" w:hAnsiTheme="majorHAnsi" w:cstheme="minorHAnsi"/>
          <w:color w:val="000000" w:themeColor="text1"/>
          <w:sz w:val="24"/>
          <w:szCs w:val="24"/>
          <w:lang w:val="ro-RO"/>
        </w:rPr>
      </w:pPr>
    </w:p>
    <w:p w14:paraId="19F2D6F6" w14:textId="142D4914" w:rsidR="00B57479" w:rsidRDefault="00B57479">
      <w:pPr>
        <w:spacing w:after="0"/>
        <w:jc w:val="right"/>
        <w:textAlignment w:val="baseline"/>
        <w:rPr>
          <w:rFonts w:asciiTheme="majorHAnsi" w:hAnsiTheme="majorHAnsi" w:cstheme="minorHAnsi"/>
          <w:color w:val="000000" w:themeColor="text1"/>
          <w:sz w:val="24"/>
          <w:szCs w:val="24"/>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B57479" w14:paraId="5F23D329" w14:textId="77777777" w:rsidTr="00B57479">
        <w:trPr>
          <w:jc w:val="center"/>
        </w:trPr>
        <w:tc>
          <w:tcPr>
            <w:tcW w:w="3138" w:type="dxa"/>
            <w:hideMark/>
          </w:tcPr>
          <w:p w14:paraId="69E699E2" w14:textId="77777777" w:rsidR="00B57479" w:rsidRDefault="00B57479">
            <w:pPr>
              <w:spacing w:after="0"/>
              <w:jc w:val="center"/>
              <w:rPr>
                <w:sz w:val="28"/>
                <w:szCs w:val="28"/>
                <w:lang w:val="it-IT" w:bidi="ar-SA"/>
              </w:rPr>
            </w:pPr>
            <w:r>
              <w:rPr>
                <w:sz w:val="28"/>
                <w:szCs w:val="28"/>
                <w:lang w:val="it-IT"/>
              </w:rPr>
              <w:t>Primar</w:t>
            </w:r>
          </w:p>
          <w:p w14:paraId="4EAA67EA" w14:textId="77777777" w:rsidR="00B57479" w:rsidRDefault="00B57479">
            <w:pPr>
              <w:spacing w:after="0"/>
              <w:jc w:val="center"/>
              <w:rPr>
                <w:sz w:val="28"/>
                <w:szCs w:val="28"/>
                <w:lang w:val="it-IT"/>
              </w:rPr>
            </w:pPr>
            <w:proofErr w:type="spellStart"/>
            <w:r>
              <w:rPr>
                <w:sz w:val="28"/>
                <w:szCs w:val="28"/>
                <w:lang w:val="ro-RO"/>
              </w:rPr>
              <w:t>Kereskényi</w:t>
            </w:r>
            <w:proofErr w:type="spellEnd"/>
            <w:r>
              <w:rPr>
                <w:sz w:val="28"/>
                <w:szCs w:val="28"/>
                <w:lang w:val="ro-RO"/>
              </w:rPr>
              <w:t xml:space="preserve"> Gábor</w:t>
            </w:r>
          </w:p>
        </w:tc>
        <w:tc>
          <w:tcPr>
            <w:tcW w:w="3138" w:type="dxa"/>
          </w:tcPr>
          <w:p w14:paraId="7A615CA9" w14:textId="77777777" w:rsidR="00B57479" w:rsidRDefault="00B57479">
            <w:pPr>
              <w:spacing w:after="0"/>
              <w:jc w:val="center"/>
              <w:rPr>
                <w:sz w:val="28"/>
                <w:szCs w:val="28"/>
                <w:lang w:val="it-IT"/>
              </w:rPr>
            </w:pPr>
          </w:p>
        </w:tc>
        <w:tc>
          <w:tcPr>
            <w:tcW w:w="3139" w:type="dxa"/>
            <w:hideMark/>
          </w:tcPr>
          <w:p w14:paraId="042CCBBD" w14:textId="77777777" w:rsidR="00B57479" w:rsidRDefault="00B57479">
            <w:pPr>
              <w:spacing w:after="0"/>
              <w:jc w:val="center"/>
              <w:rPr>
                <w:sz w:val="28"/>
                <w:szCs w:val="28"/>
                <w:lang w:val="it-IT"/>
              </w:rPr>
            </w:pPr>
            <w:r>
              <w:rPr>
                <w:sz w:val="28"/>
                <w:szCs w:val="28"/>
                <w:lang w:val="it-IT"/>
              </w:rPr>
              <w:t>Şef serviciu</w:t>
            </w:r>
          </w:p>
          <w:p w14:paraId="4590CD61" w14:textId="77777777" w:rsidR="00B57479" w:rsidRDefault="00B57479">
            <w:pPr>
              <w:spacing w:after="0"/>
              <w:jc w:val="center"/>
              <w:rPr>
                <w:sz w:val="28"/>
                <w:szCs w:val="28"/>
                <w:lang w:val="it-IT"/>
              </w:rPr>
            </w:pPr>
            <w:r>
              <w:rPr>
                <w:sz w:val="28"/>
                <w:szCs w:val="28"/>
                <w:lang w:val="it-IT"/>
              </w:rPr>
              <w:t xml:space="preserve">Dr. </w:t>
            </w:r>
            <w:proofErr w:type="spellStart"/>
            <w:r>
              <w:rPr>
                <w:sz w:val="28"/>
                <w:szCs w:val="28"/>
                <w:lang w:val="ro-RO"/>
              </w:rPr>
              <w:t>Sveda</w:t>
            </w:r>
            <w:proofErr w:type="spellEnd"/>
            <w:r>
              <w:rPr>
                <w:sz w:val="28"/>
                <w:szCs w:val="28"/>
                <w:lang w:val="ro-RO"/>
              </w:rPr>
              <w:t xml:space="preserve"> Andrea</w:t>
            </w:r>
          </w:p>
        </w:tc>
      </w:tr>
    </w:tbl>
    <w:p w14:paraId="2859301A" w14:textId="77777777" w:rsidR="00B57479" w:rsidRPr="00054DBF" w:rsidRDefault="00B57479">
      <w:pPr>
        <w:spacing w:after="0"/>
        <w:jc w:val="right"/>
        <w:textAlignment w:val="baseline"/>
        <w:rPr>
          <w:rFonts w:asciiTheme="majorHAnsi" w:hAnsiTheme="majorHAnsi" w:cstheme="minorHAnsi"/>
          <w:color w:val="000000" w:themeColor="text1"/>
          <w:sz w:val="24"/>
          <w:szCs w:val="24"/>
          <w:lang w:val="ro-RO"/>
        </w:rPr>
      </w:pPr>
    </w:p>
    <w:sectPr w:rsidR="00B57479" w:rsidRPr="00054DBF" w:rsidSect="009E7D0F">
      <w:headerReference w:type="default" r:id="rId12"/>
      <w:footerReference w:type="even" r:id="rId13"/>
      <w:footerReference w:type="default" r:id="rId14"/>
      <w:footerReference w:type="first" r:id="rId15"/>
      <w:type w:val="continuous"/>
      <w:pgSz w:w="11909" w:h="16834" w:code="9"/>
      <w:pgMar w:top="1276" w:right="994" w:bottom="900" w:left="1276" w:header="540" w:footer="2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953D3" w14:textId="77777777" w:rsidR="002937C0" w:rsidRDefault="002937C0" w:rsidP="00DE5115">
      <w:r>
        <w:separator/>
      </w:r>
    </w:p>
  </w:endnote>
  <w:endnote w:type="continuationSeparator" w:id="0">
    <w:p w14:paraId="4E3AB08D" w14:textId="77777777" w:rsidR="002937C0" w:rsidRDefault="002937C0" w:rsidP="00DE5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DB7F2" w14:textId="77777777" w:rsidR="009E7D0F" w:rsidRDefault="009E7D0F">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5242112"/>
      <w:docPartObj>
        <w:docPartGallery w:val="Page Numbers (Bottom of Page)"/>
        <w:docPartUnique/>
      </w:docPartObj>
    </w:sdtPr>
    <w:sdtEndPr>
      <w:rPr>
        <w:noProof/>
      </w:rPr>
    </w:sdtEndPr>
    <w:sdtContent>
      <w:p w14:paraId="39C685EF" w14:textId="77777777" w:rsidR="009E7D0F" w:rsidRPr="0052326E" w:rsidRDefault="009E7D0F"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3360" behindDoc="0" locked="0" layoutInCell="1" allowOverlap="1" wp14:anchorId="286FF8A0" wp14:editId="6AA1CB85">
                  <wp:simplePos x="0" y="0"/>
                  <wp:positionH relativeFrom="column">
                    <wp:posOffset>-11430</wp:posOffset>
                  </wp:positionH>
                  <wp:positionV relativeFrom="paragraph">
                    <wp:posOffset>-18415</wp:posOffset>
                  </wp:positionV>
                  <wp:extent cx="5924550" cy="1905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8C0E8B"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BN4tHO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00D04F5" w14:textId="77777777" w:rsidR="009E7D0F" w:rsidRDefault="009E7D0F"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Paulesti, nr. 3, bloc 6</w:t>
        </w:r>
        <w:r>
          <w:rPr>
            <w:rFonts w:ascii="Arial" w:hAnsi="Arial" w:cs="Arial"/>
            <w:b/>
            <w:sz w:val="16"/>
            <w:szCs w:val="16"/>
            <w:lang w:val="ro-RO"/>
          </w:rPr>
          <w:t xml:space="preserve"> </w:t>
        </w:r>
      </w:p>
      <w:p w14:paraId="5E83EA64" w14:textId="77777777" w:rsidR="009E7D0F" w:rsidRDefault="009E7D0F"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328464"/>
      <w:docPartObj>
        <w:docPartGallery w:val="Page Numbers (Bottom of Page)"/>
        <w:docPartUnique/>
      </w:docPartObj>
    </w:sdtPr>
    <w:sdtEndPr>
      <w:rPr>
        <w:noProof/>
      </w:rPr>
    </w:sdtEndPr>
    <w:sdtContent>
      <w:p w14:paraId="491FCF10" w14:textId="77777777" w:rsidR="009E7D0F" w:rsidRPr="0052326E" w:rsidRDefault="009E7D0F"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2336" behindDoc="0" locked="0" layoutInCell="1" allowOverlap="1" wp14:anchorId="5C098C66" wp14:editId="755C1226">
                  <wp:simplePos x="0" y="0"/>
                  <wp:positionH relativeFrom="column">
                    <wp:posOffset>-11430</wp:posOffset>
                  </wp:positionH>
                  <wp:positionV relativeFrom="paragraph">
                    <wp:posOffset>-18415</wp:posOffset>
                  </wp:positionV>
                  <wp:extent cx="5924550" cy="1905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A3F9E06"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zfumY7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64577C3E" w14:textId="77777777" w:rsidR="009E7D0F" w:rsidRDefault="009E7D0F"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Paulesti, nr. 3, bloc 6</w:t>
        </w:r>
        <w:r>
          <w:rPr>
            <w:rFonts w:ascii="Arial" w:hAnsi="Arial" w:cs="Arial"/>
            <w:b/>
            <w:sz w:val="16"/>
            <w:szCs w:val="16"/>
            <w:lang w:val="ro-RO"/>
          </w:rPr>
          <w:t xml:space="preserve"> </w:t>
        </w:r>
      </w:p>
      <w:p w14:paraId="0B4631CA" w14:textId="77777777" w:rsidR="009E7D0F" w:rsidRDefault="009E7D0F"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50047F">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731A3" w14:textId="77777777" w:rsidR="00357635" w:rsidRDefault="00357635">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8033424"/>
      <w:docPartObj>
        <w:docPartGallery w:val="Page Numbers (Bottom of Page)"/>
        <w:docPartUnique/>
      </w:docPartObj>
    </w:sdtPr>
    <w:sdtEndPr>
      <w:rPr>
        <w:noProof/>
      </w:rPr>
    </w:sdtEndPr>
    <w:sdtContent>
      <w:p w14:paraId="2BD49444" w14:textId="77777777" w:rsidR="00357635" w:rsidRPr="0052326E" w:rsidRDefault="00357635" w:rsidP="00E01A75">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60288" behindDoc="0" locked="0" layoutInCell="1" allowOverlap="1" wp14:anchorId="683127A0" wp14:editId="40CA0DA6">
                  <wp:simplePos x="0" y="0"/>
                  <wp:positionH relativeFrom="column">
                    <wp:posOffset>-11430</wp:posOffset>
                  </wp:positionH>
                  <wp:positionV relativeFrom="paragraph">
                    <wp:posOffset>-18415</wp:posOffset>
                  </wp:positionV>
                  <wp:extent cx="5924550" cy="1905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2F580"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1548C494" w14:textId="77777777" w:rsidR="00357635" w:rsidRDefault="000E2143" w:rsidP="00E01A75">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Paulesti, nr. 3, bloc 6</w:t>
        </w:r>
        <w:r w:rsidR="00357635">
          <w:rPr>
            <w:rFonts w:ascii="Arial" w:hAnsi="Arial" w:cs="Arial"/>
            <w:b/>
            <w:sz w:val="16"/>
            <w:szCs w:val="16"/>
            <w:lang w:val="ro-RO"/>
          </w:rPr>
          <w:t xml:space="preserve"> </w:t>
        </w:r>
      </w:p>
      <w:p w14:paraId="23AA2D5F" w14:textId="77777777" w:rsidR="00357635" w:rsidRDefault="00357635" w:rsidP="00E01A75">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0E2143">
          <w:rPr>
            <w:noProof/>
          </w:rPr>
          <w:t>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7553938"/>
      <w:docPartObj>
        <w:docPartGallery w:val="Page Numbers (Bottom of Page)"/>
        <w:docPartUnique/>
      </w:docPartObj>
    </w:sdtPr>
    <w:sdtEndPr>
      <w:rPr>
        <w:noProof/>
      </w:rPr>
    </w:sdtEndPr>
    <w:sdtContent>
      <w:p w14:paraId="2BE13159" w14:textId="77777777" w:rsidR="00357635" w:rsidRPr="0052326E" w:rsidRDefault="00357635" w:rsidP="0052326E">
        <w:pPr>
          <w:spacing w:after="0"/>
          <w:jc w:val="center"/>
          <w:textAlignment w:val="baseline"/>
          <w:rPr>
            <w:rFonts w:ascii="Arial" w:hAnsi="Arial" w:cs="Arial"/>
            <w:color w:val="000000"/>
            <w:sz w:val="16"/>
            <w:szCs w:val="16"/>
          </w:rPr>
        </w:pPr>
        <w:r>
          <w:rPr>
            <w:noProof/>
            <w:lang w:bidi="ar-SA"/>
          </w:rPr>
          <mc:AlternateContent>
            <mc:Choice Requires="wps">
              <w:drawing>
                <wp:anchor distT="0" distB="0" distL="114300" distR="114300" simplePos="0" relativeHeight="251659264" behindDoc="0" locked="0" layoutInCell="1" allowOverlap="1" wp14:anchorId="227A820E" wp14:editId="50DC2A60">
                  <wp:simplePos x="0" y="0"/>
                  <wp:positionH relativeFrom="column">
                    <wp:posOffset>-11430</wp:posOffset>
                  </wp:positionH>
                  <wp:positionV relativeFrom="paragraph">
                    <wp:posOffset>-18415</wp:posOffset>
                  </wp:positionV>
                  <wp:extent cx="5924550" cy="1905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245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FF63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45pt" to="465.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" strokecolor="#4579b8 [3044]"/>
              </w:pict>
            </mc:Fallback>
          </mc:AlternateContent>
        </w:r>
        <w:proofErr w:type="spellStart"/>
        <w:r>
          <w:t>Descrierea</w:t>
        </w:r>
        <w:proofErr w:type="spellEnd"/>
        <w:r>
          <w:t xml:space="preserve"> </w:t>
        </w:r>
        <w:proofErr w:type="spellStart"/>
        <w:r>
          <w:t>sumară</w:t>
        </w:r>
        <w:proofErr w:type="spellEnd"/>
        <w:r>
          <w:t xml:space="preserve"> a </w:t>
        </w:r>
        <w:proofErr w:type="spellStart"/>
        <w:r>
          <w:t>O</w:t>
        </w:r>
        <w:r w:rsidRPr="0052326E">
          <w:rPr>
            <w:rFonts w:ascii="Arial" w:hAnsi="Arial" w:cs="Arial"/>
            <w:color w:val="000000"/>
            <w:sz w:val="16"/>
            <w:szCs w:val="16"/>
          </w:rPr>
          <w:t>biectivul</w:t>
        </w:r>
        <w:r>
          <w:rPr>
            <w:rFonts w:ascii="Arial" w:hAnsi="Arial" w:cs="Arial"/>
            <w:color w:val="000000"/>
            <w:sz w:val="16"/>
            <w:szCs w:val="16"/>
          </w:rPr>
          <w:t>ui</w:t>
        </w:r>
        <w:proofErr w:type="spellEnd"/>
        <w:r w:rsidRPr="0052326E">
          <w:rPr>
            <w:rFonts w:ascii="Arial" w:hAnsi="Arial" w:cs="Arial"/>
            <w:color w:val="000000"/>
            <w:sz w:val="16"/>
            <w:szCs w:val="16"/>
          </w:rPr>
          <w:t xml:space="preserve"> de </w:t>
        </w:r>
        <w:proofErr w:type="spellStart"/>
        <w:r w:rsidRPr="0052326E">
          <w:rPr>
            <w:rFonts w:ascii="Arial" w:hAnsi="Arial" w:cs="Arial"/>
            <w:color w:val="000000"/>
            <w:sz w:val="16"/>
            <w:szCs w:val="16"/>
          </w:rPr>
          <w:t>investiți</w:t>
        </w:r>
        <w:r>
          <w:rPr>
            <w:rFonts w:ascii="Arial" w:hAnsi="Arial" w:cs="Arial"/>
            <w:color w:val="000000"/>
            <w:sz w:val="16"/>
            <w:szCs w:val="16"/>
          </w:rPr>
          <w:t>i</w:t>
        </w:r>
        <w:proofErr w:type="spellEnd"/>
        <w:r w:rsidRPr="0052326E">
          <w:rPr>
            <w:rFonts w:ascii="Arial" w:hAnsi="Arial" w:cs="Arial"/>
            <w:color w:val="000000"/>
            <w:sz w:val="16"/>
            <w:szCs w:val="16"/>
          </w:rPr>
          <w:t>:</w:t>
        </w:r>
      </w:p>
      <w:p w14:paraId="792EF719" w14:textId="77777777" w:rsidR="00357635" w:rsidRDefault="000E2143" w:rsidP="00E36D48">
        <w:pPr>
          <w:pStyle w:val="Footer"/>
          <w:spacing w:after="0"/>
          <w:jc w:val="center"/>
          <w:rPr>
            <w:rFonts w:ascii="Arial" w:hAnsi="Arial" w:cs="Arial"/>
            <w:b/>
            <w:sz w:val="16"/>
            <w:szCs w:val="16"/>
            <w:lang w:val="ro-RO"/>
          </w:rPr>
        </w:pPr>
        <w:r w:rsidRPr="005B62E7">
          <w:rPr>
            <w:rFonts w:ascii="Arial" w:hAnsi="Arial" w:cs="Arial"/>
            <w:b/>
            <w:noProof/>
            <w:sz w:val="16"/>
            <w:szCs w:val="16"/>
            <w:lang w:val="ro-RO"/>
          </w:rPr>
          <w:t>Reabilitarea termica a blocului de locuinte din Str. Paulesti, nr. 3, bloc 6</w:t>
        </w:r>
        <w:r w:rsidR="00357635">
          <w:rPr>
            <w:rFonts w:ascii="Arial" w:hAnsi="Arial" w:cs="Arial"/>
            <w:b/>
            <w:sz w:val="16"/>
            <w:szCs w:val="16"/>
            <w:lang w:val="ro-RO"/>
          </w:rPr>
          <w:t xml:space="preserve"> </w:t>
        </w:r>
      </w:p>
      <w:p w14:paraId="19CA7D22" w14:textId="77777777" w:rsidR="00357635" w:rsidRDefault="00357635" w:rsidP="0052326E">
        <w:pPr>
          <w:pStyle w:val="Footer"/>
          <w:jc w:val="center"/>
        </w:pPr>
        <w:r>
          <w:rPr>
            <w:rFonts w:ascii="Arial" w:hAnsi="Arial" w:cs="Arial"/>
            <w:b/>
            <w:sz w:val="16"/>
            <w:szCs w:val="16"/>
            <w:lang w:val="ro-RO"/>
          </w:rPr>
          <w:t xml:space="preserve"> </w:t>
        </w:r>
        <w:r w:rsidRPr="00427B06">
          <w:rPr>
            <w:rFonts w:ascii="Arial" w:hAnsi="Arial"/>
            <w:color w:val="7F7F7F"/>
            <w:spacing w:val="60"/>
            <w:sz w:val="16"/>
            <w:szCs w:val="16"/>
            <w:lang w:val="ro-RO"/>
          </w:rPr>
          <w:t>Pag</w:t>
        </w:r>
        <w:r w:rsidRPr="00427B06">
          <w:rPr>
            <w:rFonts w:ascii="Arial" w:hAnsi="Arial"/>
            <w:sz w:val="16"/>
            <w:szCs w:val="16"/>
            <w:lang w:val="ro-RO"/>
          </w:rPr>
          <w:t xml:space="preserve"> </w:t>
        </w:r>
        <w:r w:rsidRPr="00427B06">
          <w:rPr>
            <w:rFonts w:ascii="Arial" w:hAnsi="Arial"/>
            <w:lang w:val="ro-RO"/>
          </w:rPr>
          <w:t>|</w:t>
        </w:r>
        <w:r w:rsidRPr="00427B06">
          <w:rPr>
            <w:rFonts w:ascii="Arial" w:hAnsi="Arial"/>
            <w:sz w:val="16"/>
            <w:szCs w:val="16"/>
            <w:lang w:val="ro-RO"/>
          </w:rPr>
          <w:t xml:space="preserve"> </w:t>
        </w:r>
        <w:r>
          <w:fldChar w:fldCharType="begin"/>
        </w:r>
        <w:r>
          <w:instrText xml:space="preserve"> PAGE   \* MERGEFORMAT </w:instrText>
        </w:r>
        <w:r>
          <w:fldChar w:fldCharType="separate"/>
        </w:r>
        <w:r w:rsidR="009E7D0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44A68" w14:textId="77777777" w:rsidR="002937C0" w:rsidRDefault="002937C0" w:rsidP="00DE5115">
      <w:r>
        <w:separator/>
      </w:r>
    </w:p>
  </w:footnote>
  <w:footnote w:type="continuationSeparator" w:id="0">
    <w:p w14:paraId="2CA7DDBF" w14:textId="77777777" w:rsidR="002937C0" w:rsidRDefault="002937C0" w:rsidP="00DE5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70EFC" w14:textId="77777777" w:rsidR="009E7D0F" w:rsidRPr="00C878E2" w:rsidRDefault="009E7D0F"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0AD2" w14:textId="77777777" w:rsidR="00357635" w:rsidRPr="00C878E2" w:rsidRDefault="00357635"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1"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5"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1"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3"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5"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2"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39"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1055928170">
    <w:abstractNumId w:val="23"/>
  </w:num>
  <w:num w:numId="2" w16cid:durableId="928275971">
    <w:abstractNumId w:val="24"/>
  </w:num>
  <w:num w:numId="3" w16cid:durableId="1231693640">
    <w:abstractNumId w:val="25"/>
  </w:num>
  <w:num w:numId="4" w16cid:durableId="1267539167">
    <w:abstractNumId w:val="21"/>
  </w:num>
  <w:num w:numId="5" w16cid:durableId="1104033310">
    <w:abstractNumId w:val="4"/>
  </w:num>
  <w:num w:numId="6" w16cid:durableId="73094567">
    <w:abstractNumId w:val="40"/>
  </w:num>
  <w:num w:numId="7" w16cid:durableId="235895425">
    <w:abstractNumId w:val="35"/>
  </w:num>
  <w:num w:numId="8" w16cid:durableId="890919434">
    <w:abstractNumId w:val="11"/>
  </w:num>
  <w:num w:numId="9" w16cid:durableId="430399102">
    <w:abstractNumId w:val="5"/>
  </w:num>
  <w:num w:numId="10" w16cid:durableId="615789626">
    <w:abstractNumId w:val="30"/>
  </w:num>
  <w:num w:numId="11" w16cid:durableId="475335974">
    <w:abstractNumId w:val="39"/>
  </w:num>
  <w:num w:numId="12" w16cid:durableId="289822384">
    <w:abstractNumId w:val="32"/>
  </w:num>
  <w:num w:numId="13" w16cid:durableId="769355460">
    <w:abstractNumId w:val="29"/>
  </w:num>
  <w:num w:numId="14" w16cid:durableId="378552974">
    <w:abstractNumId w:val="3"/>
  </w:num>
  <w:num w:numId="15" w16cid:durableId="834301783">
    <w:abstractNumId w:val="43"/>
  </w:num>
  <w:num w:numId="16" w16cid:durableId="1931037625">
    <w:abstractNumId w:val="33"/>
  </w:num>
  <w:num w:numId="17" w16cid:durableId="285964508">
    <w:abstractNumId w:val="20"/>
  </w:num>
  <w:num w:numId="18" w16cid:durableId="777330523">
    <w:abstractNumId w:val="1"/>
  </w:num>
  <w:num w:numId="19" w16cid:durableId="1701853929">
    <w:abstractNumId w:val="31"/>
  </w:num>
  <w:num w:numId="20" w16cid:durableId="1461730445">
    <w:abstractNumId w:val="10"/>
  </w:num>
  <w:num w:numId="21" w16cid:durableId="689796187">
    <w:abstractNumId w:val="2"/>
  </w:num>
  <w:num w:numId="22" w16cid:durableId="1842156681">
    <w:abstractNumId w:val="34"/>
  </w:num>
  <w:num w:numId="23" w16cid:durableId="368575234">
    <w:abstractNumId w:val="8"/>
  </w:num>
  <w:num w:numId="24" w16cid:durableId="1778596586">
    <w:abstractNumId w:val="42"/>
  </w:num>
  <w:num w:numId="25" w16cid:durableId="1049574280">
    <w:abstractNumId w:val="15"/>
  </w:num>
  <w:num w:numId="26" w16cid:durableId="2049333676">
    <w:abstractNumId w:val="23"/>
  </w:num>
  <w:num w:numId="27" w16cid:durableId="992684397">
    <w:abstractNumId w:val="38"/>
    <w:lvlOverride w:ilvl="0">
      <w:startOverride w:val="1"/>
    </w:lvlOverride>
    <w:lvlOverride w:ilvl="1">
      <w:startOverride w:val="1"/>
    </w:lvlOverride>
    <w:lvlOverride w:ilvl="2"/>
    <w:lvlOverride w:ilvl="3"/>
    <w:lvlOverride w:ilvl="4"/>
    <w:lvlOverride w:ilvl="5"/>
    <w:lvlOverride w:ilvl="6"/>
    <w:lvlOverride w:ilvl="7"/>
    <w:lvlOverride w:ilvl="8"/>
  </w:num>
  <w:num w:numId="28" w16cid:durableId="829104698">
    <w:abstractNumId w:val="22"/>
  </w:num>
  <w:num w:numId="29" w16cid:durableId="824008067">
    <w:abstractNumId w:val="19"/>
  </w:num>
  <w:num w:numId="30" w16cid:durableId="1847749273">
    <w:abstractNumId w:val="14"/>
  </w:num>
  <w:num w:numId="31" w16cid:durableId="1371686370">
    <w:abstractNumId w:val="17"/>
  </w:num>
  <w:num w:numId="32" w16cid:durableId="1218469843">
    <w:abstractNumId w:val="37"/>
  </w:num>
  <w:num w:numId="33" w16cid:durableId="1677002857">
    <w:abstractNumId w:val="13"/>
  </w:num>
  <w:num w:numId="34" w16cid:durableId="692146571">
    <w:abstractNumId w:val="16"/>
  </w:num>
  <w:num w:numId="35" w16cid:durableId="818620625">
    <w:abstractNumId w:val="27"/>
  </w:num>
  <w:num w:numId="36" w16cid:durableId="1974557614">
    <w:abstractNumId w:val="41"/>
  </w:num>
  <w:num w:numId="37" w16cid:durableId="1274896121">
    <w:abstractNumId w:val="28"/>
  </w:num>
  <w:num w:numId="38" w16cid:durableId="1351683181">
    <w:abstractNumId w:val="36"/>
  </w:num>
  <w:num w:numId="39" w16cid:durableId="1330139571">
    <w:abstractNumId w:val="26"/>
  </w:num>
  <w:num w:numId="40" w16cid:durableId="2061509650">
    <w:abstractNumId w:val="0"/>
  </w:num>
  <w:num w:numId="41" w16cid:durableId="1576822886">
    <w:abstractNumId w:val="12"/>
  </w:num>
  <w:num w:numId="42" w16cid:durableId="2058894094">
    <w:abstractNumId w:val="18"/>
  </w:num>
  <w:num w:numId="43" w16cid:durableId="986318139">
    <w:abstractNumId w:val="7"/>
  </w:num>
  <w:num w:numId="44" w16cid:durableId="1353607918">
    <w:abstractNumId w:val="6"/>
  </w:num>
  <w:num w:numId="45" w16cid:durableId="145505842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o:colormru v:ext="edit" colors="#36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EFA"/>
    <w:rsid w:val="00000F3E"/>
    <w:rsid w:val="0000224C"/>
    <w:rsid w:val="00003E57"/>
    <w:rsid w:val="00005FEF"/>
    <w:rsid w:val="00007DCD"/>
    <w:rsid w:val="0001525F"/>
    <w:rsid w:val="00017512"/>
    <w:rsid w:val="00023D27"/>
    <w:rsid w:val="0002553C"/>
    <w:rsid w:val="00025584"/>
    <w:rsid w:val="000266A5"/>
    <w:rsid w:val="00026E35"/>
    <w:rsid w:val="0003181F"/>
    <w:rsid w:val="00032379"/>
    <w:rsid w:val="000337B1"/>
    <w:rsid w:val="000342CC"/>
    <w:rsid w:val="0003782B"/>
    <w:rsid w:val="000408A7"/>
    <w:rsid w:val="0004235B"/>
    <w:rsid w:val="0004495F"/>
    <w:rsid w:val="0004662D"/>
    <w:rsid w:val="00047C24"/>
    <w:rsid w:val="00051352"/>
    <w:rsid w:val="0005352D"/>
    <w:rsid w:val="000548EE"/>
    <w:rsid w:val="00054DBF"/>
    <w:rsid w:val="0005514A"/>
    <w:rsid w:val="00055AEA"/>
    <w:rsid w:val="0006104C"/>
    <w:rsid w:val="00062E9F"/>
    <w:rsid w:val="000667E7"/>
    <w:rsid w:val="00070B26"/>
    <w:rsid w:val="00073769"/>
    <w:rsid w:val="00074E12"/>
    <w:rsid w:val="00080D51"/>
    <w:rsid w:val="00082DDC"/>
    <w:rsid w:val="000848C4"/>
    <w:rsid w:val="000855BC"/>
    <w:rsid w:val="00091627"/>
    <w:rsid w:val="00092785"/>
    <w:rsid w:val="000934AA"/>
    <w:rsid w:val="00094DB4"/>
    <w:rsid w:val="000954CA"/>
    <w:rsid w:val="0009601F"/>
    <w:rsid w:val="00096D91"/>
    <w:rsid w:val="00097E7B"/>
    <w:rsid w:val="000A07A7"/>
    <w:rsid w:val="000A2A6E"/>
    <w:rsid w:val="000A3E4F"/>
    <w:rsid w:val="000A7EED"/>
    <w:rsid w:val="000B0EC9"/>
    <w:rsid w:val="000B1655"/>
    <w:rsid w:val="000B2503"/>
    <w:rsid w:val="000B2F8C"/>
    <w:rsid w:val="000B77FF"/>
    <w:rsid w:val="000C2A5B"/>
    <w:rsid w:val="000C76F3"/>
    <w:rsid w:val="000C7CE2"/>
    <w:rsid w:val="000C7EE3"/>
    <w:rsid w:val="000D04BF"/>
    <w:rsid w:val="000D2767"/>
    <w:rsid w:val="000D4FD0"/>
    <w:rsid w:val="000D784F"/>
    <w:rsid w:val="000E2143"/>
    <w:rsid w:val="000E225E"/>
    <w:rsid w:val="000E399F"/>
    <w:rsid w:val="000E3EB8"/>
    <w:rsid w:val="000E4CC2"/>
    <w:rsid w:val="000E54AB"/>
    <w:rsid w:val="000E747F"/>
    <w:rsid w:val="000F0C79"/>
    <w:rsid w:val="000F4697"/>
    <w:rsid w:val="00102CE3"/>
    <w:rsid w:val="0010331D"/>
    <w:rsid w:val="001067CD"/>
    <w:rsid w:val="00106A34"/>
    <w:rsid w:val="00111046"/>
    <w:rsid w:val="00112063"/>
    <w:rsid w:val="00112999"/>
    <w:rsid w:val="00113C29"/>
    <w:rsid w:val="00114115"/>
    <w:rsid w:val="001148A4"/>
    <w:rsid w:val="00117F81"/>
    <w:rsid w:val="00120111"/>
    <w:rsid w:val="00120707"/>
    <w:rsid w:val="00122680"/>
    <w:rsid w:val="00125917"/>
    <w:rsid w:val="0013192B"/>
    <w:rsid w:val="001337F6"/>
    <w:rsid w:val="00134668"/>
    <w:rsid w:val="0013649A"/>
    <w:rsid w:val="00136600"/>
    <w:rsid w:val="0014103D"/>
    <w:rsid w:val="00142262"/>
    <w:rsid w:val="00143073"/>
    <w:rsid w:val="00144A8A"/>
    <w:rsid w:val="0014557A"/>
    <w:rsid w:val="00145938"/>
    <w:rsid w:val="00147709"/>
    <w:rsid w:val="00147ECE"/>
    <w:rsid w:val="001533D0"/>
    <w:rsid w:val="0015538A"/>
    <w:rsid w:val="0015625C"/>
    <w:rsid w:val="001600B8"/>
    <w:rsid w:val="00164B05"/>
    <w:rsid w:val="00164D0E"/>
    <w:rsid w:val="00166274"/>
    <w:rsid w:val="00166EEE"/>
    <w:rsid w:val="00170CBA"/>
    <w:rsid w:val="00171B34"/>
    <w:rsid w:val="00176EE2"/>
    <w:rsid w:val="001778BC"/>
    <w:rsid w:val="00177C67"/>
    <w:rsid w:val="00181014"/>
    <w:rsid w:val="001845FF"/>
    <w:rsid w:val="0018546D"/>
    <w:rsid w:val="00186498"/>
    <w:rsid w:val="00187762"/>
    <w:rsid w:val="00193BAC"/>
    <w:rsid w:val="001977C7"/>
    <w:rsid w:val="001A0941"/>
    <w:rsid w:val="001A4486"/>
    <w:rsid w:val="001A5AAA"/>
    <w:rsid w:val="001A6C0F"/>
    <w:rsid w:val="001B00D2"/>
    <w:rsid w:val="001B0726"/>
    <w:rsid w:val="001B1C62"/>
    <w:rsid w:val="001B26FF"/>
    <w:rsid w:val="001B4CAA"/>
    <w:rsid w:val="001B63F3"/>
    <w:rsid w:val="001C1095"/>
    <w:rsid w:val="001C17BE"/>
    <w:rsid w:val="001C459D"/>
    <w:rsid w:val="001C56D7"/>
    <w:rsid w:val="001C5903"/>
    <w:rsid w:val="001D02BF"/>
    <w:rsid w:val="001D07FC"/>
    <w:rsid w:val="001D3D1B"/>
    <w:rsid w:val="001D44A3"/>
    <w:rsid w:val="001D5805"/>
    <w:rsid w:val="001E4E2E"/>
    <w:rsid w:val="001E50A8"/>
    <w:rsid w:val="001F20DD"/>
    <w:rsid w:val="001F5AFA"/>
    <w:rsid w:val="001F76F9"/>
    <w:rsid w:val="00202A3D"/>
    <w:rsid w:val="00202C5B"/>
    <w:rsid w:val="00205F57"/>
    <w:rsid w:val="002133EB"/>
    <w:rsid w:val="002149B8"/>
    <w:rsid w:val="00217631"/>
    <w:rsid w:val="00220F5C"/>
    <w:rsid w:val="00224992"/>
    <w:rsid w:val="00225234"/>
    <w:rsid w:val="00227555"/>
    <w:rsid w:val="00230DA3"/>
    <w:rsid w:val="00233929"/>
    <w:rsid w:val="00234A3D"/>
    <w:rsid w:val="00234F46"/>
    <w:rsid w:val="00241811"/>
    <w:rsid w:val="002446ED"/>
    <w:rsid w:val="002453D6"/>
    <w:rsid w:val="00246892"/>
    <w:rsid w:val="00247132"/>
    <w:rsid w:val="002478D2"/>
    <w:rsid w:val="0025109F"/>
    <w:rsid w:val="00254F55"/>
    <w:rsid w:val="0025705D"/>
    <w:rsid w:val="00262006"/>
    <w:rsid w:val="002620F0"/>
    <w:rsid w:val="0026296B"/>
    <w:rsid w:val="00266D38"/>
    <w:rsid w:val="00273D19"/>
    <w:rsid w:val="00276636"/>
    <w:rsid w:val="0028323C"/>
    <w:rsid w:val="0028441F"/>
    <w:rsid w:val="002845D8"/>
    <w:rsid w:val="00285FE5"/>
    <w:rsid w:val="00290CC9"/>
    <w:rsid w:val="00291C4A"/>
    <w:rsid w:val="002921BE"/>
    <w:rsid w:val="00293505"/>
    <w:rsid w:val="002937C0"/>
    <w:rsid w:val="00294603"/>
    <w:rsid w:val="00297F6B"/>
    <w:rsid w:val="002A07A5"/>
    <w:rsid w:val="002A3ED3"/>
    <w:rsid w:val="002B087A"/>
    <w:rsid w:val="002B1DF5"/>
    <w:rsid w:val="002B3BA4"/>
    <w:rsid w:val="002B4286"/>
    <w:rsid w:val="002B4C9E"/>
    <w:rsid w:val="002C0D09"/>
    <w:rsid w:val="002C16E0"/>
    <w:rsid w:val="002C4DCE"/>
    <w:rsid w:val="002C7DB4"/>
    <w:rsid w:val="002D3ADD"/>
    <w:rsid w:val="002D3CE6"/>
    <w:rsid w:val="002D3D14"/>
    <w:rsid w:val="002D63D1"/>
    <w:rsid w:val="002D691D"/>
    <w:rsid w:val="002D6CEA"/>
    <w:rsid w:val="002D70A3"/>
    <w:rsid w:val="002E49E6"/>
    <w:rsid w:val="002E55FC"/>
    <w:rsid w:val="002E673F"/>
    <w:rsid w:val="002E6CC2"/>
    <w:rsid w:val="002F1B6F"/>
    <w:rsid w:val="002F202A"/>
    <w:rsid w:val="002F2D74"/>
    <w:rsid w:val="002F2DF8"/>
    <w:rsid w:val="002F666B"/>
    <w:rsid w:val="00300200"/>
    <w:rsid w:val="00301142"/>
    <w:rsid w:val="003051AB"/>
    <w:rsid w:val="003052DE"/>
    <w:rsid w:val="00311EDA"/>
    <w:rsid w:val="00311F93"/>
    <w:rsid w:val="003125BF"/>
    <w:rsid w:val="003134E1"/>
    <w:rsid w:val="0031485F"/>
    <w:rsid w:val="0031519A"/>
    <w:rsid w:val="00317B63"/>
    <w:rsid w:val="00317C89"/>
    <w:rsid w:val="003209A5"/>
    <w:rsid w:val="003225CF"/>
    <w:rsid w:val="00324826"/>
    <w:rsid w:val="00330DF0"/>
    <w:rsid w:val="00332A6E"/>
    <w:rsid w:val="00334B60"/>
    <w:rsid w:val="00342625"/>
    <w:rsid w:val="00342932"/>
    <w:rsid w:val="00342BAF"/>
    <w:rsid w:val="00345443"/>
    <w:rsid w:val="003503CF"/>
    <w:rsid w:val="003536C6"/>
    <w:rsid w:val="00357635"/>
    <w:rsid w:val="00357B77"/>
    <w:rsid w:val="00360684"/>
    <w:rsid w:val="00365D32"/>
    <w:rsid w:val="00366AB2"/>
    <w:rsid w:val="00370088"/>
    <w:rsid w:val="0037689F"/>
    <w:rsid w:val="00381D8D"/>
    <w:rsid w:val="003844E3"/>
    <w:rsid w:val="003862E2"/>
    <w:rsid w:val="00386FB3"/>
    <w:rsid w:val="00390352"/>
    <w:rsid w:val="00393423"/>
    <w:rsid w:val="00394A2D"/>
    <w:rsid w:val="003953F0"/>
    <w:rsid w:val="0039735F"/>
    <w:rsid w:val="003A3615"/>
    <w:rsid w:val="003A5F94"/>
    <w:rsid w:val="003A76CB"/>
    <w:rsid w:val="003B4B75"/>
    <w:rsid w:val="003B571E"/>
    <w:rsid w:val="003B7F40"/>
    <w:rsid w:val="003C0655"/>
    <w:rsid w:val="003C112D"/>
    <w:rsid w:val="003C7E1B"/>
    <w:rsid w:val="003D29F5"/>
    <w:rsid w:val="003D516A"/>
    <w:rsid w:val="003E3C45"/>
    <w:rsid w:val="003E3C9D"/>
    <w:rsid w:val="003E40FD"/>
    <w:rsid w:val="003E457D"/>
    <w:rsid w:val="003F048E"/>
    <w:rsid w:val="003F236E"/>
    <w:rsid w:val="003F37DB"/>
    <w:rsid w:val="003F671A"/>
    <w:rsid w:val="00401495"/>
    <w:rsid w:val="00402FF7"/>
    <w:rsid w:val="004044C1"/>
    <w:rsid w:val="00406754"/>
    <w:rsid w:val="00406855"/>
    <w:rsid w:val="00406D06"/>
    <w:rsid w:val="00410BCC"/>
    <w:rsid w:val="00412A1F"/>
    <w:rsid w:val="00412B20"/>
    <w:rsid w:val="00412ED0"/>
    <w:rsid w:val="00415578"/>
    <w:rsid w:val="0041656A"/>
    <w:rsid w:val="00417A47"/>
    <w:rsid w:val="0042057F"/>
    <w:rsid w:val="00421646"/>
    <w:rsid w:val="00422CF4"/>
    <w:rsid w:val="00423AD5"/>
    <w:rsid w:val="00423D40"/>
    <w:rsid w:val="004241DB"/>
    <w:rsid w:val="00427933"/>
    <w:rsid w:val="00427B06"/>
    <w:rsid w:val="00427F3D"/>
    <w:rsid w:val="00431110"/>
    <w:rsid w:val="00433583"/>
    <w:rsid w:val="0043449D"/>
    <w:rsid w:val="00434744"/>
    <w:rsid w:val="004350DC"/>
    <w:rsid w:val="00436B67"/>
    <w:rsid w:val="004402E0"/>
    <w:rsid w:val="004426EE"/>
    <w:rsid w:val="004432A3"/>
    <w:rsid w:val="0044391F"/>
    <w:rsid w:val="0044451F"/>
    <w:rsid w:val="00453844"/>
    <w:rsid w:val="00453EA7"/>
    <w:rsid w:val="00453EEF"/>
    <w:rsid w:val="0045573D"/>
    <w:rsid w:val="00460DDF"/>
    <w:rsid w:val="00461C85"/>
    <w:rsid w:val="00462E65"/>
    <w:rsid w:val="00467848"/>
    <w:rsid w:val="00472047"/>
    <w:rsid w:val="0047320F"/>
    <w:rsid w:val="00473279"/>
    <w:rsid w:val="004735A1"/>
    <w:rsid w:val="00476234"/>
    <w:rsid w:val="00477249"/>
    <w:rsid w:val="0047788A"/>
    <w:rsid w:val="00477DA6"/>
    <w:rsid w:val="004805AD"/>
    <w:rsid w:val="00482C2E"/>
    <w:rsid w:val="00482CD9"/>
    <w:rsid w:val="00483EF8"/>
    <w:rsid w:val="00484E5F"/>
    <w:rsid w:val="00485E05"/>
    <w:rsid w:val="00490FD1"/>
    <w:rsid w:val="0049239D"/>
    <w:rsid w:val="004926F2"/>
    <w:rsid w:val="004A0E9F"/>
    <w:rsid w:val="004A18A6"/>
    <w:rsid w:val="004A3583"/>
    <w:rsid w:val="004A37AE"/>
    <w:rsid w:val="004A5103"/>
    <w:rsid w:val="004B4ABC"/>
    <w:rsid w:val="004C26D5"/>
    <w:rsid w:val="004C2DF6"/>
    <w:rsid w:val="004C57A5"/>
    <w:rsid w:val="004C60DD"/>
    <w:rsid w:val="004C6F9C"/>
    <w:rsid w:val="004D2F0A"/>
    <w:rsid w:val="004D411F"/>
    <w:rsid w:val="004D4DCE"/>
    <w:rsid w:val="004E2CEF"/>
    <w:rsid w:val="004F16C1"/>
    <w:rsid w:val="004F1755"/>
    <w:rsid w:val="004F23A6"/>
    <w:rsid w:val="004F392A"/>
    <w:rsid w:val="004F5684"/>
    <w:rsid w:val="0050047F"/>
    <w:rsid w:val="005033EE"/>
    <w:rsid w:val="00503B7A"/>
    <w:rsid w:val="005042B4"/>
    <w:rsid w:val="00505146"/>
    <w:rsid w:val="005114FB"/>
    <w:rsid w:val="00512809"/>
    <w:rsid w:val="00515FE1"/>
    <w:rsid w:val="00517BC9"/>
    <w:rsid w:val="0052326E"/>
    <w:rsid w:val="00526145"/>
    <w:rsid w:val="00530790"/>
    <w:rsid w:val="00531A7E"/>
    <w:rsid w:val="00533B60"/>
    <w:rsid w:val="005359DD"/>
    <w:rsid w:val="0053625A"/>
    <w:rsid w:val="00541DC4"/>
    <w:rsid w:val="005434B6"/>
    <w:rsid w:val="0054633B"/>
    <w:rsid w:val="00551C8D"/>
    <w:rsid w:val="00552DF4"/>
    <w:rsid w:val="00556D92"/>
    <w:rsid w:val="00557673"/>
    <w:rsid w:val="00562998"/>
    <w:rsid w:val="0056421A"/>
    <w:rsid w:val="0056432A"/>
    <w:rsid w:val="00571F1D"/>
    <w:rsid w:val="0057418A"/>
    <w:rsid w:val="00574EDF"/>
    <w:rsid w:val="00580EA2"/>
    <w:rsid w:val="00581A2A"/>
    <w:rsid w:val="005839E2"/>
    <w:rsid w:val="0058495C"/>
    <w:rsid w:val="00591725"/>
    <w:rsid w:val="00591925"/>
    <w:rsid w:val="00593691"/>
    <w:rsid w:val="00594455"/>
    <w:rsid w:val="00594C20"/>
    <w:rsid w:val="00595ED9"/>
    <w:rsid w:val="00596379"/>
    <w:rsid w:val="005A264D"/>
    <w:rsid w:val="005A2D97"/>
    <w:rsid w:val="005A46BF"/>
    <w:rsid w:val="005A60A2"/>
    <w:rsid w:val="005B206A"/>
    <w:rsid w:val="005B3495"/>
    <w:rsid w:val="005B72AE"/>
    <w:rsid w:val="005C1CA5"/>
    <w:rsid w:val="005C23B5"/>
    <w:rsid w:val="005C2B91"/>
    <w:rsid w:val="005C2C02"/>
    <w:rsid w:val="005C37FB"/>
    <w:rsid w:val="005C6154"/>
    <w:rsid w:val="005C6EB5"/>
    <w:rsid w:val="005C7393"/>
    <w:rsid w:val="005D06BC"/>
    <w:rsid w:val="005D0B3D"/>
    <w:rsid w:val="005D0E2E"/>
    <w:rsid w:val="005D4D41"/>
    <w:rsid w:val="005E1A33"/>
    <w:rsid w:val="005E2170"/>
    <w:rsid w:val="005E308A"/>
    <w:rsid w:val="005E345B"/>
    <w:rsid w:val="005E578E"/>
    <w:rsid w:val="005E5A3D"/>
    <w:rsid w:val="005F33AC"/>
    <w:rsid w:val="005F37A0"/>
    <w:rsid w:val="005F392D"/>
    <w:rsid w:val="005F550D"/>
    <w:rsid w:val="005F59BC"/>
    <w:rsid w:val="005F6A73"/>
    <w:rsid w:val="005F6CC7"/>
    <w:rsid w:val="0060423E"/>
    <w:rsid w:val="006115D1"/>
    <w:rsid w:val="006119A8"/>
    <w:rsid w:val="00611CFD"/>
    <w:rsid w:val="0061350C"/>
    <w:rsid w:val="00615C20"/>
    <w:rsid w:val="00624347"/>
    <w:rsid w:val="006249F8"/>
    <w:rsid w:val="00625BD2"/>
    <w:rsid w:val="00625E20"/>
    <w:rsid w:val="00627B33"/>
    <w:rsid w:val="00631FC0"/>
    <w:rsid w:val="00641A60"/>
    <w:rsid w:val="0064279B"/>
    <w:rsid w:val="0064428C"/>
    <w:rsid w:val="006443F3"/>
    <w:rsid w:val="00644428"/>
    <w:rsid w:val="006472EE"/>
    <w:rsid w:val="00650B40"/>
    <w:rsid w:val="00651BF1"/>
    <w:rsid w:val="00652D2C"/>
    <w:rsid w:val="00652F73"/>
    <w:rsid w:val="0065396F"/>
    <w:rsid w:val="00655657"/>
    <w:rsid w:val="006571BF"/>
    <w:rsid w:val="00664319"/>
    <w:rsid w:val="00666A51"/>
    <w:rsid w:val="00666CBB"/>
    <w:rsid w:val="006670F7"/>
    <w:rsid w:val="0066737E"/>
    <w:rsid w:val="00667C52"/>
    <w:rsid w:val="00667C9B"/>
    <w:rsid w:val="006700F3"/>
    <w:rsid w:val="00680A87"/>
    <w:rsid w:val="006820E6"/>
    <w:rsid w:val="0068348D"/>
    <w:rsid w:val="00684EEA"/>
    <w:rsid w:val="00690510"/>
    <w:rsid w:val="00691C35"/>
    <w:rsid w:val="006932BF"/>
    <w:rsid w:val="00694233"/>
    <w:rsid w:val="0069433E"/>
    <w:rsid w:val="0069629C"/>
    <w:rsid w:val="00697978"/>
    <w:rsid w:val="006A0E60"/>
    <w:rsid w:val="006A3A79"/>
    <w:rsid w:val="006A3C78"/>
    <w:rsid w:val="006A6EF2"/>
    <w:rsid w:val="006B4FA4"/>
    <w:rsid w:val="006C298C"/>
    <w:rsid w:val="006C36A8"/>
    <w:rsid w:val="006C5284"/>
    <w:rsid w:val="006D2B3D"/>
    <w:rsid w:val="006D2B6D"/>
    <w:rsid w:val="006D346E"/>
    <w:rsid w:val="006D5C57"/>
    <w:rsid w:val="006E03D9"/>
    <w:rsid w:val="006E1E24"/>
    <w:rsid w:val="006E214C"/>
    <w:rsid w:val="006E2CBB"/>
    <w:rsid w:val="006E32D3"/>
    <w:rsid w:val="006E6802"/>
    <w:rsid w:val="006E78F5"/>
    <w:rsid w:val="006F0883"/>
    <w:rsid w:val="006F3EA9"/>
    <w:rsid w:val="006F4A2B"/>
    <w:rsid w:val="006F6D34"/>
    <w:rsid w:val="00701449"/>
    <w:rsid w:val="0070469C"/>
    <w:rsid w:val="00704C14"/>
    <w:rsid w:val="007056D2"/>
    <w:rsid w:val="007073BA"/>
    <w:rsid w:val="00711AE1"/>
    <w:rsid w:val="00713B6C"/>
    <w:rsid w:val="00715C5D"/>
    <w:rsid w:val="007178FA"/>
    <w:rsid w:val="0072535C"/>
    <w:rsid w:val="007271EB"/>
    <w:rsid w:val="007274D5"/>
    <w:rsid w:val="00727EDB"/>
    <w:rsid w:val="00731414"/>
    <w:rsid w:val="0073437A"/>
    <w:rsid w:val="00737583"/>
    <w:rsid w:val="00737EE8"/>
    <w:rsid w:val="00737FE8"/>
    <w:rsid w:val="00740DFF"/>
    <w:rsid w:val="00742F3C"/>
    <w:rsid w:val="007459AF"/>
    <w:rsid w:val="00745A48"/>
    <w:rsid w:val="00746717"/>
    <w:rsid w:val="007504A2"/>
    <w:rsid w:val="00753DE3"/>
    <w:rsid w:val="00755178"/>
    <w:rsid w:val="0075565D"/>
    <w:rsid w:val="00757A04"/>
    <w:rsid w:val="00760C3C"/>
    <w:rsid w:val="00761FB8"/>
    <w:rsid w:val="007701A9"/>
    <w:rsid w:val="00773ABA"/>
    <w:rsid w:val="007752ED"/>
    <w:rsid w:val="00776930"/>
    <w:rsid w:val="0078029E"/>
    <w:rsid w:val="00781F8C"/>
    <w:rsid w:val="007878EF"/>
    <w:rsid w:val="0079361B"/>
    <w:rsid w:val="00793874"/>
    <w:rsid w:val="00794B9A"/>
    <w:rsid w:val="007A1214"/>
    <w:rsid w:val="007A155D"/>
    <w:rsid w:val="007A1885"/>
    <w:rsid w:val="007A305F"/>
    <w:rsid w:val="007A39B2"/>
    <w:rsid w:val="007A3CFA"/>
    <w:rsid w:val="007A4640"/>
    <w:rsid w:val="007A54DC"/>
    <w:rsid w:val="007A6F8B"/>
    <w:rsid w:val="007B0DEF"/>
    <w:rsid w:val="007B2641"/>
    <w:rsid w:val="007B33A4"/>
    <w:rsid w:val="007B749A"/>
    <w:rsid w:val="007B7D4C"/>
    <w:rsid w:val="007C23F6"/>
    <w:rsid w:val="007C34FC"/>
    <w:rsid w:val="007C5058"/>
    <w:rsid w:val="007C57E9"/>
    <w:rsid w:val="007C5916"/>
    <w:rsid w:val="007C7FE2"/>
    <w:rsid w:val="007D0A40"/>
    <w:rsid w:val="007D293D"/>
    <w:rsid w:val="007D2A16"/>
    <w:rsid w:val="007D3808"/>
    <w:rsid w:val="007D46D4"/>
    <w:rsid w:val="007E0BB5"/>
    <w:rsid w:val="007E1A30"/>
    <w:rsid w:val="007E3067"/>
    <w:rsid w:val="007E5409"/>
    <w:rsid w:val="007F3617"/>
    <w:rsid w:val="007F438F"/>
    <w:rsid w:val="007F4808"/>
    <w:rsid w:val="007F4846"/>
    <w:rsid w:val="007F78FE"/>
    <w:rsid w:val="00801093"/>
    <w:rsid w:val="00802DCD"/>
    <w:rsid w:val="008043BE"/>
    <w:rsid w:val="008051B5"/>
    <w:rsid w:val="00805DF9"/>
    <w:rsid w:val="0080772D"/>
    <w:rsid w:val="00810662"/>
    <w:rsid w:val="008129CA"/>
    <w:rsid w:val="00815983"/>
    <w:rsid w:val="0081770B"/>
    <w:rsid w:val="00822025"/>
    <w:rsid w:val="008228C6"/>
    <w:rsid w:val="00823D25"/>
    <w:rsid w:val="008242BA"/>
    <w:rsid w:val="00826ACD"/>
    <w:rsid w:val="00833CFB"/>
    <w:rsid w:val="00836E28"/>
    <w:rsid w:val="008400C0"/>
    <w:rsid w:val="008418B7"/>
    <w:rsid w:val="008454F3"/>
    <w:rsid w:val="00857868"/>
    <w:rsid w:val="00861757"/>
    <w:rsid w:val="00861932"/>
    <w:rsid w:val="00861E06"/>
    <w:rsid w:val="008636B0"/>
    <w:rsid w:val="00865B00"/>
    <w:rsid w:val="008676ED"/>
    <w:rsid w:val="00867BEC"/>
    <w:rsid w:val="00870280"/>
    <w:rsid w:val="00871550"/>
    <w:rsid w:val="008727C2"/>
    <w:rsid w:val="00872B61"/>
    <w:rsid w:val="0087614D"/>
    <w:rsid w:val="00882A6E"/>
    <w:rsid w:val="00884584"/>
    <w:rsid w:val="00884E94"/>
    <w:rsid w:val="00885C88"/>
    <w:rsid w:val="00886AF8"/>
    <w:rsid w:val="0088707D"/>
    <w:rsid w:val="00887339"/>
    <w:rsid w:val="00887A67"/>
    <w:rsid w:val="008931A0"/>
    <w:rsid w:val="00893EA1"/>
    <w:rsid w:val="008943F6"/>
    <w:rsid w:val="008B046E"/>
    <w:rsid w:val="008C0804"/>
    <w:rsid w:val="008C0D74"/>
    <w:rsid w:val="008C1949"/>
    <w:rsid w:val="008C53A7"/>
    <w:rsid w:val="008D4949"/>
    <w:rsid w:val="008D57A0"/>
    <w:rsid w:val="008E1358"/>
    <w:rsid w:val="008E191B"/>
    <w:rsid w:val="008E4D14"/>
    <w:rsid w:val="008E51B3"/>
    <w:rsid w:val="008E584F"/>
    <w:rsid w:val="008E6633"/>
    <w:rsid w:val="008E690C"/>
    <w:rsid w:val="008E6CE7"/>
    <w:rsid w:val="008F0998"/>
    <w:rsid w:val="008F15BA"/>
    <w:rsid w:val="008F17A5"/>
    <w:rsid w:val="008F18E7"/>
    <w:rsid w:val="008F2A9B"/>
    <w:rsid w:val="008F47A7"/>
    <w:rsid w:val="00901026"/>
    <w:rsid w:val="0090243D"/>
    <w:rsid w:val="009048A7"/>
    <w:rsid w:val="00904CFC"/>
    <w:rsid w:val="00904E1C"/>
    <w:rsid w:val="0090537D"/>
    <w:rsid w:val="00906027"/>
    <w:rsid w:val="00907430"/>
    <w:rsid w:val="00912DFE"/>
    <w:rsid w:val="009132A0"/>
    <w:rsid w:val="009137DA"/>
    <w:rsid w:val="00914744"/>
    <w:rsid w:val="00923768"/>
    <w:rsid w:val="00923D76"/>
    <w:rsid w:val="0092442D"/>
    <w:rsid w:val="009260C5"/>
    <w:rsid w:val="00930C3E"/>
    <w:rsid w:val="00931A2A"/>
    <w:rsid w:val="00935E0A"/>
    <w:rsid w:val="0093656A"/>
    <w:rsid w:val="0093730D"/>
    <w:rsid w:val="00942CB8"/>
    <w:rsid w:val="00944938"/>
    <w:rsid w:val="00945322"/>
    <w:rsid w:val="00951385"/>
    <w:rsid w:val="00953E33"/>
    <w:rsid w:val="00954965"/>
    <w:rsid w:val="00954DE1"/>
    <w:rsid w:val="00955DA7"/>
    <w:rsid w:val="00957F6E"/>
    <w:rsid w:val="00962508"/>
    <w:rsid w:val="0097174F"/>
    <w:rsid w:val="00971931"/>
    <w:rsid w:val="00973558"/>
    <w:rsid w:val="00974756"/>
    <w:rsid w:val="00975F95"/>
    <w:rsid w:val="0097788C"/>
    <w:rsid w:val="00983AB3"/>
    <w:rsid w:val="009878F8"/>
    <w:rsid w:val="00987AA0"/>
    <w:rsid w:val="00992812"/>
    <w:rsid w:val="00995FBD"/>
    <w:rsid w:val="009A0E40"/>
    <w:rsid w:val="009A1BBF"/>
    <w:rsid w:val="009A2199"/>
    <w:rsid w:val="009A31E1"/>
    <w:rsid w:val="009A5465"/>
    <w:rsid w:val="009A676F"/>
    <w:rsid w:val="009B0B74"/>
    <w:rsid w:val="009B3E37"/>
    <w:rsid w:val="009B43FE"/>
    <w:rsid w:val="009B502D"/>
    <w:rsid w:val="009B5EE4"/>
    <w:rsid w:val="009C013D"/>
    <w:rsid w:val="009C4D44"/>
    <w:rsid w:val="009C5859"/>
    <w:rsid w:val="009C5960"/>
    <w:rsid w:val="009C5E0A"/>
    <w:rsid w:val="009D0285"/>
    <w:rsid w:val="009D05BA"/>
    <w:rsid w:val="009D12E7"/>
    <w:rsid w:val="009D2BD0"/>
    <w:rsid w:val="009D3C76"/>
    <w:rsid w:val="009D4BC2"/>
    <w:rsid w:val="009D541B"/>
    <w:rsid w:val="009D651C"/>
    <w:rsid w:val="009D6E2C"/>
    <w:rsid w:val="009D779F"/>
    <w:rsid w:val="009E0D4B"/>
    <w:rsid w:val="009E7D0F"/>
    <w:rsid w:val="009F038E"/>
    <w:rsid w:val="009F072C"/>
    <w:rsid w:val="009F11C5"/>
    <w:rsid w:val="009F16AB"/>
    <w:rsid w:val="009F1CAB"/>
    <w:rsid w:val="009F2DD0"/>
    <w:rsid w:val="009F3539"/>
    <w:rsid w:val="009F48B6"/>
    <w:rsid w:val="009F5016"/>
    <w:rsid w:val="009F7C12"/>
    <w:rsid w:val="00A021BB"/>
    <w:rsid w:val="00A022C8"/>
    <w:rsid w:val="00A04262"/>
    <w:rsid w:val="00A0474E"/>
    <w:rsid w:val="00A05C15"/>
    <w:rsid w:val="00A1045C"/>
    <w:rsid w:val="00A11E16"/>
    <w:rsid w:val="00A17965"/>
    <w:rsid w:val="00A241FC"/>
    <w:rsid w:val="00A25A86"/>
    <w:rsid w:val="00A25B21"/>
    <w:rsid w:val="00A322C4"/>
    <w:rsid w:val="00A32AE9"/>
    <w:rsid w:val="00A3454D"/>
    <w:rsid w:val="00A36428"/>
    <w:rsid w:val="00A40FE4"/>
    <w:rsid w:val="00A441E0"/>
    <w:rsid w:val="00A45201"/>
    <w:rsid w:val="00A45C87"/>
    <w:rsid w:val="00A467CD"/>
    <w:rsid w:val="00A46A5C"/>
    <w:rsid w:val="00A50DF3"/>
    <w:rsid w:val="00A51249"/>
    <w:rsid w:val="00A538D6"/>
    <w:rsid w:val="00A603B5"/>
    <w:rsid w:val="00A62076"/>
    <w:rsid w:val="00A63256"/>
    <w:rsid w:val="00A632D7"/>
    <w:rsid w:val="00A642DD"/>
    <w:rsid w:val="00A649BB"/>
    <w:rsid w:val="00A72D0C"/>
    <w:rsid w:val="00A7494C"/>
    <w:rsid w:val="00A77910"/>
    <w:rsid w:val="00A80740"/>
    <w:rsid w:val="00A8131E"/>
    <w:rsid w:val="00A9270D"/>
    <w:rsid w:val="00A94399"/>
    <w:rsid w:val="00A97194"/>
    <w:rsid w:val="00AA1A56"/>
    <w:rsid w:val="00AA1F97"/>
    <w:rsid w:val="00AB0C6E"/>
    <w:rsid w:val="00AB17D6"/>
    <w:rsid w:val="00AB3DF0"/>
    <w:rsid w:val="00AB4517"/>
    <w:rsid w:val="00AC2585"/>
    <w:rsid w:val="00AC6843"/>
    <w:rsid w:val="00AC7B6E"/>
    <w:rsid w:val="00AD0C23"/>
    <w:rsid w:val="00AD114F"/>
    <w:rsid w:val="00AD2C29"/>
    <w:rsid w:val="00AE10AD"/>
    <w:rsid w:val="00AE1217"/>
    <w:rsid w:val="00AE4234"/>
    <w:rsid w:val="00AE594D"/>
    <w:rsid w:val="00AE5E5C"/>
    <w:rsid w:val="00AE65B8"/>
    <w:rsid w:val="00AE7749"/>
    <w:rsid w:val="00AF4547"/>
    <w:rsid w:val="00AF47A6"/>
    <w:rsid w:val="00AF603D"/>
    <w:rsid w:val="00AF691D"/>
    <w:rsid w:val="00AF6CF9"/>
    <w:rsid w:val="00AF6D6D"/>
    <w:rsid w:val="00B02116"/>
    <w:rsid w:val="00B04C7E"/>
    <w:rsid w:val="00B055D3"/>
    <w:rsid w:val="00B06288"/>
    <w:rsid w:val="00B11498"/>
    <w:rsid w:val="00B14065"/>
    <w:rsid w:val="00B17ACF"/>
    <w:rsid w:val="00B20E22"/>
    <w:rsid w:val="00B21F40"/>
    <w:rsid w:val="00B23558"/>
    <w:rsid w:val="00B24818"/>
    <w:rsid w:val="00B27648"/>
    <w:rsid w:val="00B31585"/>
    <w:rsid w:val="00B34B0F"/>
    <w:rsid w:val="00B4154C"/>
    <w:rsid w:val="00B430B0"/>
    <w:rsid w:val="00B43A20"/>
    <w:rsid w:val="00B527F1"/>
    <w:rsid w:val="00B529BB"/>
    <w:rsid w:val="00B53400"/>
    <w:rsid w:val="00B542E6"/>
    <w:rsid w:val="00B54FD2"/>
    <w:rsid w:val="00B550E7"/>
    <w:rsid w:val="00B56A8E"/>
    <w:rsid w:val="00B57479"/>
    <w:rsid w:val="00B60BD7"/>
    <w:rsid w:val="00B62227"/>
    <w:rsid w:val="00B62DA9"/>
    <w:rsid w:val="00B653FD"/>
    <w:rsid w:val="00B67F2B"/>
    <w:rsid w:val="00B71DC8"/>
    <w:rsid w:val="00B71E32"/>
    <w:rsid w:val="00B72538"/>
    <w:rsid w:val="00B72985"/>
    <w:rsid w:val="00B7565A"/>
    <w:rsid w:val="00B76F4C"/>
    <w:rsid w:val="00B77145"/>
    <w:rsid w:val="00B771F5"/>
    <w:rsid w:val="00B805B2"/>
    <w:rsid w:val="00B8342B"/>
    <w:rsid w:val="00B83AE0"/>
    <w:rsid w:val="00B84D85"/>
    <w:rsid w:val="00B90169"/>
    <w:rsid w:val="00B90610"/>
    <w:rsid w:val="00B90B25"/>
    <w:rsid w:val="00B94D45"/>
    <w:rsid w:val="00B96BEA"/>
    <w:rsid w:val="00B971EE"/>
    <w:rsid w:val="00B97CD6"/>
    <w:rsid w:val="00BA0C72"/>
    <w:rsid w:val="00BA46CC"/>
    <w:rsid w:val="00BA6C0F"/>
    <w:rsid w:val="00BB2350"/>
    <w:rsid w:val="00BB255D"/>
    <w:rsid w:val="00BB2EBB"/>
    <w:rsid w:val="00BB3DEE"/>
    <w:rsid w:val="00BB4727"/>
    <w:rsid w:val="00BB57F9"/>
    <w:rsid w:val="00BB580E"/>
    <w:rsid w:val="00BB59E4"/>
    <w:rsid w:val="00BB5B8C"/>
    <w:rsid w:val="00BC1617"/>
    <w:rsid w:val="00BC1631"/>
    <w:rsid w:val="00BC6BB2"/>
    <w:rsid w:val="00BE0174"/>
    <w:rsid w:val="00BE0D92"/>
    <w:rsid w:val="00BE12DB"/>
    <w:rsid w:val="00BE12F2"/>
    <w:rsid w:val="00BE153E"/>
    <w:rsid w:val="00BE1950"/>
    <w:rsid w:val="00BE2D70"/>
    <w:rsid w:val="00BE5CA2"/>
    <w:rsid w:val="00BF3310"/>
    <w:rsid w:val="00BF3875"/>
    <w:rsid w:val="00BF7EC7"/>
    <w:rsid w:val="00C01985"/>
    <w:rsid w:val="00C050A0"/>
    <w:rsid w:val="00C10ADC"/>
    <w:rsid w:val="00C10D7B"/>
    <w:rsid w:val="00C15592"/>
    <w:rsid w:val="00C17F99"/>
    <w:rsid w:val="00C22B6B"/>
    <w:rsid w:val="00C236AD"/>
    <w:rsid w:val="00C2692B"/>
    <w:rsid w:val="00C269FE"/>
    <w:rsid w:val="00C26F7B"/>
    <w:rsid w:val="00C27085"/>
    <w:rsid w:val="00C30A45"/>
    <w:rsid w:val="00C32712"/>
    <w:rsid w:val="00C33DFE"/>
    <w:rsid w:val="00C4682F"/>
    <w:rsid w:val="00C50B94"/>
    <w:rsid w:val="00C52223"/>
    <w:rsid w:val="00C523EE"/>
    <w:rsid w:val="00C529DF"/>
    <w:rsid w:val="00C52A3C"/>
    <w:rsid w:val="00C54CFD"/>
    <w:rsid w:val="00C625BA"/>
    <w:rsid w:val="00C62753"/>
    <w:rsid w:val="00C66F99"/>
    <w:rsid w:val="00C67139"/>
    <w:rsid w:val="00C70C14"/>
    <w:rsid w:val="00C71378"/>
    <w:rsid w:val="00C7323F"/>
    <w:rsid w:val="00C768DC"/>
    <w:rsid w:val="00C8100F"/>
    <w:rsid w:val="00C830C0"/>
    <w:rsid w:val="00C878C7"/>
    <w:rsid w:val="00C878E2"/>
    <w:rsid w:val="00C87AA1"/>
    <w:rsid w:val="00C939A1"/>
    <w:rsid w:val="00C93E4F"/>
    <w:rsid w:val="00C94B81"/>
    <w:rsid w:val="00C9614B"/>
    <w:rsid w:val="00C96F4E"/>
    <w:rsid w:val="00C97EF1"/>
    <w:rsid w:val="00CA0B27"/>
    <w:rsid w:val="00CA10E7"/>
    <w:rsid w:val="00CA264C"/>
    <w:rsid w:val="00CA68C3"/>
    <w:rsid w:val="00CB0729"/>
    <w:rsid w:val="00CB19E1"/>
    <w:rsid w:val="00CB267E"/>
    <w:rsid w:val="00CB6DA9"/>
    <w:rsid w:val="00CC29B0"/>
    <w:rsid w:val="00CC3471"/>
    <w:rsid w:val="00CC3AB4"/>
    <w:rsid w:val="00CC5C15"/>
    <w:rsid w:val="00CD084E"/>
    <w:rsid w:val="00CD11B3"/>
    <w:rsid w:val="00CD1E25"/>
    <w:rsid w:val="00CD27E0"/>
    <w:rsid w:val="00CD377B"/>
    <w:rsid w:val="00CD63EC"/>
    <w:rsid w:val="00CD6A25"/>
    <w:rsid w:val="00CE364E"/>
    <w:rsid w:val="00CE462E"/>
    <w:rsid w:val="00CE5273"/>
    <w:rsid w:val="00CE53E4"/>
    <w:rsid w:val="00CF304D"/>
    <w:rsid w:val="00CF67F7"/>
    <w:rsid w:val="00CF6F9F"/>
    <w:rsid w:val="00CF7093"/>
    <w:rsid w:val="00D008AD"/>
    <w:rsid w:val="00D013DD"/>
    <w:rsid w:val="00D01E32"/>
    <w:rsid w:val="00D027E3"/>
    <w:rsid w:val="00D107EF"/>
    <w:rsid w:val="00D11810"/>
    <w:rsid w:val="00D13AB2"/>
    <w:rsid w:val="00D1447A"/>
    <w:rsid w:val="00D1657E"/>
    <w:rsid w:val="00D2001E"/>
    <w:rsid w:val="00D202C2"/>
    <w:rsid w:val="00D207CE"/>
    <w:rsid w:val="00D22CA3"/>
    <w:rsid w:val="00D22E6D"/>
    <w:rsid w:val="00D265CF"/>
    <w:rsid w:val="00D3240F"/>
    <w:rsid w:val="00D32C05"/>
    <w:rsid w:val="00D32D2D"/>
    <w:rsid w:val="00D339B1"/>
    <w:rsid w:val="00D41777"/>
    <w:rsid w:val="00D42DE4"/>
    <w:rsid w:val="00D456D5"/>
    <w:rsid w:val="00D46A43"/>
    <w:rsid w:val="00D51FEE"/>
    <w:rsid w:val="00D52300"/>
    <w:rsid w:val="00D577E1"/>
    <w:rsid w:val="00D60092"/>
    <w:rsid w:val="00D607FA"/>
    <w:rsid w:val="00D615D6"/>
    <w:rsid w:val="00D63EFA"/>
    <w:rsid w:val="00D645FC"/>
    <w:rsid w:val="00D649AB"/>
    <w:rsid w:val="00D64F3A"/>
    <w:rsid w:val="00D653D9"/>
    <w:rsid w:val="00D70A3C"/>
    <w:rsid w:val="00D71433"/>
    <w:rsid w:val="00D75D65"/>
    <w:rsid w:val="00D86111"/>
    <w:rsid w:val="00D8773B"/>
    <w:rsid w:val="00D9474B"/>
    <w:rsid w:val="00D97833"/>
    <w:rsid w:val="00DA0F93"/>
    <w:rsid w:val="00DA40C3"/>
    <w:rsid w:val="00DA41F3"/>
    <w:rsid w:val="00DA6CCC"/>
    <w:rsid w:val="00DA7E1F"/>
    <w:rsid w:val="00DB1172"/>
    <w:rsid w:val="00DB12A8"/>
    <w:rsid w:val="00DB3E3A"/>
    <w:rsid w:val="00DB4B4B"/>
    <w:rsid w:val="00DB4EBD"/>
    <w:rsid w:val="00DB5655"/>
    <w:rsid w:val="00DB5A49"/>
    <w:rsid w:val="00DB5DFE"/>
    <w:rsid w:val="00DB66B3"/>
    <w:rsid w:val="00DB6EEA"/>
    <w:rsid w:val="00DC0C89"/>
    <w:rsid w:val="00DC1108"/>
    <w:rsid w:val="00DC258E"/>
    <w:rsid w:val="00DC45AF"/>
    <w:rsid w:val="00DC641D"/>
    <w:rsid w:val="00DD19A7"/>
    <w:rsid w:val="00DD463D"/>
    <w:rsid w:val="00DE41D0"/>
    <w:rsid w:val="00DE5115"/>
    <w:rsid w:val="00DE58A5"/>
    <w:rsid w:val="00DE6AE8"/>
    <w:rsid w:val="00DE6B15"/>
    <w:rsid w:val="00DF136F"/>
    <w:rsid w:val="00DF5E5B"/>
    <w:rsid w:val="00E009F3"/>
    <w:rsid w:val="00E01A75"/>
    <w:rsid w:val="00E01E45"/>
    <w:rsid w:val="00E06C88"/>
    <w:rsid w:val="00E06CC1"/>
    <w:rsid w:val="00E11747"/>
    <w:rsid w:val="00E13035"/>
    <w:rsid w:val="00E139F1"/>
    <w:rsid w:val="00E223B2"/>
    <w:rsid w:val="00E2288E"/>
    <w:rsid w:val="00E23211"/>
    <w:rsid w:val="00E23E52"/>
    <w:rsid w:val="00E27E40"/>
    <w:rsid w:val="00E30ED3"/>
    <w:rsid w:val="00E32483"/>
    <w:rsid w:val="00E32DE9"/>
    <w:rsid w:val="00E342F1"/>
    <w:rsid w:val="00E34C7C"/>
    <w:rsid w:val="00E365F7"/>
    <w:rsid w:val="00E36D48"/>
    <w:rsid w:val="00E415FE"/>
    <w:rsid w:val="00E44BF0"/>
    <w:rsid w:val="00E44FEB"/>
    <w:rsid w:val="00E51A69"/>
    <w:rsid w:val="00E53052"/>
    <w:rsid w:val="00E666FD"/>
    <w:rsid w:val="00E67A73"/>
    <w:rsid w:val="00E70A09"/>
    <w:rsid w:val="00E73881"/>
    <w:rsid w:val="00E74204"/>
    <w:rsid w:val="00E80496"/>
    <w:rsid w:val="00E81BF4"/>
    <w:rsid w:val="00E833F3"/>
    <w:rsid w:val="00E84FBA"/>
    <w:rsid w:val="00E86969"/>
    <w:rsid w:val="00E9069A"/>
    <w:rsid w:val="00E923E5"/>
    <w:rsid w:val="00E93B14"/>
    <w:rsid w:val="00E94EB5"/>
    <w:rsid w:val="00E973A0"/>
    <w:rsid w:val="00EA07C5"/>
    <w:rsid w:val="00EA203A"/>
    <w:rsid w:val="00EA38FA"/>
    <w:rsid w:val="00EA3FAC"/>
    <w:rsid w:val="00EA7245"/>
    <w:rsid w:val="00EA7C03"/>
    <w:rsid w:val="00EA7D41"/>
    <w:rsid w:val="00EB0EBD"/>
    <w:rsid w:val="00EB45C0"/>
    <w:rsid w:val="00EB483A"/>
    <w:rsid w:val="00EC3BE1"/>
    <w:rsid w:val="00EC5061"/>
    <w:rsid w:val="00ED30FA"/>
    <w:rsid w:val="00ED3307"/>
    <w:rsid w:val="00ED3DC1"/>
    <w:rsid w:val="00ED4F90"/>
    <w:rsid w:val="00EE0CB5"/>
    <w:rsid w:val="00EE582A"/>
    <w:rsid w:val="00EE5900"/>
    <w:rsid w:val="00EE5A2F"/>
    <w:rsid w:val="00EF2536"/>
    <w:rsid w:val="00EF3F2A"/>
    <w:rsid w:val="00EF47F6"/>
    <w:rsid w:val="00EF5CB6"/>
    <w:rsid w:val="00EF75DA"/>
    <w:rsid w:val="00F005E5"/>
    <w:rsid w:val="00F15B59"/>
    <w:rsid w:val="00F16F06"/>
    <w:rsid w:val="00F17403"/>
    <w:rsid w:val="00F21A50"/>
    <w:rsid w:val="00F21CD4"/>
    <w:rsid w:val="00F2387B"/>
    <w:rsid w:val="00F2454C"/>
    <w:rsid w:val="00F24717"/>
    <w:rsid w:val="00F247D3"/>
    <w:rsid w:val="00F275CD"/>
    <w:rsid w:val="00F310E4"/>
    <w:rsid w:val="00F31722"/>
    <w:rsid w:val="00F349E7"/>
    <w:rsid w:val="00F35440"/>
    <w:rsid w:val="00F37F8D"/>
    <w:rsid w:val="00F40C20"/>
    <w:rsid w:val="00F40F60"/>
    <w:rsid w:val="00F4120A"/>
    <w:rsid w:val="00F424C0"/>
    <w:rsid w:val="00F45376"/>
    <w:rsid w:val="00F45B87"/>
    <w:rsid w:val="00F45DDC"/>
    <w:rsid w:val="00F5365D"/>
    <w:rsid w:val="00F53EF7"/>
    <w:rsid w:val="00F54CA7"/>
    <w:rsid w:val="00F565ED"/>
    <w:rsid w:val="00F602B1"/>
    <w:rsid w:val="00F610C8"/>
    <w:rsid w:val="00F65052"/>
    <w:rsid w:val="00F66E7F"/>
    <w:rsid w:val="00F710BD"/>
    <w:rsid w:val="00F72051"/>
    <w:rsid w:val="00F7280A"/>
    <w:rsid w:val="00F738FF"/>
    <w:rsid w:val="00F7433D"/>
    <w:rsid w:val="00F852F5"/>
    <w:rsid w:val="00F86FD2"/>
    <w:rsid w:val="00F874FA"/>
    <w:rsid w:val="00F91F1D"/>
    <w:rsid w:val="00F963E9"/>
    <w:rsid w:val="00F97922"/>
    <w:rsid w:val="00FA16C4"/>
    <w:rsid w:val="00FA3D2F"/>
    <w:rsid w:val="00FA5F9F"/>
    <w:rsid w:val="00FB06EC"/>
    <w:rsid w:val="00FB42EF"/>
    <w:rsid w:val="00FB540D"/>
    <w:rsid w:val="00FB6B13"/>
    <w:rsid w:val="00FC0BDE"/>
    <w:rsid w:val="00FC285F"/>
    <w:rsid w:val="00FC31BD"/>
    <w:rsid w:val="00FC3FE8"/>
    <w:rsid w:val="00FC5317"/>
    <w:rsid w:val="00FC64B0"/>
    <w:rsid w:val="00FD0F5D"/>
    <w:rsid w:val="00FD1A22"/>
    <w:rsid w:val="00FD6462"/>
    <w:rsid w:val="00FD71C5"/>
    <w:rsid w:val="00FE22AB"/>
    <w:rsid w:val="00FE59BF"/>
    <w:rsid w:val="00FE5CF9"/>
    <w:rsid w:val="00FF0CFC"/>
    <w:rsid w:val="00FF36B6"/>
    <w:rsid w:val="00FF5A36"/>
    <w:rsid w:val="00FF6DB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36f"/>
    </o:shapedefaults>
    <o:shapelayout v:ext="edit">
      <o:idmap v:ext="edit" data="2"/>
    </o:shapelayout>
  </w:shapeDefaults>
  <w:decimalSymbol w:val=","/>
  <w:listSeparator w:val=";"/>
  <w14:docId w14:val="6057BBAC"/>
  <w15:docId w15:val="{C782138E-50FA-4D71-BA87-F1B39844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603"/>
    <w:pPr>
      <w:spacing w:after="200" w:line="276" w:lineRule="auto"/>
    </w:pPr>
    <w:rPr>
      <w:sz w:val="22"/>
      <w:szCs w:val="22"/>
      <w:lang w:val="en-US" w:eastAsia="en-US" w:bidi="en-US"/>
    </w:rPr>
  </w:style>
  <w:style w:type="paragraph" w:styleId="Heading1">
    <w:name w:val="heading 1"/>
    <w:basedOn w:val="Normal"/>
    <w:next w:val="Normal"/>
    <w:link w:val="Heading1Char"/>
    <w:uiPriority w:val="9"/>
    <w:qFormat/>
    <w:rsid w:val="008F18E7"/>
    <w:pPr>
      <w:spacing w:before="480" w:after="0"/>
      <w:contextualSpacing/>
      <w:jc w:val="center"/>
      <w:outlineLvl w:val="0"/>
    </w:pPr>
    <w:rPr>
      <w:rFonts w:ascii="Cambria" w:hAnsi="Cambria"/>
      <w:b/>
      <w:bCs/>
      <w:sz w:val="32"/>
      <w:szCs w:val="28"/>
    </w:rPr>
  </w:style>
  <w:style w:type="paragraph" w:styleId="Heading2">
    <w:name w:val="heading 2"/>
    <w:basedOn w:val="Normal"/>
    <w:next w:val="Normal"/>
    <w:link w:val="Heading2Char"/>
    <w:uiPriority w:val="9"/>
    <w:unhideWhenUsed/>
    <w:qFormat/>
    <w:rsid w:val="008F18E7"/>
    <w:pPr>
      <w:spacing w:before="200" w:after="0"/>
      <w:ind w:left="-567"/>
      <w:outlineLvl w:val="1"/>
    </w:pPr>
    <w:rPr>
      <w:rFonts w:ascii="Cambria" w:hAnsi="Cambria"/>
      <w:b/>
      <w:bCs/>
      <w:sz w:val="26"/>
      <w:szCs w:val="26"/>
    </w:rPr>
  </w:style>
  <w:style w:type="paragraph" w:styleId="Heading3">
    <w:name w:val="heading 3"/>
    <w:basedOn w:val="Normal"/>
    <w:next w:val="Normal"/>
    <w:link w:val="Heading3Char"/>
    <w:uiPriority w:val="9"/>
    <w:unhideWhenUsed/>
    <w:qFormat/>
    <w:rsid w:val="008F18E7"/>
    <w:pPr>
      <w:spacing w:before="200" w:after="0" w:line="271" w:lineRule="auto"/>
      <w:ind w:left="-284"/>
      <w:outlineLvl w:val="2"/>
    </w:pPr>
    <w:rPr>
      <w:rFonts w:ascii="Cambria" w:hAnsi="Cambria"/>
      <w:b/>
      <w:bCs/>
    </w:rPr>
  </w:style>
  <w:style w:type="paragraph" w:styleId="Heading4">
    <w:name w:val="heading 4"/>
    <w:basedOn w:val="Normal"/>
    <w:next w:val="Normal"/>
    <w:link w:val="Heading4Char"/>
    <w:uiPriority w:val="9"/>
    <w:unhideWhenUsed/>
    <w:qFormat/>
    <w:rsid w:val="00957F6E"/>
    <w:pPr>
      <w:spacing w:before="200" w:after="0"/>
      <w:outlineLvl w:val="3"/>
    </w:pPr>
    <w:rPr>
      <w:rFonts w:ascii="Cambria" w:hAnsi="Cambria"/>
      <w:b/>
      <w:bCs/>
      <w:i/>
      <w:iCs/>
    </w:rPr>
  </w:style>
  <w:style w:type="paragraph" w:styleId="Heading5">
    <w:name w:val="heading 5"/>
    <w:basedOn w:val="Normal"/>
    <w:next w:val="Normal"/>
    <w:link w:val="Heading5Char"/>
    <w:uiPriority w:val="9"/>
    <w:unhideWhenUsed/>
    <w:qFormat/>
    <w:rsid w:val="00957F6E"/>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957F6E"/>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957F6E"/>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957F6E"/>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957F6E"/>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F18E7"/>
    <w:rPr>
      <w:rFonts w:ascii="Cambria" w:hAnsi="Cambria"/>
      <w:b/>
      <w:bCs/>
      <w:sz w:val="32"/>
      <w:szCs w:val="28"/>
      <w:lang w:val="en-US" w:eastAsia="en-US" w:bidi="en-US"/>
    </w:rPr>
  </w:style>
  <w:style w:type="character" w:customStyle="1" w:styleId="Heading2Char">
    <w:name w:val="Heading 2 Char"/>
    <w:basedOn w:val="DefaultParagraphFont"/>
    <w:link w:val="Heading2"/>
    <w:uiPriority w:val="9"/>
    <w:locked/>
    <w:rsid w:val="008F18E7"/>
    <w:rPr>
      <w:rFonts w:ascii="Cambria" w:hAnsi="Cambria"/>
      <w:b/>
      <w:bCs/>
      <w:sz w:val="26"/>
      <w:szCs w:val="26"/>
      <w:lang w:val="en-US" w:eastAsia="en-US" w:bidi="en-US"/>
    </w:rPr>
  </w:style>
  <w:style w:type="paragraph" w:styleId="BodyText2">
    <w:name w:val="Body Text 2"/>
    <w:basedOn w:val="Normal"/>
    <w:link w:val="BodyText2Char"/>
    <w:uiPriority w:val="99"/>
    <w:rsid w:val="00285FE5"/>
    <w:pPr>
      <w:widowControl w:val="0"/>
      <w:autoSpaceDE w:val="0"/>
      <w:autoSpaceDN w:val="0"/>
      <w:adjustRightInd w:val="0"/>
      <w:ind w:left="851" w:hanging="851"/>
    </w:pPr>
    <w:rPr>
      <w:rFonts w:ascii="Arial" w:hAnsi="Arial" w:cs="Arial"/>
    </w:rPr>
  </w:style>
  <w:style w:type="character" w:customStyle="1" w:styleId="BodyText2Char">
    <w:name w:val="Body Text 2 Char"/>
    <w:basedOn w:val="DefaultParagraphFont"/>
    <w:link w:val="BodyText2"/>
    <w:uiPriority w:val="99"/>
    <w:semiHidden/>
    <w:locked/>
    <w:rsid w:val="00285FE5"/>
    <w:rPr>
      <w:rFonts w:cs="Times New Roman"/>
      <w:sz w:val="24"/>
      <w:szCs w:val="24"/>
      <w:lang w:val="en-GB"/>
    </w:r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957F6E"/>
    <w:pPr>
      <w:ind w:left="720"/>
      <w:contextualSpacing/>
    </w:pPr>
  </w:style>
  <w:style w:type="paragraph" w:styleId="BalloonText">
    <w:name w:val="Balloon Text"/>
    <w:basedOn w:val="Normal"/>
    <w:link w:val="BalloonTextChar"/>
    <w:uiPriority w:val="99"/>
    <w:semiHidden/>
    <w:unhideWhenUsed/>
    <w:rsid w:val="00BE0D9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0D92"/>
    <w:rPr>
      <w:rFonts w:ascii="Tahoma" w:hAnsi="Tahoma" w:cs="Tahoma"/>
      <w:sz w:val="16"/>
      <w:szCs w:val="16"/>
      <w:lang w:val="en-GB"/>
    </w:rPr>
  </w:style>
  <w:style w:type="paragraph" w:styleId="Header">
    <w:name w:val="header"/>
    <w:basedOn w:val="Normal"/>
    <w:link w:val="HeaderChar"/>
    <w:uiPriority w:val="99"/>
    <w:unhideWhenUsed/>
    <w:rsid w:val="00DE5115"/>
    <w:pPr>
      <w:tabs>
        <w:tab w:val="center" w:pos="4703"/>
        <w:tab w:val="right" w:pos="9406"/>
      </w:tabs>
    </w:pPr>
  </w:style>
  <w:style w:type="character" w:customStyle="1" w:styleId="HeaderChar">
    <w:name w:val="Header Char"/>
    <w:basedOn w:val="DefaultParagraphFont"/>
    <w:link w:val="Header"/>
    <w:uiPriority w:val="99"/>
    <w:locked/>
    <w:rsid w:val="00DE5115"/>
    <w:rPr>
      <w:rFonts w:cs="Times New Roman"/>
      <w:sz w:val="24"/>
      <w:szCs w:val="24"/>
      <w:lang w:val="en-GB"/>
    </w:rPr>
  </w:style>
  <w:style w:type="paragraph" w:styleId="Footer">
    <w:name w:val="footer"/>
    <w:basedOn w:val="Normal"/>
    <w:link w:val="FooterChar"/>
    <w:uiPriority w:val="99"/>
    <w:unhideWhenUsed/>
    <w:rsid w:val="00DE5115"/>
    <w:pPr>
      <w:tabs>
        <w:tab w:val="center" w:pos="4703"/>
        <w:tab w:val="right" w:pos="9406"/>
      </w:tabs>
    </w:pPr>
  </w:style>
  <w:style w:type="character" w:customStyle="1" w:styleId="FooterChar">
    <w:name w:val="Footer Char"/>
    <w:basedOn w:val="DefaultParagraphFont"/>
    <w:link w:val="Footer"/>
    <w:uiPriority w:val="99"/>
    <w:locked/>
    <w:rsid w:val="00DE5115"/>
    <w:rPr>
      <w:rFonts w:cs="Times New Roman"/>
      <w:sz w:val="24"/>
      <w:szCs w:val="24"/>
      <w:lang w:val="en-GB"/>
    </w:rPr>
  </w:style>
  <w:style w:type="paragraph" w:customStyle="1" w:styleId="Heading">
    <w:name w:val="Heading"/>
    <w:basedOn w:val="Normal"/>
    <w:next w:val="BodyText"/>
    <w:rsid w:val="00DE5115"/>
    <w:pPr>
      <w:keepNext/>
      <w:widowControl w:val="0"/>
      <w:suppressAutoHyphens/>
      <w:spacing w:before="240" w:after="120"/>
    </w:pPr>
    <w:rPr>
      <w:rFonts w:ascii="Arial" w:hAnsi="Arial" w:cs="Tahoma"/>
      <w:sz w:val="28"/>
      <w:szCs w:val="28"/>
    </w:rPr>
  </w:style>
  <w:style w:type="table" w:styleId="TableGrid">
    <w:name w:val="Table Grid"/>
    <w:basedOn w:val="TableNormal"/>
    <w:uiPriority w:val="99"/>
    <w:rsid w:val="00DE5115"/>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DE5115"/>
    <w:pPr>
      <w:spacing w:after="120"/>
    </w:pPr>
  </w:style>
  <w:style w:type="character" w:customStyle="1" w:styleId="BodyTextChar">
    <w:name w:val="Body Text Char"/>
    <w:basedOn w:val="DefaultParagraphFont"/>
    <w:link w:val="BodyText"/>
    <w:uiPriority w:val="99"/>
    <w:semiHidden/>
    <w:locked/>
    <w:rsid w:val="00DE5115"/>
    <w:rPr>
      <w:rFonts w:cs="Times New Roman"/>
      <w:sz w:val="24"/>
      <w:szCs w:val="24"/>
      <w:lang w:val="en-GB"/>
    </w:rPr>
  </w:style>
  <w:style w:type="table" w:customStyle="1" w:styleId="LightShading1">
    <w:name w:val="Light Shading1"/>
    <w:basedOn w:val="TableNormal"/>
    <w:uiPriority w:val="60"/>
    <w:rsid w:val="00370088"/>
    <w:rPr>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147ECE"/>
    <w:rPr>
      <w:rFonts w:eastAsia="MS Mincho"/>
      <w:szCs w:val="20"/>
      <w:lang w:val="ro-RO"/>
    </w:rPr>
  </w:style>
  <w:style w:type="table" w:customStyle="1" w:styleId="LightShading-Accent11">
    <w:name w:val="Light Shading - Accent 11"/>
    <w:basedOn w:val="TableNormal"/>
    <w:uiPriority w:val="60"/>
    <w:rsid w:val="00711AE1"/>
    <w:rPr>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631FC0"/>
    <w:rPr>
      <w:rFonts w:cs="Times New Roman"/>
      <w:sz w:val="16"/>
      <w:szCs w:val="16"/>
    </w:rPr>
  </w:style>
  <w:style w:type="paragraph" w:styleId="CommentText">
    <w:name w:val="annotation text"/>
    <w:basedOn w:val="Normal"/>
    <w:link w:val="CommentTextChar"/>
    <w:uiPriority w:val="99"/>
    <w:unhideWhenUsed/>
    <w:rsid w:val="00631FC0"/>
    <w:rPr>
      <w:sz w:val="20"/>
      <w:szCs w:val="20"/>
    </w:rPr>
  </w:style>
  <w:style w:type="character" w:customStyle="1" w:styleId="CommentTextChar">
    <w:name w:val="Comment Text Char"/>
    <w:basedOn w:val="DefaultParagraphFont"/>
    <w:link w:val="CommentText"/>
    <w:uiPriority w:val="99"/>
    <w:locked/>
    <w:rsid w:val="00631FC0"/>
    <w:rPr>
      <w:rFonts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31FC0"/>
    <w:rPr>
      <w:b/>
      <w:bCs/>
    </w:rPr>
  </w:style>
  <w:style w:type="character" w:customStyle="1" w:styleId="CommentSubjectChar">
    <w:name w:val="Comment Subject Char"/>
    <w:basedOn w:val="CommentTextChar"/>
    <w:link w:val="CommentSubject"/>
    <w:uiPriority w:val="99"/>
    <w:semiHidden/>
    <w:locked/>
    <w:rsid w:val="00631FC0"/>
    <w:rPr>
      <w:rFonts w:cs="Times New Roman"/>
      <w:b/>
      <w:bCs/>
      <w:sz w:val="20"/>
      <w:szCs w:val="20"/>
      <w:lang w:val="en-GB"/>
    </w:rPr>
  </w:style>
  <w:style w:type="paragraph" w:customStyle="1" w:styleId="Cuprins">
    <w:name w:val="Cuprins"/>
    <w:basedOn w:val="Normal"/>
    <w:rsid w:val="00562998"/>
    <w:pPr>
      <w:overflowPunct w:val="0"/>
      <w:autoSpaceDE w:val="0"/>
      <w:autoSpaceDN w:val="0"/>
      <w:adjustRightInd w:val="0"/>
      <w:ind w:firstLine="720"/>
      <w:textAlignment w:val="baseline"/>
    </w:pPr>
    <w:rPr>
      <w:rFonts w:ascii="Arial" w:hAnsi="Arial"/>
      <w:sz w:val="20"/>
      <w:szCs w:val="20"/>
      <w:lang w:val="ro-RO"/>
    </w:rPr>
  </w:style>
  <w:style w:type="paragraph" w:styleId="TOCHeading">
    <w:name w:val="TOC Heading"/>
    <w:basedOn w:val="Heading1"/>
    <w:next w:val="Normal"/>
    <w:uiPriority w:val="39"/>
    <w:semiHidden/>
    <w:unhideWhenUsed/>
    <w:qFormat/>
    <w:rsid w:val="00957F6E"/>
    <w:pPr>
      <w:outlineLvl w:val="9"/>
    </w:pPr>
  </w:style>
  <w:style w:type="paragraph" w:styleId="TOC1">
    <w:name w:val="toc 1"/>
    <w:basedOn w:val="Normal"/>
    <w:next w:val="Normal"/>
    <w:autoRedefine/>
    <w:uiPriority w:val="39"/>
    <w:unhideWhenUsed/>
    <w:rsid w:val="00C50B94"/>
    <w:pPr>
      <w:tabs>
        <w:tab w:val="left" w:pos="8922"/>
      </w:tabs>
    </w:pPr>
  </w:style>
  <w:style w:type="paragraph" w:styleId="TOC2">
    <w:name w:val="toc 2"/>
    <w:basedOn w:val="Normal"/>
    <w:next w:val="Normal"/>
    <w:autoRedefine/>
    <w:uiPriority w:val="39"/>
    <w:unhideWhenUsed/>
    <w:rsid w:val="00C939A1"/>
    <w:pPr>
      <w:tabs>
        <w:tab w:val="right" w:leader="dot" w:pos="9071"/>
      </w:tabs>
      <w:ind w:left="240" w:right="-38"/>
    </w:pPr>
  </w:style>
  <w:style w:type="character" w:styleId="Hyperlink">
    <w:name w:val="Hyperlink"/>
    <w:basedOn w:val="DefaultParagraphFont"/>
    <w:uiPriority w:val="99"/>
    <w:unhideWhenUsed/>
    <w:rsid w:val="00C939A1"/>
    <w:rPr>
      <w:color w:val="0000FF"/>
      <w:u w:val="single"/>
    </w:rPr>
  </w:style>
  <w:style w:type="character" w:customStyle="1" w:styleId="Heading3Char">
    <w:name w:val="Heading 3 Char"/>
    <w:basedOn w:val="DefaultParagraphFont"/>
    <w:link w:val="Heading3"/>
    <w:uiPriority w:val="9"/>
    <w:rsid w:val="008F18E7"/>
    <w:rPr>
      <w:rFonts w:ascii="Cambria" w:hAnsi="Cambria"/>
      <w:b/>
      <w:bCs/>
      <w:sz w:val="22"/>
      <w:szCs w:val="22"/>
      <w:lang w:val="en-US" w:eastAsia="en-US" w:bidi="en-US"/>
    </w:rPr>
  </w:style>
  <w:style w:type="paragraph" w:styleId="TOC3">
    <w:name w:val="toc 3"/>
    <w:basedOn w:val="Normal"/>
    <w:next w:val="Normal"/>
    <w:autoRedefine/>
    <w:uiPriority w:val="39"/>
    <w:unhideWhenUsed/>
    <w:rsid w:val="00C939A1"/>
    <w:pPr>
      <w:tabs>
        <w:tab w:val="right" w:leader="dot" w:pos="9068"/>
      </w:tabs>
      <w:ind w:left="480" w:right="-38"/>
    </w:pPr>
  </w:style>
  <w:style w:type="character" w:customStyle="1" w:styleId="Heading4Char">
    <w:name w:val="Heading 4 Char"/>
    <w:basedOn w:val="DefaultParagraphFont"/>
    <w:link w:val="Heading4"/>
    <w:uiPriority w:val="9"/>
    <w:rsid w:val="00957F6E"/>
    <w:rPr>
      <w:rFonts w:ascii="Cambria" w:eastAsia="Times New Roman" w:hAnsi="Cambria" w:cs="Times New Roman"/>
      <w:b/>
      <w:bCs/>
      <w:i/>
      <w:iCs/>
    </w:rPr>
  </w:style>
  <w:style w:type="character" w:customStyle="1" w:styleId="Heading5Char">
    <w:name w:val="Heading 5 Char"/>
    <w:basedOn w:val="DefaultParagraphFont"/>
    <w:link w:val="Heading5"/>
    <w:uiPriority w:val="9"/>
    <w:rsid w:val="00957F6E"/>
    <w:rPr>
      <w:rFonts w:ascii="Cambria" w:eastAsia="Times New Roman" w:hAnsi="Cambria" w:cs="Times New Roman"/>
      <w:b/>
      <w:bCs/>
      <w:color w:val="7F7F7F"/>
    </w:rPr>
  </w:style>
  <w:style w:type="character" w:customStyle="1" w:styleId="Heading6Char">
    <w:name w:val="Heading 6 Char"/>
    <w:basedOn w:val="DefaultParagraphFont"/>
    <w:link w:val="Heading6"/>
    <w:uiPriority w:val="9"/>
    <w:semiHidden/>
    <w:rsid w:val="00957F6E"/>
    <w:rPr>
      <w:rFonts w:ascii="Cambria" w:eastAsia="Times New Roman" w:hAnsi="Cambria" w:cs="Times New Roman"/>
      <w:b/>
      <w:bCs/>
      <w:i/>
      <w:iCs/>
      <w:color w:val="7F7F7F"/>
    </w:rPr>
  </w:style>
  <w:style w:type="character" w:customStyle="1" w:styleId="Heading7Char">
    <w:name w:val="Heading 7 Char"/>
    <w:basedOn w:val="DefaultParagraphFont"/>
    <w:link w:val="Heading7"/>
    <w:uiPriority w:val="9"/>
    <w:semiHidden/>
    <w:rsid w:val="00957F6E"/>
    <w:rPr>
      <w:rFonts w:ascii="Cambria" w:eastAsia="Times New Roman" w:hAnsi="Cambria" w:cs="Times New Roman"/>
      <w:i/>
      <w:iCs/>
    </w:rPr>
  </w:style>
  <w:style w:type="character" w:customStyle="1" w:styleId="Heading8Char">
    <w:name w:val="Heading 8 Char"/>
    <w:basedOn w:val="DefaultParagraphFont"/>
    <w:link w:val="Heading8"/>
    <w:uiPriority w:val="9"/>
    <w:semiHidden/>
    <w:rsid w:val="00957F6E"/>
    <w:rPr>
      <w:rFonts w:ascii="Cambria" w:eastAsia="Times New Roman" w:hAnsi="Cambria" w:cs="Times New Roman"/>
      <w:sz w:val="20"/>
      <w:szCs w:val="20"/>
    </w:rPr>
  </w:style>
  <w:style w:type="character" w:customStyle="1" w:styleId="Heading9Char">
    <w:name w:val="Heading 9 Char"/>
    <w:basedOn w:val="DefaultParagraphFont"/>
    <w:link w:val="Heading9"/>
    <w:uiPriority w:val="9"/>
    <w:semiHidden/>
    <w:rsid w:val="00957F6E"/>
    <w:rPr>
      <w:rFonts w:ascii="Cambria" w:eastAsia="Times New Roman" w:hAnsi="Cambria" w:cs="Times New Roman"/>
      <w:i/>
      <w:iCs/>
      <w:spacing w:val="5"/>
      <w:sz w:val="20"/>
      <w:szCs w:val="20"/>
    </w:rPr>
  </w:style>
  <w:style w:type="paragraph" w:styleId="Caption">
    <w:name w:val="caption"/>
    <w:basedOn w:val="Normal"/>
    <w:next w:val="Normal"/>
    <w:uiPriority w:val="35"/>
    <w:semiHidden/>
    <w:unhideWhenUsed/>
    <w:rsid w:val="00406855"/>
    <w:rPr>
      <w:b/>
      <w:bCs/>
      <w:caps/>
      <w:sz w:val="16"/>
      <w:szCs w:val="18"/>
    </w:rPr>
  </w:style>
  <w:style w:type="paragraph" w:styleId="Title">
    <w:name w:val="Title"/>
    <w:basedOn w:val="Normal"/>
    <w:next w:val="Normal"/>
    <w:link w:val="TitleChar"/>
    <w:uiPriority w:val="10"/>
    <w:qFormat/>
    <w:rsid w:val="00957F6E"/>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957F6E"/>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957F6E"/>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957F6E"/>
    <w:rPr>
      <w:rFonts w:ascii="Cambria" w:eastAsia="Times New Roman" w:hAnsi="Cambria" w:cs="Times New Roman"/>
      <w:i/>
      <w:iCs/>
      <w:spacing w:val="13"/>
      <w:sz w:val="24"/>
      <w:szCs w:val="24"/>
    </w:rPr>
  </w:style>
  <w:style w:type="character" w:styleId="Strong">
    <w:name w:val="Strong"/>
    <w:uiPriority w:val="22"/>
    <w:qFormat/>
    <w:rsid w:val="00957F6E"/>
    <w:rPr>
      <w:b/>
      <w:bCs/>
    </w:rPr>
  </w:style>
  <w:style w:type="character" w:styleId="Emphasis">
    <w:name w:val="Emphasis"/>
    <w:uiPriority w:val="20"/>
    <w:qFormat/>
    <w:rsid w:val="00957F6E"/>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957F6E"/>
    <w:pPr>
      <w:spacing w:after="0" w:line="240" w:lineRule="auto"/>
    </w:pPr>
  </w:style>
  <w:style w:type="paragraph" w:styleId="Quote">
    <w:name w:val="Quote"/>
    <w:basedOn w:val="Normal"/>
    <w:next w:val="Normal"/>
    <w:link w:val="QuoteChar"/>
    <w:uiPriority w:val="29"/>
    <w:qFormat/>
    <w:rsid w:val="00957F6E"/>
    <w:pPr>
      <w:spacing w:before="200" w:after="0"/>
      <w:ind w:left="360" w:right="360"/>
    </w:pPr>
    <w:rPr>
      <w:i/>
      <w:iCs/>
    </w:rPr>
  </w:style>
  <w:style w:type="character" w:customStyle="1" w:styleId="QuoteChar">
    <w:name w:val="Quote Char"/>
    <w:basedOn w:val="DefaultParagraphFont"/>
    <w:link w:val="Quote"/>
    <w:uiPriority w:val="29"/>
    <w:rsid w:val="00957F6E"/>
    <w:rPr>
      <w:i/>
      <w:iCs/>
    </w:rPr>
  </w:style>
  <w:style w:type="paragraph" w:styleId="IntenseQuote">
    <w:name w:val="Intense Quote"/>
    <w:basedOn w:val="Normal"/>
    <w:next w:val="Normal"/>
    <w:link w:val="IntenseQuoteChar"/>
    <w:uiPriority w:val="30"/>
    <w:qFormat/>
    <w:rsid w:val="00957F6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57F6E"/>
    <w:rPr>
      <w:b/>
      <w:bCs/>
      <w:i/>
      <w:iCs/>
    </w:rPr>
  </w:style>
  <w:style w:type="character" w:styleId="SubtleEmphasis">
    <w:name w:val="Subtle Emphasis"/>
    <w:uiPriority w:val="19"/>
    <w:qFormat/>
    <w:rsid w:val="00957F6E"/>
    <w:rPr>
      <w:i/>
      <w:iCs/>
    </w:rPr>
  </w:style>
  <w:style w:type="character" w:styleId="IntenseEmphasis">
    <w:name w:val="Intense Emphasis"/>
    <w:uiPriority w:val="21"/>
    <w:qFormat/>
    <w:rsid w:val="00957F6E"/>
    <w:rPr>
      <w:b/>
      <w:bCs/>
    </w:rPr>
  </w:style>
  <w:style w:type="character" w:styleId="SubtleReference">
    <w:name w:val="Subtle Reference"/>
    <w:uiPriority w:val="31"/>
    <w:qFormat/>
    <w:rsid w:val="00957F6E"/>
    <w:rPr>
      <w:smallCaps/>
    </w:rPr>
  </w:style>
  <w:style w:type="character" w:styleId="IntenseReference">
    <w:name w:val="Intense Reference"/>
    <w:uiPriority w:val="32"/>
    <w:qFormat/>
    <w:rsid w:val="00957F6E"/>
    <w:rPr>
      <w:smallCaps/>
      <w:spacing w:val="5"/>
      <w:u w:val="single"/>
    </w:rPr>
  </w:style>
  <w:style w:type="character" w:styleId="BookTitle">
    <w:name w:val="Book Title"/>
    <w:uiPriority w:val="33"/>
    <w:qFormat/>
    <w:rsid w:val="00957F6E"/>
    <w:rPr>
      <w:i/>
      <w:iCs/>
      <w:smallCaps/>
      <w:spacing w:val="5"/>
    </w:rPr>
  </w:style>
  <w:style w:type="character" w:customStyle="1" w:styleId="NoSpacingChar">
    <w:name w:val="No Spacing Char"/>
    <w:aliases w:val="Text Tabel Char"/>
    <w:basedOn w:val="DefaultParagraphFont"/>
    <w:link w:val="NoSpacing"/>
    <w:uiPriority w:val="1"/>
    <w:rsid w:val="00406855"/>
  </w:style>
  <w:style w:type="paragraph" w:styleId="DocumentMap">
    <w:name w:val="Document Map"/>
    <w:basedOn w:val="Normal"/>
    <w:link w:val="DocumentMapChar"/>
    <w:uiPriority w:val="99"/>
    <w:semiHidden/>
    <w:unhideWhenUsed/>
    <w:rsid w:val="00F66E7F"/>
    <w:rPr>
      <w:rFonts w:ascii="Tahoma" w:hAnsi="Tahoma" w:cs="Tahoma"/>
      <w:sz w:val="16"/>
      <w:szCs w:val="16"/>
    </w:rPr>
  </w:style>
  <w:style w:type="character" w:customStyle="1" w:styleId="DocumentMapChar">
    <w:name w:val="Document Map Char"/>
    <w:basedOn w:val="DefaultParagraphFont"/>
    <w:link w:val="DocumentMap"/>
    <w:uiPriority w:val="99"/>
    <w:semiHidden/>
    <w:rsid w:val="00F66E7F"/>
    <w:rPr>
      <w:rFonts w:ascii="Tahoma" w:hAnsi="Tahoma" w:cs="Tahoma"/>
      <w:sz w:val="16"/>
      <w:szCs w:val="16"/>
      <w:lang w:val="en-US" w:eastAsia="en-US" w:bidi="en-US"/>
    </w:rPr>
  </w:style>
  <w:style w:type="paragraph" w:styleId="TOC4">
    <w:name w:val="toc 4"/>
    <w:basedOn w:val="Normal"/>
    <w:next w:val="Normal"/>
    <w:autoRedefine/>
    <w:uiPriority w:val="39"/>
    <w:unhideWhenUsed/>
    <w:rsid w:val="004C60DD"/>
    <w:pPr>
      <w:tabs>
        <w:tab w:val="right" w:leader="dot" w:pos="9071"/>
      </w:tabs>
      <w:ind w:left="660"/>
    </w:pPr>
  </w:style>
  <w:style w:type="paragraph" w:styleId="Revision">
    <w:name w:val="Revision"/>
    <w:hidden/>
    <w:uiPriority w:val="99"/>
    <w:semiHidden/>
    <w:rsid w:val="00266D38"/>
    <w:rPr>
      <w:sz w:val="22"/>
      <w:szCs w:val="22"/>
      <w:lang w:val="en-US" w:eastAsia="en-US" w:bidi="en-US"/>
    </w:rPr>
  </w:style>
  <w:style w:type="table" w:customStyle="1" w:styleId="LightShading-Accent12">
    <w:name w:val="Light Shading - Accent 12"/>
    <w:basedOn w:val="TableNormal"/>
    <w:uiPriority w:val="60"/>
    <w:rsid w:val="00A4520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Default">
    <w:name w:val="Default"/>
    <w:rsid w:val="002446ED"/>
    <w:pPr>
      <w:autoSpaceDE w:val="0"/>
      <w:autoSpaceDN w:val="0"/>
      <w:adjustRightInd w:val="0"/>
    </w:pPr>
    <w:rPr>
      <w:rFonts w:ascii="Cambria" w:hAnsi="Cambria" w:cs="Cambria"/>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2446ED"/>
    <w:rPr>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92348">
      <w:bodyDiv w:val="1"/>
      <w:marLeft w:val="0"/>
      <w:marRight w:val="0"/>
      <w:marTop w:val="0"/>
      <w:marBottom w:val="0"/>
      <w:divBdr>
        <w:top w:val="none" w:sz="0" w:space="0" w:color="auto"/>
        <w:left w:val="none" w:sz="0" w:space="0" w:color="auto"/>
        <w:bottom w:val="none" w:sz="0" w:space="0" w:color="auto"/>
        <w:right w:val="none" w:sz="0" w:space="0" w:color="auto"/>
      </w:divBdr>
    </w:div>
    <w:div w:id="172765513">
      <w:marLeft w:val="0"/>
      <w:marRight w:val="0"/>
      <w:marTop w:val="0"/>
      <w:marBottom w:val="0"/>
      <w:divBdr>
        <w:top w:val="none" w:sz="0" w:space="0" w:color="auto"/>
        <w:left w:val="none" w:sz="0" w:space="0" w:color="auto"/>
        <w:bottom w:val="none" w:sz="0" w:space="0" w:color="auto"/>
        <w:right w:val="none" w:sz="0" w:space="0" w:color="auto"/>
      </w:divBdr>
    </w:div>
    <w:div w:id="172765514">
      <w:marLeft w:val="0"/>
      <w:marRight w:val="0"/>
      <w:marTop w:val="0"/>
      <w:marBottom w:val="0"/>
      <w:divBdr>
        <w:top w:val="none" w:sz="0" w:space="0" w:color="auto"/>
        <w:left w:val="none" w:sz="0" w:space="0" w:color="auto"/>
        <w:bottom w:val="none" w:sz="0" w:space="0" w:color="auto"/>
        <w:right w:val="none" w:sz="0" w:space="0" w:color="auto"/>
      </w:divBdr>
    </w:div>
    <w:div w:id="327369432">
      <w:bodyDiv w:val="1"/>
      <w:marLeft w:val="0"/>
      <w:marRight w:val="0"/>
      <w:marTop w:val="0"/>
      <w:marBottom w:val="0"/>
      <w:divBdr>
        <w:top w:val="none" w:sz="0" w:space="0" w:color="auto"/>
        <w:left w:val="none" w:sz="0" w:space="0" w:color="auto"/>
        <w:bottom w:val="none" w:sz="0" w:space="0" w:color="auto"/>
        <w:right w:val="none" w:sz="0" w:space="0" w:color="auto"/>
      </w:divBdr>
    </w:div>
    <w:div w:id="436365430">
      <w:bodyDiv w:val="1"/>
      <w:marLeft w:val="0"/>
      <w:marRight w:val="0"/>
      <w:marTop w:val="0"/>
      <w:marBottom w:val="0"/>
      <w:divBdr>
        <w:top w:val="none" w:sz="0" w:space="0" w:color="auto"/>
        <w:left w:val="none" w:sz="0" w:space="0" w:color="auto"/>
        <w:bottom w:val="none" w:sz="0" w:space="0" w:color="auto"/>
        <w:right w:val="none" w:sz="0" w:space="0" w:color="auto"/>
      </w:divBdr>
    </w:div>
    <w:div w:id="507059416">
      <w:bodyDiv w:val="1"/>
      <w:marLeft w:val="0"/>
      <w:marRight w:val="0"/>
      <w:marTop w:val="0"/>
      <w:marBottom w:val="0"/>
      <w:divBdr>
        <w:top w:val="none" w:sz="0" w:space="0" w:color="auto"/>
        <w:left w:val="none" w:sz="0" w:space="0" w:color="auto"/>
        <w:bottom w:val="none" w:sz="0" w:space="0" w:color="auto"/>
        <w:right w:val="none" w:sz="0" w:space="0" w:color="auto"/>
      </w:divBdr>
    </w:div>
    <w:div w:id="683630980">
      <w:bodyDiv w:val="1"/>
      <w:marLeft w:val="0"/>
      <w:marRight w:val="0"/>
      <w:marTop w:val="0"/>
      <w:marBottom w:val="0"/>
      <w:divBdr>
        <w:top w:val="none" w:sz="0" w:space="0" w:color="auto"/>
        <w:left w:val="none" w:sz="0" w:space="0" w:color="auto"/>
        <w:bottom w:val="none" w:sz="0" w:space="0" w:color="auto"/>
        <w:right w:val="none" w:sz="0" w:space="0" w:color="auto"/>
      </w:divBdr>
    </w:div>
    <w:div w:id="844249607">
      <w:bodyDiv w:val="1"/>
      <w:marLeft w:val="0"/>
      <w:marRight w:val="0"/>
      <w:marTop w:val="0"/>
      <w:marBottom w:val="0"/>
      <w:divBdr>
        <w:top w:val="none" w:sz="0" w:space="0" w:color="auto"/>
        <w:left w:val="none" w:sz="0" w:space="0" w:color="auto"/>
        <w:bottom w:val="none" w:sz="0" w:space="0" w:color="auto"/>
        <w:right w:val="none" w:sz="0" w:space="0" w:color="auto"/>
      </w:divBdr>
    </w:div>
    <w:div w:id="907811605">
      <w:bodyDiv w:val="1"/>
      <w:marLeft w:val="0"/>
      <w:marRight w:val="0"/>
      <w:marTop w:val="0"/>
      <w:marBottom w:val="0"/>
      <w:divBdr>
        <w:top w:val="none" w:sz="0" w:space="0" w:color="auto"/>
        <w:left w:val="none" w:sz="0" w:space="0" w:color="auto"/>
        <w:bottom w:val="none" w:sz="0" w:space="0" w:color="auto"/>
        <w:right w:val="none" w:sz="0" w:space="0" w:color="auto"/>
      </w:divBdr>
    </w:div>
    <w:div w:id="940453975">
      <w:bodyDiv w:val="1"/>
      <w:marLeft w:val="0"/>
      <w:marRight w:val="0"/>
      <w:marTop w:val="0"/>
      <w:marBottom w:val="0"/>
      <w:divBdr>
        <w:top w:val="none" w:sz="0" w:space="0" w:color="auto"/>
        <w:left w:val="none" w:sz="0" w:space="0" w:color="auto"/>
        <w:bottom w:val="none" w:sz="0" w:space="0" w:color="auto"/>
        <w:right w:val="none" w:sz="0" w:space="0" w:color="auto"/>
      </w:divBdr>
    </w:div>
    <w:div w:id="1107458147">
      <w:bodyDiv w:val="1"/>
      <w:marLeft w:val="0"/>
      <w:marRight w:val="0"/>
      <w:marTop w:val="0"/>
      <w:marBottom w:val="0"/>
      <w:divBdr>
        <w:top w:val="none" w:sz="0" w:space="0" w:color="auto"/>
        <w:left w:val="none" w:sz="0" w:space="0" w:color="auto"/>
        <w:bottom w:val="none" w:sz="0" w:space="0" w:color="auto"/>
        <w:right w:val="none" w:sz="0" w:space="0" w:color="auto"/>
      </w:divBdr>
    </w:div>
    <w:div w:id="1353655040">
      <w:bodyDiv w:val="1"/>
      <w:marLeft w:val="0"/>
      <w:marRight w:val="0"/>
      <w:marTop w:val="0"/>
      <w:marBottom w:val="0"/>
      <w:divBdr>
        <w:top w:val="none" w:sz="0" w:space="0" w:color="auto"/>
        <w:left w:val="none" w:sz="0" w:space="0" w:color="auto"/>
        <w:bottom w:val="none" w:sz="0" w:space="0" w:color="auto"/>
        <w:right w:val="none" w:sz="0" w:space="0" w:color="auto"/>
      </w:divBdr>
    </w:div>
    <w:div w:id="1373656162">
      <w:bodyDiv w:val="1"/>
      <w:marLeft w:val="0"/>
      <w:marRight w:val="0"/>
      <w:marTop w:val="0"/>
      <w:marBottom w:val="0"/>
      <w:divBdr>
        <w:top w:val="none" w:sz="0" w:space="0" w:color="auto"/>
        <w:left w:val="none" w:sz="0" w:space="0" w:color="auto"/>
        <w:bottom w:val="none" w:sz="0" w:space="0" w:color="auto"/>
        <w:right w:val="none" w:sz="0" w:space="0" w:color="auto"/>
      </w:divBdr>
    </w:div>
    <w:div w:id="1431899862">
      <w:bodyDiv w:val="1"/>
      <w:marLeft w:val="0"/>
      <w:marRight w:val="0"/>
      <w:marTop w:val="0"/>
      <w:marBottom w:val="0"/>
      <w:divBdr>
        <w:top w:val="none" w:sz="0" w:space="0" w:color="auto"/>
        <w:left w:val="none" w:sz="0" w:space="0" w:color="auto"/>
        <w:bottom w:val="none" w:sz="0" w:space="0" w:color="auto"/>
        <w:right w:val="none" w:sz="0" w:space="0" w:color="auto"/>
      </w:divBdr>
    </w:div>
    <w:div w:id="191196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E343D0-CC16-427C-8A66-4713A47C3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836</Words>
  <Characters>4854</Characters>
  <Application>Microsoft Office Word</Application>
  <DocSecurity>0</DocSecurity>
  <Lines>40</Lines>
  <Paragraphs>11</Paragraphs>
  <ScaleCrop>false</ScaleCrop>
  <HeadingPairs>
    <vt:vector size="6" baseType="variant">
      <vt:variant>
        <vt:lpstr>Title</vt:lpstr>
      </vt:variant>
      <vt:variant>
        <vt:i4>1</vt:i4>
      </vt:variant>
      <vt:variant>
        <vt:lpstr>Headings</vt:lpstr>
      </vt:variant>
      <vt:variant>
        <vt:i4>5</vt:i4>
      </vt:variant>
      <vt:variant>
        <vt:lpstr>Titlu</vt:lpstr>
      </vt:variant>
      <vt:variant>
        <vt:i4>1</vt:i4>
      </vt:variant>
    </vt:vector>
  </HeadingPairs>
  <TitlesOfParts>
    <vt:vector size="7" baseType="lpstr">
      <vt:lpstr>COLEGIUL TEHNIC INFOEL</vt:lpstr>
      <vt:lpstr>    CATEGORIA, CLASA DE IMPORTANŢĂ ȘI CLASA DE RISC SEISMIC:</vt:lpstr>
      <vt:lpstr>    DATE TEHNICE ALE CLADIRII:</vt:lpstr>
      <vt:lpstr>    INDICATORI LA NIVELUL OBIECTIVULUI DE INVESTITII:</vt:lpstr>
      <vt:lpstr>    Indicatorii la nivelul obiectivului de investii aferenți clădirii situată la adr</vt:lpstr>
      <vt:lpstr>    LUCRĂRI PROPUSE PENTRU CREȘTEREA EFICIENȚEI ENERGETICE </vt:lpstr>
      <vt:lpstr>COLEGIUL TEHNIC INFOEL</vt:lpstr>
    </vt:vector>
  </TitlesOfParts>
  <Company>IFB</Company>
  <LinksUpToDate>false</LinksUpToDate>
  <CharactersWithSpaces>5679</CharactersWithSpaces>
  <SharedDoc>false</SharedDoc>
  <HLinks>
    <vt:vector size="312" baseType="variant">
      <vt:variant>
        <vt:i4>2031668</vt:i4>
      </vt:variant>
      <vt:variant>
        <vt:i4>324</vt:i4>
      </vt:variant>
      <vt:variant>
        <vt:i4>0</vt:i4>
      </vt:variant>
      <vt:variant>
        <vt:i4>5</vt:i4>
      </vt:variant>
      <vt:variant>
        <vt:lpwstr/>
      </vt:variant>
      <vt:variant>
        <vt:lpwstr>_Toc236996946</vt:lpwstr>
      </vt:variant>
      <vt:variant>
        <vt:i4>2031668</vt:i4>
      </vt:variant>
      <vt:variant>
        <vt:i4>318</vt:i4>
      </vt:variant>
      <vt:variant>
        <vt:i4>0</vt:i4>
      </vt:variant>
      <vt:variant>
        <vt:i4>5</vt:i4>
      </vt:variant>
      <vt:variant>
        <vt:lpwstr/>
      </vt:variant>
      <vt:variant>
        <vt:lpwstr>_Toc236996945</vt:lpwstr>
      </vt:variant>
      <vt:variant>
        <vt:i4>2031668</vt:i4>
      </vt:variant>
      <vt:variant>
        <vt:i4>312</vt:i4>
      </vt:variant>
      <vt:variant>
        <vt:i4>0</vt:i4>
      </vt:variant>
      <vt:variant>
        <vt:i4>5</vt:i4>
      </vt:variant>
      <vt:variant>
        <vt:lpwstr/>
      </vt:variant>
      <vt:variant>
        <vt:lpwstr>_Toc236996944</vt:lpwstr>
      </vt:variant>
      <vt:variant>
        <vt:i4>2031668</vt:i4>
      </vt:variant>
      <vt:variant>
        <vt:i4>306</vt:i4>
      </vt:variant>
      <vt:variant>
        <vt:i4>0</vt:i4>
      </vt:variant>
      <vt:variant>
        <vt:i4>5</vt:i4>
      </vt:variant>
      <vt:variant>
        <vt:lpwstr/>
      </vt:variant>
      <vt:variant>
        <vt:lpwstr>_Toc236996943</vt:lpwstr>
      </vt:variant>
      <vt:variant>
        <vt:i4>2031668</vt:i4>
      </vt:variant>
      <vt:variant>
        <vt:i4>300</vt:i4>
      </vt:variant>
      <vt:variant>
        <vt:i4>0</vt:i4>
      </vt:variant>
      <vt:variant>
        <vt:i4>5</vt:i4>
      </vt:variant>
      <vt:variant>
        <vt:lpwstr/>
      </vt:variant>
      <vt:variant>
        <vt:lpwstr>_Toc236996942</vt:lpwstr>
      </vt:variant>
      <vt:variant>
        <vt:i4>2031668</vt:i4>
      </vt:variant>
      <vt:variant>
        <vt:i4>294</vt:i4>
      </vt:variant>
      <vt:variant>
        <vt:i4>0</vt:i4>
      </vt:variant>
      <vt:variant>
        <vt:i4>5</vt:i4>
      </vt:variant>
      <vt:variant>
        <vt:lpwstr/>
      </vt:variant>
      <vt:variant>
        <vt:lpwstr>_Toc236996941</vt:lpwstr>
      </vt:variant>
      <vt:variant>
        <vt:i4>2031668</vt:i4>
      </vt:variant>
      <vt:variant>
        <vt:i4>288</vt:i4>
      </vt:variant>
      <vt:variant>
        <vt:i4>0</vt:i4>
      </vt:variant>
      <vt:variant>
        <vt:i4>5</vt:i4>
      </vt:variant>
      <vt:variant>
        <vt:lpwstr/>
      </vt:variant>
      <vt:variant>
        <vt:lpwstr>_Toc236996940</vt:lpwstr>
      </vt:variant>
      <vt:variant>
        <vt:i4>1572916</vt:i4>
      </vt:variant>
      <vt:variant>
        <vt:i4>282</vt:i4>
      </vt:variant>
      <vt:variant>
        <vt:i4>0</vt:i4>
      </vt:variant>
      <vt:variant>
        <vt:i4>5</vt:i4>
      </vt:variant>
      <vt:variant>
        <vt:lpwstr/>
      </vt:variant>
      <vt:variant>
        <vt:lpwstr>_Toc236996939</vt:lpwstr>
      </vt:variant>
      <vt:variant>
        <vt:i4>1572916</vt:i4>
      </vt:variant>
      <vt:variant>
        <vt:i4>276</vt:i4>
      </vt:variant>
      <vt:variant>
        <vt:i4>0</vt:i4>
      </vt:variant>
      <vt:variant>
        <vt:i4>5</vt:i4>
      </vt:variant>
      <vt:variant>
        <vt:lpwstr/>
      </vt:variant>
      <vt:variant>
        <vt:lpwstr>_Toc236996938</vt:lpwstr>
      </vt:variant>
      <vt:variant>
        <vt:i4>1572916</vt:i4>
      </vt:variant>
      <vt:variant>
        <vt:i4>270</vt:i4>
      </vt:variant>
      <vt:variant>
        <vt:i4>0</vt:i4>
      </vt:variant>
      <vt:variant>
        <vt:i4>5</vt:i4>
      </vt:variant>
      <vt:variant>
        <vt:lpwstr/>
      </vt:variant>
      <vt:variant>
        <vt:lpwstr>_Toc236996937</vt:lpwstr>
      </vt:variant>
      <vt:variant>
        <vt:i4>1572916</vt:i4>
      </vt:variant>
      <vt:variant>
        <vt:i4>264</vt:i4>
      </vt:variant>
      <vt:variant>
        <vt:i4>0</vt:i4>
      </vt:variant>
      <vt:variant>
        <vt:i4>5</vt:i4>
      </vt:variant>
      <vt:variant>
        <vt:lpwstr/>
      </vt:variant>
      <vt:variant>
        <vt:lpwstr>_Toc236996936</vt:lpwstr>
      </vt:variant>
      <vt:variant>
        <vt:i4>1572916</vt:i4>
      </vt:variant>
      <vt:variant>
        <vt:i4>258</vt:i4>
      </vt:variant>
      <vt:variant>
        <vt:i4>0</vt:i4>
      </vt:variant>
      <vt:variant>
        <vt:i4>5</vt:i4>
      </vt:variant>
      <vt:variant>
        <vt:lpwstr/>
      </vt:variant>
      <vt:variant>
        <vt:lpwstr>_Toc236996935</vt:lpwstr>
      </vt:variant>
      <vt:variant>
        <vt:i4>1572916</vt:i4>
      </vt:variant>
      <vt:variant>
        <vt:i4>252</vt:i4>
      </vt:variant>
      <vt:variant>
        <vt:i4>0</vt:i4>
      </vt:variant>
      <vt:variant>
        <vt:i4>5</vt:i4>
      </vt:variant>
      <vt:variant>
        <vt:lpwstr/>
      </vt:variant>
      <vt:variant>
        <vt:lpwstr>_Toc236996934</vt:lpwstr>
      </vt:variant>
      <vt:variant>
        <vt:i4>1572916</vt:i4>
      </vt:variant>
      <vt:variant>
        <vt:i4>246</vt:i4>
      </vt:variant>
      <vt:variant>
        <vt:i4>0</vt:i4>
      </vt:variant>
      <vt:variant>
        <vt:i4>5</vt:i4>
      </vt:variant>
      <vt:variant>
        <vt:lpwstr/>
      </vt:variant>
      <vt:variant>
        <vt:lpwstr>_Toc236996933</vt:lpwstr>
      </vt:variant>
      <vt:variant>
        <vt:i4>1572916</vt:i4>
      </vt:variant>
      <vt:variant>
        <vt:i4>240</vt:i4>
      </vt:variant>
      <vt:variant>
        <vt:i4>0</vt:i4>
      </vt:variant>
      <vt:variant>
        <vt:i4>5</vt:i4>
      </vt:variant>
      <vt:variant>
        <vt:lpwstr/>
      </vt:variant>
      <vt:variant>
        <vt:lpwstr>_Toc236996932</vt:lpwstr>
      </vt:variant>
      <vt:variant>
        <vt:i4>1572916</vt:i4>
      </vt:variant>
      <vt:variant>
        <vt:i4>234</vt:i4>
      </vt:variant>
      <vt:variant>
        <vt:i4>0</vt:i4>
      </vt:variant>
      <vt:variant>
        <vt:i4>5</vt:i4>
      </vt:variant>
      <vt:variant>
        <vt:lpwstr/>
      </vt:variant>
      <vt:variant>
        <vt:lpwstr>_Toc236996931</vt:lpwstr>
      </vt:variant>
      <vt:variant>
        <vt:i4>1572916</vt:i4>
      </vt:variant>
      <vt:variant>
        <vt:i4>228</vt:i4>
      </vt:variant>
      <vt:variant>
        <vt:i4>0</vt:i4>
      </vt:variant>
      <vt:variant>
        <vt:i4>5</vt:i4>
      </vt:variant>
      <vt:variant>
        <vt:lpwstr/>
      </vt:variant>
      <vt:variant>
        <vt:lpwstr>_Toc236996930</vt:lpwstr>
      </vt:variant>
      <vt:variant>
        <vt:i4>1638452</vt:i4>
      </vt:variant>
      <vt:variant>
        <vt:i4>222</vt:i4>
      </vt:variant>
      <vt:variant>
        <vt:i4>0</vt:i4>
      </vt:variant>
      <vt:variant>
        <vt:i4>5</vt:i4>
      </vt:variant>
      <vt:variant>
        <vt:lpwstr/>
      </vt:variant>
      <vt:variant>
        <vt:lpwstr>_Toc236996929</vt:lpwstr>
      </vt:variant>
      <vt:variant>
        <vt:i4>1638452</vt:i4>
      </vt:variant>
      <vt:variant>
        <vt:i4>216</vt:i4>
      </vt:variant>
      <vt:variant>
        <vt:i4>0</vt:i4>
      </vt:variant>
      <vt:variant>
        <vt:i4>5</vt:i4>
      </vt:variant>
      <vt:variant>
        <vt:lpwstr/>
      </vt:variant>
      <vt:variant>
        <vt:lpwstr>_Toc236996928</vt:lpwstr>
      </vt:variant>
      <vt:variant>
        <vt:i4>1638452</vt:i4>
      </vt:variant>
      <vt:variant>
        <vt:i4>210</vt:i4>
      </vt:variant>
      <vt:variant>
        <vt:i4>0</vt:i4>
      </vt:variant>
      <vt:variant>
        <vt:i4>5</vt:i4>
      </vt:variant>
      <vt:variant>
        <vt:lpwstr/>
      </vt:variant>
      <vt:variant>
        <vt:lpwstr>_Toc236996927</vt:lpwstr>
      </vt:variant>
      <vt:variant>
        <vt:i4>1638452</vt:i4>
      </vt:variant>
      <vt:variant>
        <vt:i4>204</vt:i4>
      </vt:variant>
      <vt:variant>
        <vt:i4>0</vt:i4>
      </vt:variant>
      <vt:variant>
        <vt:i4>5</vt:i4>
      </vt:variant>
      <vt:variant>
        <vt:lpwstr/>
      </vt:variant>
      <vt:variant>
        <vt:lpwstr>_Toc236996926</vt:lpwstr>
      </vt:variant>
      <vt:variant>
        <vt:i4>1638452</vt:i4>
      </vt:variant>
      <vt:variant>
        <vt:i4>198</vt:i4>
      </vt:variant>
      <vt:variant>
        <vt:i4>0</vt:i4>
      </vt:variant>
      <vt:variant>
        <vt:i4>5</vt:i4>
      </vt:variant>
      <vt:variant>
        <vt:lpwstr/>
      </vt:variant>
      <vt:variant>
        <vt:lpwstr>_Toc236996925</vt:lpwstr>
      </vt:variant>
      <vt:variant>
        <vt:i4>1638452</vt:i4>
      </vt:variant>
      <vt:variant>
        <vt:i4>192</vt:i4>
      </vt:variant>
      <vt:variant>
        <vt:i4>0</vt:i4>
      </vt:variant>
      <vt:variant>
        <vt:i4>5</vt:i4>
      </vt:variant>
      <vt:variant>
        <vt:lpwstr/>
      </vt:variant>
      <vt:variant>
        <vt:lpwstr>_Toc236996924</vt:lpwstr>
      </vt:variant>
      <vt:variant>
        <vt:i4>1638452</vt:i4>
      </vt:variant>
      <vt:variant>
        <vt:i4>186</vt:i4>
      </vt:variant>
      <vt:variant>
        <vt:i4>0</vt:i4>
      </vt:variant>
      <vt:variant>
        <vt:i4>5</vt:i4>
      </vt:variant>
      <vt:variant>
        <vt:lpwstr/>
      </vt:variant>
      <vt:variant>
        <vt:lpwstr>_Toc236996923</vt:lpwstr>
      </vt:variant>
      <vt:variant>
        <vt:i4>1638452</vt:i4>
      </vt:variant>
      <vt:variant>
        <vt:i4>180</vt:i4>
      </vt:variant>
      <vt:variant>
        <vt:i4>0</vt:i4>
      </vt:variant>
      <vt:variant>
        <vt:i4>5</vt:i4>
      </vt:variant>
      <vt:variant>
        <vt:lpwstr/>
      </vt:variant>
      <vt:variant>
        <vt:lpwstr>_Toc236996922</vt:lpwstr>
      </vt:variant>
      <vt:variant>
        <vt:i4>1638452</vt:i4>
      </vt:variant>
      <vt:variant>
        <vt:i4>174</vt:i4>
      </vt:variant>
      <vt:variant>
        <vt:i4>0</vt:i4>
      </vt:variant>
      <vt:variant>
        <vt:i4>5</vt:i4>
      </vt:variant>
      <vt:variant>
        <vt:lpwstr/>
      </vt:variant>
      <vt:variant>
        <vt:lpwstr>_Toc236996921</vt:lpwstr>
      </vt:variant>
      <vt:variant>
        <vt:i4>1638452</vt:i4>
      </vt:variant>
      <vt:variant>
        <vt:i4>168</vt:i4>
      </vt:variant>
      <vt:variant>
        <vt:i4>0</vt:i4>
      </vt:variant>
      <vt:variant>
        <vt:i4>5</vt:i4>
      </vt:variant>
      <vt:variant>
        <vt:lpwstr/>
      </vt:variant>
      <vt:variant>
        <vt:lpwstr>_Toc236996920</vt:lpwstr>
      </vt:variant>
      <vt:variant>
        <vt:i4>1703988</vt:i4>
      </vt:variant>
      <vt:variant>
        <vt:i4>162</vt:i4>
      </vt:variant>
      <vt:variant>
        <vt:i4>0</vt:i4>
      </vt:variant>
      <vt:variant>
        <vt:i4>5</vt:i4>
      </vt:variant>
      <vt:variant>
        <vt:lpwstr/>
      </vt:variant>
      <vt:variant>
        <vt:lpwstr>_Toc236996919</vt:lpwstr>
      </vt:variant>
      <vt:variant>
        <vt:i4>1703988</vt:i4>
      </vt:variant>
      <vt:variant>
        <vt:i4>156</vt:i4>
      </vt:variant>
      <vt:variant>
        <vt:i4>0</vt:i4>
      </vt:variant>
      <vt:variant>
        <vt:i4>5</vt:i4>
      </vt:variant>
      <vt:variant>
        <vt:lpwstr/>
      </vt:variant>
      <vt:variant>
        <vt:lpwstr>_Toc236996918</vt:lpwstr>
      </vt:variant>
      <vt:variant>
        <vt:i4>1703988</vt:i4>
      </vt:variant>
      <vt:variant>
        <vt:i4>150</vt:i4>
      </vt:variant>
      <vt:variant>
        <vt:i4>0</vt:i4>
      </vt:variant>
      <vt:variant>
        <vt:i4>5</vt:i4>
      </vt:variant>
      <vt:variant>
        <vt:lpwstr/>
      </vt:variant>
      <vt:variant>
        <vt:lpwstr>_Toc236996917</vt:lpwstr>
      </vt:variant>
      <vt:variant>
        <vt:i4>1703988</vt:i4>
      </vt:variant>
      <vt:variant>
        <vt:i4>144</vt:i4>
      </vt:variant>
      <vt:variant>
        <vt:i4>0</vt:i4>
      </vt:variant>
      <vt:variant>
        <vt:i4>5</vt:i4>
      </vt:variant>
      <vt:variant>
        <vt:lpwstr/>
      </vt:variant>
      <vt:variant>
        <vt:lpwstr>_Toc236996916</vt:lpwstr>
      </vt:variant>
      <vt:variant>
        <vt:i4>1703988</vt:i4>
      </vt:variant>
      <vt:variant>
        <vt:i4>138</vt:i4>
      </vt:variant>
      <vt:variant>
        <vt:i4>0</vt:i4>
      </vt:variant>
      <vt:variant>
        <vt:i4>5</vt:i4>
      </vt:variant>
      <vt:variant>
        <vt:lpwstr/>
      </vt:variant>
      <vt:variant>
        <vt:lpwstr>_Toc236996915</vt:lpwstr>
      </vt:variant>
      <vt:variant>
        <vt:i4>1703988</vt:i4>
      </vt:variant>
      <vt:variant>
        <vt:i4>132</vt:i4>
      </vt:variant>
      <vt:variant>
        <vt:i4>0</vt:i4>
      </vt:variant>
      <vt:variant>
        <vt:i4>5</vt:i4>
      </vt:variant>
      <vt:variant>
        <vt:lpwstr/>
      </vt:variant>
      <vt:variant>
        <vt:lpwstr>_Toc236996914</vt:lpwstr>
      </vt:variant>
      <vt:variant>
        <vt:i4>1703988</vt:i4>
      </vt:variant>
      <vt:variant>
        <vt:i4>126</vt:i4>
      </vt:variant>
      <vt:variant>
        <vt:i4>0</vt:i4>
      </vt:variant>
      <vt:variant>
        <vt:i4>5</vt:i4>
      </vt:variant>
      <vt:variant>
        <vt:lpwstr/>
      </vt:variant>
      <vt:variant>
        <vt:lpwstr>_Toc236996913</vt:lpwstr>
      </vt:variant>
      <vt:variant>
        <vt:i4>1703988</vt:i4>
      </vt:variant>
      <vt:variant>
        <vt:i4>120</vt:i4>
      </vt:variant>
      <vt:variant>
        <vt:i4>0</vt:i4>
      </vt:variant>
      <vt:variant>
        <vt:i4>5</vt:i4>
      </vt:variant>
      <vt:variant>
        <vt:lpwstr/>
      </vt:variant>
      <vt:variant>
        <vt:lpwstr>_Toc236996912</vt:lpwstr>
      </vt:variant>
      <vt:variant>
        <vt:i4>1703988</vt:i4>
      </vt:variant>
      <vt:variant>
        <vt:i4>114</vt:i4>
      </vt:variant>
      <vt:variant>
        <vt:i4>0</vt:i4>
      </vt:variant>
      <vt:variant>
        <vt:i4>5</vt:i4>
      </vt:variant>
      <vt:variant>
        <vt:lpwstr/>
      </vt:variant>
      <vt:variant>
        <vt:lpwstr>_Toc236996911</vt:lpwstr>
      </vt:variant>
      <vt:variant>
        <vt:i4>1703988</vt:i4>
      </vt:variant>
      <vt:variant>
        <vt:i4>108</vt:i4>
      </vt:variant>
      <vt:variant>
        <vt:i4>0</vt:i4>
      </vt:variant>
      <vt:variant>
        <vt:i4>5</vt:i4>
      </vt:variant>
      <vt:variant>
        <vt:lpwstr/>
      </vt:variant>
      <vt:variant>
        <vt:lpwstr>_Toc236996910</vt:lpwstr>
      </vt:variant>
      <vt:variant>
        <vt:i4>1769524</vt:i4>
      </vt:variant>
      <vt:variant>
        <vt:i4>102</vt:i4>
      </vt:variant>
      <vt:variant>
        <vt:i4>0</vt:i4>
      </vt:variant>
      <vt:variant>
        <vt:i4>5</vt:i4>
      </vt:variant>
      <vt:variant>
        <vt:lpwstr/>
      </vt:variant>
      <vt:variant>
        <vt:lpwstr>_Toc236996909</vt:lpwstr>
      </vt:variant>
      <vt:variant>
        <vt:i4>1769524</vt:i4>
      </vt:variant>
      <vt:variant>
        <vt:i4>96</vt:i4>
      </vt:variant>
      <vt:variant>
        <vt:i4>0</vt:i4>
      </vt:variant>
      <vt:variant>
        <vt:i4>5</vt:i4>
      </vt:variant>
      <vt:variant>
        <vt:lpwstr/>
      </vt:variant>
      <vt:variant>
        <vt:lpwstr>_Toc236996908</vt:lpwstr>
      </vt:variant>
      <vt:variant>
        <vt:i4>1769524</vt:i4>
      </vt:variant>
      <vt:variant>
        <vt:i4>90</vt:i4>
      </vt:variant>
      <vt:variant>
        <vt:i4>0</vt:i4>
      </vt:variant>
      <vt:variant>
        <vt:i4>5</vt:i4>
      </vt:variant>
      <vt:variant>
        <vt:lpwstr/>
      </vt:variant>
      <vt:variant>
        <vt:lpwstr>_Toc236996907</vt:lpwstr>
      </vt:variant>
      <vt:variant>
        <vt:i4>1769524</vt:i4>
      </vt:variant>
      <vt:variant>
        <vt:i4>84</vt:i4>
      </vt:variant>
      <vt:variant>
        <vt:i4>0</vt:i4>
      </vt:variant>
      <vt:variant>
        <vt:i4>5</vt:i4>
      </vt:variant>
      <vt:variant>
        <vt:lpwstr/>
      </vt:variant>
      <vt:variant>
        <vt:lpwstr>_Toc236996906</vt:lpwstr>
      </vt:variant>
      <vt:variant>
        <vt:i4>1769524</vt:i4>
      </vt:variant>
      <vt:variant>
        <vt:i4>78</vt:i4>
      </vt:variant>
      <vt:variant>
        <vt:i4>0</vt:i4>
      </vt:variant>
      <vt:variant>
        <vt:i4>5</vt:i4>
      </vt:variant>
      <vt:variant>
        <vt:lpwstr/>
      </vt:variant>
      <vt:variant>
        <vt:lpwstr>_Toc236996905</vt:lpwstr>
      </vt:variant>
      <vt:variant>
        <vt:i4>1769524</vt:i4>
      </vt:variant>
      <vt:variant>
        <vt:i4>72</vt:i4>
      </vt:variant>
      <vt:variant>
        <vt:i4>0</vt:i4>
      </vt:variant>
      <vt:variant>
        <vt:i4>5</vt:i4>
      </vt:variant>
      <vt:variant>
        <vt:lpwstr/>
      </vt:variant>
      <vt:variant>
        <vt:lpwstr>_Toc236996904</vt:lpwstr>
      </vt:variant>
      <vt:variant>
        <vt:i4>1769524</vt:i4>
      </vt:variant>
      <vt:variant>
        <vt:i4>66</vt:i4>
      </vt:variant>
      <vt:variant>
        <vt:i4>0</vt:i4>
      </vt:variant>
      <vt:variant>
        <vt:i4>5</vt:i4>
      </vt:variant>
      <vt:variant>
        <vt:lpwstr/>
      </vt:variant>
      <vt:variant>
        <vt:lpwstr>_Toc236996903</vt:lpwstr>
      </vt:variant>
      <vt:variant>
        <vt:i4>1769524</vt:i4>
      </vt:variant>
      <vt:variant>
        <vt:i4>60</vt:i4>
      </vt:variant>
      <vt:variant>
        <vt:i4>0</vt:i4>
      </vt:variant>
      <vt:variant>
        <vt:i4>5</vt:i4>
      </vt:variant>
      <vt:variant>
        <vt:lpwstr/>
      </vt:variant>
      <vt:variant>
        <vt:lpwstr>_Toc236996902</vt:lpwstr>
      </vt:variant>
      <vt:variant>
        <vt:i4>1769524</vt:i4>
      </vt:variant>
      <vt:variant>
        <vt:i4>54</vt:i4>
      </vt:variant>
      <vt:variant>
        <vt:i4>0</vt:i4>
      </vt:variant>
      <vt:variant>
        <vt:i4>5</vt:i4>
      </vt:variant>
      <vt:variant>
        <vt:lpwstr/>
      </vt:variant>
      <vt:variant>
        <vt:lpwstr>_Toc236996901</vt:lpwstr>
      </vt:variant>
      <vt:variant>
        <vt:i4>1769524</vt:i4>
      </vt:variant>
      <vt:variant>
        <vt:i4>48</vt:i4>
      </vt:variant>
      <vt:variant>
        <vt:i4>0</vt:i4>
      </vt:variant>
      <vt:variant>
        <vt:i4>5</vt:i4>
      </vt:variant>
      <vt:variant>
        <vt:lpwstr/>
      </vt:variant>
      <vt:variant>
        <vt:lpwstr>_Toc236996900</vt:lpwstr>
      </vt:variant>
      <vt:variant>
        <vt:i4>1179701</vt:i4>
      </vt:variant>
      <vt:variant>
        <vt:i4>42</vt:i4>
      </vt:variant>
      <vt:variant>
        <vt:i4>0</vt:i4>
      </vt:variant>
      <vt:variant>
        <vt:i4>5</vt:i4>
      </vt:variant>
      <vt:variant>
        <vt:lpwstr/>
      </vt:variant>
      <vt:variant>
        <vt:lpwstr>_Toc236996899</vt:lpwstr>
      </vt:variant>
      <vt:variant>
        <vt:i4>1179701</vt:i4>
      </vt:variant>
      <vt:variant>
        <vt:i4>36</vt:i4>
      </vt:variant>
      <vt:variant>
        <vt:i4>0</vt:i4>
      </vt:variant>
      <vt:variant>
        <vt:i4>5</vt:i4>
      </vt:variant>
      <vt:variant>
        <vt:lpwstr/>
      </vt:variant>
      <vt:variant>
        <vt:lpwstr>_Toc236996898</vt:lpwstr>
      </vt:variant>
      <vt:variant>
        <vt:i4>1179701</vt:i4>
      </vt:variant>
      <vt:variant>
        <vt:i4>30</vt:i4>
      </vt:variant>
      <vt:variant>
        <vt:i4>0</vt:i4>
      </vt:variant>
      <vt:variant>
        <vt:i4>5</vt:i4>
      </vt:variant>
      <vt:variant>
        <vt:lpwstr/>
      </vt:variant>
      <vt:variant>
        <vt:lpwstr>_Toc236996897</vt:lpwstr>
      </vt:variant>
      <vt:variant>
        <vt:i4>1179701</vt:i4>
      </vt:variant>
      <vt:variant>
        <vt:i4>24</vt:i4>
      </vt:variant>
      <vt:variant>
        <vt:i4>0</vt:i4>
      </vt:variant>
      <vt:variant>
        <vt:i4>5</vt:i4>
      </vt:variant>
      <vt:variant>
        <vt:lpwstr/>
      </vt:variant>
      <vt:variant>
        <vt:lpwstr>_Toc236996896</vt:lpwstr>
      </vt:variant>
      <vt:variant>
        <vt:i4>1179701</vt:i4>
      </vt:variant>
      <vt:variant>
        <vt:i4>18</vt:i4>
      </vt:variant>
      <vt:variant>
        <vt:i4>0</vt:i4>
      </vt:variant>
      <vt:variant>
        <vt:i4>5</vt:i4>
      </vt:variant>
      <vt:variant>
        <vt:lpwstr/>
      </vt:variant>
      <vt:variant>
        <vt:lpwstr>_Toc236996895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COLEGIUL TEHNIC INFOEL</dc:title>
  <dc:creator>Roxana</dc:creator>
  <cp:lastModifiedBy>Manuela Leiti</cp:lastModifiedBy>
  <cp:revision>3</cp:revision>
  <cp:lastPrinted>2022-04-01T05:31:00Z</cp:lastPrinted>
  <dcterms:created xsi:type="dcterms:W3CDTF">2022-08-31T06:19:00Z</dcterms:created>
  <dcterms:modified xsi:type="dcterms:W3CDTF">2022-08-31T06:33:00Z</dcterms:modified>
</cp:coreProperties>
</file>