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B86C30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86C30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398A4B3E" w:rsidR="00A73A74" w:rsidRPr="00EE2B57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E2B5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EE2B57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EE2B5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EE2B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2B57" w:rsidRPr="00EE2B57">
        <w:rPr>
          <w:rFonts w:ascii="Times New Roman" w:hAnsi="Times New Roman" w:cs="Times New Roman"/>
          <w:sz w:val="24"/>
          <w:szCs w:val="24"/>
          <w:lang w:val="ro-RO"/>
        </w:rPr>
        <w:t>48.223</w:t>
      </w:r>
      <w:r w:rsidR="002E4AD6" w:rsidRPr="00EE2B57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EE2B57" w:rsidRPr="00EE2B57">
        <w:rPr>
          <w:rFonts w:ascii="Times New Roman" w:hAnsi="Times New Roman" w:cs="Times New Roman"/>
          <w:sz w:val="24"/>
          <w:szCs w:val="24"/>
          <w:lang w:val="ro-RO"/>
        </w:rPr>
        <w:t>30</w:t>
      </w:r>
      <w:r w:rsidR="005B5C49" w:rsidRPr="00EE2B57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EE2B57" w:rsidRPr="00EE2B57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2E4AD6" w:rsidRPr="00EE2B57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EE2B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EE2B57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38F59ADE" w14:textId="77777777" w:rsidR="00F7097C" w:rsidRDefault="00F7097C" w:rsidP="00F7097C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>
        <w:rPr>
          <w:sz w:val="28"/>
          <w:szCs w:val="28"/>
          <w:lang w:val="ro-RO"/>
        </w:rPr>
        <w:t xml:space="preserve">pentru modificarea H.C.L. nr.124/07.04.2022 privind </w:t>
      </w:r>
      <w:bookmarkStart w:id="1" w:name="_Hlk99972945"/>
      <w:r>
        <w:rPr>
          <w:sz w:val="28"/>
          <w:szCs w:val="28"/>
          <w:lang w:val="ro-RO"/>
        </w:rPr>
        <w:t>aprobarea depunerii proiectului „</w:t>
      </w:r>
      <w:r w:rsidRPr="004A2F1E">
        <w:rPr>
          <w:sz w:val="28"/>
          <w:szCs w:val="28"/>
          <w:lang w:val="ro-RO"/>
        </w:rPr>
        <w:t xml:space="preserve">Implementarea măsurilor de eficienţă energetică </w:t>
      </w:r>
    </w:p>
    <w:p w14:paraId="6229F98A" w14:textId="11244EF4" w:rsidR="00F7097C" w:rsidRDefault="00F7097C" w:rsidP="00F7097C">
      <w:pPr>
        <w:spacing w:after="0"/>
        <w:jc w:val="center"/>
        <w:rPr>
          <w:sz w:val="28"/>
          <w:szCs w:val="28"/>
          <w:lang w:val="ro-RO"/>
        </w:rPr>
      </w:pPr>
      <w:r w:rsidRPr="004A2F1E">
        <w:rPr>
          <w:sz w:val="28"/>
          <w:szCs w:val="28"/>
          <w:lang w:val="ro-RO"/>
        </w:rPr>
        <w:t>la Şcoala gimnazială Octavian Goga</w:t>
      </w:r>
      <w:r w:rsidRPr="00006565">
        <w:rPr>
          <w:sz w:val="28"/>
          <w:szCs w:val="28"/>
          <w:lang w:val="ro-RO"/>
        </w:rPr>
        <w:t>”</w:t>
      </w:r>
    </w:p>
    <w:bookmarkEnd w:id="0"/>
    <w:bookmarkEnd w:id="1"/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6BAECF13" w14:textId="6A44418D" w:rsidR="002A523A" w:rsidRDefault="00774ED1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74ED1">
        <w:rPr>
          <w:sz w:val="28"/>
          <w:szCs w:val="28"/>
          <w:lang w:val="ro-RO"/>
        </w:rPr>
        <w:t>U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>A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>T</w:t>
      </w:r>
      <w:r w:rsidR="00491C91">
        <w:rPr>
          <w:sz w:val="28"/>
          <w:szCs w:val="28"/>
          <w:lang w:val="ro-RO"/>
        </w:rPr>
        <w:t>.</w:t>
      </w:r>
      <w:r w:rsidRPr="00774ED1">
        <w:rPr>
          <w:sz w:val="28"/>
          <w:szCs w:val="28"/>
          <w:lang w:val="ro-RO"/>
        </w:rPr>
        <w:t xml:space="preserve"> Municipiul Satu Mare </w:t>
      </w:r>
      <w:r w:rsidR="00491C91">
        <w:rPr>
          <w:sz w:val="28"/>
          <w:szCs w:val="28"/>
          <w:lang w:val="ro-RO"/>
        </w:rPr>
        <w:t>a depus</w:t>
      </w:r>
      <w:r w:rsidRPr="00774ED1">
        <w:rPr>
          <w:sz w:val="28"/>
          <w:szCs w:val="28"/>
          <w:lang w:val="ro-RO"/>
        </w:rPr>
        <w:t xml:space="preserve"> spre finanţare un proiect privind implementarea măsurilor de eficienţă energetică la Şcoala gimnazială Octavian Goga, în cadrul Planului Naţional de Redresare şi Rezilienţă (PNRR), Componenta C5</w:t>
      </w:r>
      <w:r w:rsidR="00491C91">
        <w:rPr>
          <w:sz w:val="28"/>
          <w:szCs w:val="28"/>
          <w:lang w:val="ro-RO"/>
        </w:rPr>
        <w:t xml:space="preserve"> -</w:t>
      </w:r>
      <w:r w:rsidRPr="00774ED1">
        <w:rPr>
          <w:sz w:val="28"/>
          <w:szCs w:val="28"/>
          <w:lang w:val="ro-RO"/>
        </w:rPr>
        <w:t xml:space="preserve"> Valul renovării, Axa 2 – Schema de granturi pentru eficienţă energetică şi rezilienţă în clădiri publice, Operaţiunea B.2: Renovarea energetică moderată sau aprofundată a clădirilor publice.</w:t>
      </w:r>
    </w:p>
    <w:p w14:paraId="327C756C" w14:textId="6BB17AC9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C066F6" w14:textId="3C4AA73D" w:rsidR="00905B25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Scopul c</w:t>
      </w:r>
      <w:r w:rsidR="00905B25" w:rsidRPr="004413AD">
        <w:rPr>
          <w:sz w:val="28"/>
          <w:szCs w:val="28"/>
          <w:lang w:val="ro-RO"/>
        </w:rPr>
        <w:t>omponent</w:t>
      </w:r>
      <w:r>
        <w:rPr>
          <w:sz w:val="28"/>
          <w:szCs w:val="28"/>
          <w:lang w:val="ro-RO"/>
        </w:rPr>
        <w:t>ei</w:t>
      </w:r>
      <w:r w:rsidR="00905B25" w:rsidRPr="004413AD">
        <w:rPr>
          <w:sz w:val="28"/>
          <w:szCs w:val="28"/>
          <w:lang w:val="ro-RO"/>
        </w:rPr>
        <w:t xml:space="preserve"> C5 - Valul Renovării </w:t>
      </w:r>
      <w:r>
        <w:rPr>
          <w:sz w:val="28"/>
          <w:szCs w:val="28"/>
          <w:lang w:val="ro-RO"/>
        </w:rPr>
        <w:t>îl reprezintă</w:t>
      </w:r>
      <w:r w:rsidR="00905B25" w:rsidRPr="004413AD">
        <w:rPr>
          <w:sz w:val="28"/>
          <w:szCs w:val="28"/>
          <w:lang w:val="ro-RO"/>
        </w:rPr>
        <w:t xml:space="preserve"> îmbunătățirea fondului construit printr</w:t>
      </w:r>
      <w:r w:rsidR="00905B25">
        <w:rPr>
          <w:sz w:val="28"/>
          <w:szCs w:val="28"/>
          <w:lang w:val="ro-RO"/>
        </w:rPr>
        <w:t>-</w:t>
      </w:r>
      <w:r w:rsidR="00905B25"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fondului construit și asigurarea capacității tehnice pentru implementarea investițiilor.</w:t>
      </w:r>
    </w:p>
    <w:p w14:paraId="299D765A" w14:textId="18D2137E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67772FEC" w14:textId="78637FFB" w:rsidR="00561386" w:rsidRPr="00561386" w:rsidRDefault="00774ED1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774ED1">
        <w:rPr>
          <w:sz w:val="28"/>
          <w:szCs w:val="28"/>
          <w:lang w:val="ro-RO"/>
        </w:rPr>
        <w:t>Prin acest proiect vor fi realizate activităţi specifice realizării de investiţii pentru creşterea eficienţei energetice a clădirilor publice precum</w:t>
      </w:r>
      <w:r w:rsidR="00561386" w:rsidRPr="00561386">
        <w:rPr>
          <w:sz w:val="28"/>
          <w:szCs w:val="28"/>
          <w:lang w:val="ro-RO"/>
        </w:rPr>
        <w:t>:</w:t>
      </w:r>
    </w:p>
    <w:p w14:paraId="45B9E5D9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faţadei - parte vitrată, prin înlocuirea tâmplăriei exterioare existente, inclusiv a celei aferente accesului în clădire, cu tâmplărie termoizolantă cu performanță ridicată</w:t>
      </w:r>
    </w:p>
    <w:p w14:paraId="07B380D7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lastRenderedPageBreak/>
        <w:t>Izolarea termică a faţadei - parte opacă, prin termoizolarea pereților exteriori cu o grosime a termoizolației de 20 cm</w:t>
      </w:r>
    </w:p>
    <w:p w14:paraId="0C6264C4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Izolarea termică a planșeului peste ultimul nivel la acoperișul tip șarpantă cu o grosime a termoizolației de 30 cm</w:t>
      </w:r>
    </w:p>
    <w:p w14:paraId="35C07092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Soluții de ventilare naturală prin introducerea grilelor pentru aerisirea controlată a spațiilor ocupate și evitarea apariției condensului pe elementele de anvelopă</w:t>
      </w:r>
    </w:p>
    <w:p w14:paraId="32AB61D0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Reabilitarea/modernizarea instalației de iluminat prin înlocuirea circuitelor de iluminat deteriorate sau subdimensionate</w:t>
      </w:r>
    </w:p>
    <w:p w14:paraId="73D43B0E" w14:textId="77777777" w:rsidR="002E4EF0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corpurilor de iluminat fluorescent și incandescent  cu corpuri de iluminat cu eficiență energetică ridicată și durată mare de viață, inclusiv tehnologie LED, dotate cu senzori de mişcare/prezenţă</w:t>
      </w:r>
    </w:p>
    <w:p w14:paraId="2FEA87C4" w14:textId="77777777" w:rsidR="002E4EF0" w:rsidRPr="00F65697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F65697">
        <w:rPr>
          <w:sz w:val="28"/>
          <w:szCs w:val="28"/>
          <w:lang w:val="ro-RO"/>
        </w:rPr>
        <w:t>Puncte de reîncărcare pentru vehicule electrice, precum şi a tubulaturii încastrată pentru cablurile electrice, pentru a permite instalarea, într-o etapă ulterioară, a punctelor de reîncărcare pentru vehicule electrice;</w:t>
      </w:r>
    </w:p>
    <w:p w14:paraId="53673176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Instalarea unor sisteme alternative de producere a energiei: sisteme descentralizate de alimentare cu energie din surse de energie regenerabilă, instalații cu captatoare solare termice, în scopul reducerii consumurilor energetice din surse convenţionale şi a emisiilor de gaze cu efect de seră etc</w:t>
      </w:r>
      <w:r>
        <w:rPr>
          <w:sz w:val="28"/>
          <w:szCs w:val="28"/>
          <w:lang w:val="ro-RO"/>
        </w:rPr>
        <w:t>.</w:t>
      </w:r>
    </w:p>
    <w:p w14:paraId="38E14BBE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corpurilor de încălzire cu ventilo</w:t>
      </w:r>
      <w:r>
        <w:rPr>
          <w:sz w:val="28"/>
          <w:szCs w:val="28"/>
          <w:lang w:val="ro-RO"/>
        </w:rPr>
        <w:t>-</w:t>
      </w:r>
      <w:r w:rsidRPr="0073487F">
        <w:rPr>
          <w:sz w:val="28"/>
          <w:szCs w:val="28"/>
          <w:lang w:val="ro-RO"/>
        </w:rPr>
        <w:t>convectoare</w:t>
      </w:r>
    </w:p>
    <w:p w14:paraId="362383A1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instalaţiei de distribuţie a agentului termic pentru încălzire</w:t>
      </w:r>
    </w:p>
    <w:p w14:paraId="0B7D7588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instalaţiei de distribuţie a agentului termic pentru apă caldă de consum</w:t>
      </w:r>
    </w:p>
    <w:p w14:paraId="6712A52A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Înlocuirea centralei termice proprii, în scopul creşterii randamentului şi al reducerii emisiilor echivalent CO2</w:t>
      </w:r>
    </w:p>
    <w:p w14:paraId="51573664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Montarea sistemelor/echipamentelor de ventilare mecanică cu recuperare a căldurii – sisteme individuale</w:t>
      </w:r>
    </w:p>
    <w:p w14:paraId="19CE7704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trotuarelor de protecţie, în scopul eliminării infiltraţiilor la infrastructura clădirii, în zonele degradate</w:t>
      </w:r>
    </w:p>
    <w:p w14:paraId="20B8A261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acoperişului tip şarpantă, inclusiv repararea sistemului de colectare şi evacuare a apelor meteorice la nivelul învelitoarei tip şarpantă</w:t>
      </w:r>
    </w:p>
    <w:p w14:paraId="663A397B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Demontarea instalaţiilor şi a echipamentelor montate aparent pe anvelopa clădirii, precum şi remontarea acestora după efectuarea lucrărilor de intervenţi</w:t>
      </w:r>
      <w:r>
        <w:rPr>
          <w:sz w:val="28"/>
          <w:szCs w:val="28"/>
          <w:lang w:val="ro-RO"/>
        </w:rPr>
        <w:t>e</w:t>
      </w:r>
    </w:p>
    <w:p w14:paraId="62BC0025" w14:textId="77777777" w:rsidR="002E4EF0" w:rsidRPr="0073487F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Repararea elementelor de construcţie ale faţadei care prezintă potenţial pericol de desprindere şi/sau afectează funcţionalitatea clădirii</w:t>
      </w:r>
    </w:p>
    <w:p w14:paraId="615E6AD3" w14:textId="77777777" w:rsidR="002E4EF0" w:rsidRDefault="002E4EF0" w:rsidP="002E4EF0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73487F">
        <w:rPr>
          <w:sz w:val="28"/>
          <w:szCs w:val="28"/>
          <w:lang w:val="ro-RO"/>
        </w:rPr>
        <w:t>Refacerea finisajelor interioare în zonele de intervenţie</w:t>
      </w:r>
    </w:p>
    <w:p w14:paraId="4E429679" w14:textId="21E44F21" w:rsidR="00905B25" w:rsidRPr="00592950" w:rsidRDefault="002E4EF0" w:rsidP="00C71F41">
      <w:pPr>
        <w:pStyle w:val="ListParagraph"/>
        <w:numPr>
          <w:ilvl w:val="0"/>
          <w:numId w:val="5"/>
        </w:numPr>
        <w:spacing w:after="0"/>
        <w:ind w:left="851" w:right="74"/>
        <w:jc w:val="both"/>
        <w:rPr>
          <w:sz w:val="28"/>
          <w:szCs w:val="28"/>
          <w:lang w:val="ro-RO"/>
        </w:rPr>
      </w:pPr>
      <w:r w:rsidRPr="00592950">
        <w:rPr>
          <w:sz w:val="28"/>
          <w:szCs w:val="28"/>
          <w:lang w:val="ro-RO"/>
        </w:rPr>
        <w:lastRenderedPageBreak/>
        <w:t>Reabilitarea/ modernizarea instalației electrice, înlocuirea circuitelor electrice deteriorate sau subdimensionate</w:t>
      </w:r>
    </w:p>
    <w:p w14:paraId="5617B1C5" w14:textId="2562C812" w:rsidR="00614A2F" w:rsidRDefault="00614A2F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39D5378E" w14:textId="07F9D9A2" w:rsidR="00423213" w:rsidRPr="00011B33" w:rsidRDefault="00423213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91C91">
        <w:rPr>
          <w:sz w:val="28"/>
          <w:szCs w:val="28"/>
        </w:rPr>
        <w:t>solicitarea</w:t>
      </w:r>
      <w:proofErr w:type="spellEnd"/>
      <w:r w:rsidR="00491C91">
        <w:rPr>
          <w:sz w:val="28"/>
          <w:szCs w:val="28"/>
        </w:rPr>
        <w:t xml:space="preserve"> de </w:t>
      </w:r>
      <w:proofErr w:type="spellStart"/>
      <w:r w:rsidR="00491C91">
        <w:rPr>
          <w:sz w:val="28"/>
          <w:szCs w:val="28"/>
        </w:rPr>
        <w:t>clarificări</w:t>
      </w:r>
      <w:proofErr w:type="spellEnd"/>
      <w:r w:rsidR="00491C91">
        <w:rPr>
          <w:sz w:val="28"/>
          <w:szCs w:val="28"/>
        </w:rPr>
        <w:t xml:space="preserve"> </w:t>
      </w:r>
      <w:proofErr w:type="spellStart"/>
      <w:r w:rsidR="00491C91">
        <w:rPr>
          <w:sz w:val="28"/>
          <w:szCs w:val="28"/>
        </w:rPr>
        <w:t>primită</w:t>
      </w:r>
      <w:proofErr w:type="spellEnd"/>
      <w:r w:rsidR="00491C91">
        <w:rPr>
          <w:sz w:val="28"/>
          <w:szCs w:val="28"/>
        </w:rPr>
        <w:t xml:space="preserve"> pe </w:t>
      </w:r>
      <w:proofErr w:type="spellStart"/>
      <w:r w:rsidR="00491C91">
        <w:rPr>
          <w:sz w:val="28"/>
          <w:szCs w:val="28"/>
        </w:rPr>
        <w:t>platforma</w:t>
      </w:r>
      <w:proofErr w:type="spellEnd"/>
      <w:r w:rsidR="00491C91">
        <w:rPr>
          <w:sz w:val="28"/>
          <w:szCs w:val="28"/>
        </w:rPr>
        <w:t xml:space="preserve"> online </w:t>
      </w:r>
      <w:r w:rsidR="004C6508">
        <w:rPr>
          <w:sz w:val="28"/>
          <w:szCs w:val="28"/>
        </w:rPr>
        <w:t xml:space="preserve">a </w:t>
      </w:r>
      <w:proofErr w:type="spellStart"/>
      <w:r w:rsidR="004C6508">
        <w:rPr>
          <w:sz w:val="28"/>
          <w:szCs w:val="28"/>
        </w:rPr>
        <w:t>Ministerului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Dezvoltării</w:t>
      </w:r>
      <w:proofErr w:type="spellEnd"/>
      <w:r w:rsidR="004C6508">
        <w:rPr>
          <w:sz w:val="28"/>
          <w:szCs w:val="28"/>
        </w:rPr>
        <w:t xml:space="preserve">, </w:t>
      </w:r>
      <w:proofErr w:type="spellStart"/>
      <w:r w:rsidR="004C6508">
        <w:rPr>
          <w:sz w:val="28"/>
          <w:szCs w:val="28"/>
        </w:rPr>
        <w:t>Lucrărilor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Publice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și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Administrației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pentru</w:t>
      </w:r>
      <w:proofErr w:type="spellEnd"/>
      <w:r w:rsidR="004C6508">
        <w:rPr>
          <w:sz w:val="28"/>
          <w:szCs w:val="28"/>
        </w:rPr>
        <w:t xml:space="preserve"> </w:t>
      </w:r>
      <w:r w:rsidR="00B62A62" w:rsidRPr="00B62A62">
        <w:rPr>
          <w:i/>
          <w:iCs/>
          <w:sz w:val="28"/>
          <w:szCs w:val="28"/>
          <w:lang w:val="ro-RO"/>
        </w:rPr>
        <w:t>C</w:t>
      </w:r>
      <w:r w:rsidR="00592950" w:rsidRPr="00B62A62">
        <w:rPr>
          <w:i/>
          <w:iCs/>
          <w:sz w:val="28"/>
          <w:szCs w:val="28"/>
          <w:lang w:val="ro-RO"/>
        </w:rPr>
        <w:t>omponenta C5 — Valul renovării, Axa 2 – Schema de granturi pentru eficiență energetică și reziliență în clădiri publice, operațiunea B.2: Renovarea energetică moderată sau aprofundată a clădirilor publice</w:t>
      </w:r>
      <w:r w:rsidR="004C6508">
        <w:rPr>
          <w:sz w:val="28"/>
          <w:szCs w:val="28"/>
        </w:rPr>
        <w:t xml:space="preserve">, </w:t>
      </w:r>
      <w:proofErr w:type="spellStart"/>
      <w:r w:rsidR="004C6508">
        <w:rPr>
          <w:sz w:val="28"/>
          <w:szCs w:val="28"/>
        </w:rPr>
        <w:t>pentru</w:t>
      </w:r>
      <w:proofErr w:type="spellEnd"/>
      <w:r w:rsidR="004C6508">
        <w:rPr>
          <w:sz w:val="28"/>
          <w:szCs w:val="28"/>
        </w:rPr>
        <w:t xml:space="preserve"> care </w:t>
      </w:r>
      <w:proofErr w:type="spellStart"/>
      <w:r w:rsidR="004C6508">
        <w:rPr>
          <w:sz w:val="28"/>
          <w:szCs w:val="28"/>
        </w:rPr>
        <w:t>termenul</w:t>
      </w:r>
      <w:proofErr w:type="spellEnd"/>
      <w:r w:rsidR="004C6508">
        <w:rPr>
          <w:sz w:val="28"/>
          <w:szCs w:val="28"/>
        </w:rPr>
        <w:t xml:space="preserve"> de </w:t>
      </w:r>
      <w:proofErr w:type="spellStart"/>
      <w:r w:rsidR="004C6508">
        <w:rPr>
          <w:sz w:val="28"/>
          <w:szCs w:val="28"/>
        </w:rPr>
        <w:t>răspuns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este</w:t>
      </w:r>
      <w:proofErr w:type="spellEnd"/>
      <w:r w:rsidR="004C6508">
        <w:rPr>
          <w:sz w:val="28"/>
          <w:szCs w:val="28"/>
        </w:rPr>
        <w:t xml:space="preserve"> de 4 </w:t>
      </w:r>
      <w:proofErr w:type="spellStart"/>
      <w:r w:rsidR="004C6508">
        <w:rPr>
          <w:sz w:val="28"/>
          <w:szCs w:val="28"/>
        </w:rPr>
        <w:t>zile</w:t>
      </w:r>
      <w:proofErr w:type="spellEnd"/>
      <w:r w:rsidR="004C6508">
        <w:rPr>
          <w:sz w:val="28"/>
          <w:szCs w:val="28"/>
        </w:rPr>
        <w:t xml:space="preserve"> </w:t>
      </w:r>
      <w:proofErr w:type="spellStart"/>
      <w:r w:rsidR="004C6508">
        <w:rPr>
          <w:sz w:val="28"/>
          <w:szCs w:val="28"/>
        </w:rPr>
        <w:t>lucrătoare</w:t>
      </w:r>
      <w:proofErr w:type="spellEnd"/>
      <w:r w:rsidR="004C6508">
        <w:rPr>
          <w:sz w:val="28"/>
          <w:szCs w:val="28"/>
        </w:rPr>
        <w:t xml:space="preserve">, </w:t>
      </w:r>
      <w:proofErr w:type="spellStart"/>
      <w:r w:rsidR="004C6508">
        <w:rPr>
          <w:sz w:val="28"/>
          <w:szCs w:val="28"/>
        </w:rPr>
        <w:t>prin</w:t>
      </w:r>
      <w:proofErr w:type="spellEnd"/>
      <w:r w:rsidR="004C6508">
        <w:rPr>
          <w:sz w:val="28"/>
          <w:szCs w:val="28"/>
        </w:rPr>
        <w:t xml:space="preserve"> care se </w:t>
      </w:r>
      <w:proofErr w:type="spellStart"/>
      <w:r w:rsidR="004C6508">
        <w:rPr>
          <w:sz w:val="28"/>
          <w:szCs w:val="28"/>
        </w:rPr>
        <w:t>solicită</w:t>
      </w:r>
      <w:proofErr w:type="spellEnd"/>
      <w:r w:rsidR="004C6508">
        <w:rPr>
          <w:sz w:val="28"/>
          <w:szCs w:val="28"/>
        </w:rPr>
        <w:t xml:space="preserve"> </w:t>
      </w:r>
      <w:r w:rsidR="009B10CB">
        <w:rPr>
          <w:sz w:val="28"/>
          <w:szCs w:val="28"/>
        </w:rPr>
        <w:t xml:space="preserve">U.A.T. </w:t>
      </w:r>
      <w:proofErr w:type="spellStart"/>
      <w:r w:rsidR="009B10CB">
        <w:rPr>
          <w:sz w:val="28"/>
          <w:szCs w:val="28"/>
        </w:rPr>
        <w:t>Municipiul</w:t>
      </w:r>
      <w:proofErr w:type="spellEnd"/>
      <w:r w:rsidR="009B10CB">
        <w:rPr>
          <w:sz w:val="28"/>
          <w:szCs w:val="28"/>
        </w:rPr>
        <w:t xml:space="preserve"> Satu Mare </w:t>
      </w:r>
      <w:proofErr w:type="spellStart"/>
      <w:r w:rsidR="00B62A62">
        <w:rPr>
          <w:sz w:val="28"/>
          <w:szCs w:val="28"/>
        </w:rPr>
        <w:t>finanțarea</w:t>
      </w:r>
      <w:proofErr w:type="spellEnd"/>
      <w:r w:rsidR="00B62A62">
        <w:rPr>
          <w:sz w:val="28"/>
          <w:szCs w:val="28"/>
        </w:rPr>
        <w:t xml:space="preserve"> din </w:t>
      </w:r>
      <w:proofErr w:type="spellStart"/>
      <w:r w:rsidR="00B62A62">
        <w:rPr>
          <w:sz w:val="28"/>
          <w:szCs w:val="28"/>
        </w:rPr>
        <w:t>bugetul</w:t>
      </w:r>
      <w:proofErr w:type="spellEnd"/>
      <w:r w:rsidR="00B62A62">
        <w:rPr>
          <w:sz w:val="28"/>
          <w:szCs w:val="28"/>
        </w:rPr>
        <w:t xml:space="preserve"> local a</w:t>
      </w:r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tuturor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cheltuielilor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neeligibile</w:t>
      </w:r>
      <w:proofErr w:type="spellEnd"/>
      <w:r w:rsidR="009B10CB">
        <w:rPr>
          <w:sz w:val="28"/>
          <w:szCs w:val="28"/>
        </w:rPr>
        <w:t xml:space="preserve"> care </w:t>
      </w:r>
      <w:proofErr w:type="spellStart"/>
      <w:r w:rsidR="009B10CB">
        <w:rPr>
          <w:sz w:val="28"/>
          <w:szCs w:val="28"/>
        </w:rPr>
        <w:t>asigură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implementarea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proiectului</w:t>
      </w:r>
      <w:proofErr w:type="spellEnd"/>
      <w:r w:rsidR="00B62A62">
        <w:rPr>
          <w:sz w:val="28"/>
          <w:szCs w:val="28"/>
        </w:rPr>
        <w:t>,</w:t>
      </w:r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așa</w:t>
      </w:r>
      <w:proofErr w:type="spellEnd"/>
      <w:r w:rsidR="009B10CB">
        <w:rPr>
          <w:sz w:val="28"/>
          <w:szCs w:val="28"/>
        </w:rPr>
        <w:t xml:space="preserve"> cum au </w:t>
      </w:r>
      <w:proofErr w:type="spellStart"/>
      <w:r w:rsidR="009B10CB">
        <w:rPr>
          <w:sz w:val="28"/>
          <w:szCs w:val="28"/>
        </w:rPr>
        <w:t>fost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descri</w:t>
      </w:r>
      <w:r w:rsidR="00B62A62">
        <w:rPr>
          <w:sz w:val="28"/>
          <w:szCs w:val="28"/>
        </w:rPr>
        <w:t>se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în</w:t>
      </w:r>
      <w:proofErr w:type="spellEnd"/>
      <w:r w:rsidR="009B10CB">
        <w:rPr>
          <w:sz w:val="28"/>
          <w:szCs w:val="28"/>
        </w:rPr>
        <w:t xml:space="preserve"> </w:t>
      </w:r>
      <w:proofErr w:type="spellStart"/>
      <w:r w:rsidR="009B10CB">
        <w:rPr>
          <w:sz w:val="28"/>
          <w:szCs w:val="28"/>
        </w:rPr>
        <w:t>auditul</w:t>
      </w:r>
      <w:proofErr w:type="spellEnd"/>
      <w:r w:rsidR="009B10CB">
        <w:rPr>
          <w:sz w:val="28"/>
          <w:szCs w:val="28"/>
        </w:rPr>
        <w:t xml:space="preserve"> energetic/</w:t>
      </w:r>
      <w:proofErr w:type="spellStart"/>
      <w:r w:rsidR="009B10CB">
        <w:rPr>
          <w:sz w:val="28"/>
          <w:szCs w:val="28"/>
        </w:rPr>
        <w:t>expertiza</w:t>
      </w:r>
      <w:proofErr w:type="spellEnd"/>
      <w:r w:rsidR="00B62A62">
        <w:rPr>
          <w:sz w:val="28"/>
          <w:szCs w:val="28"/>
        </w:rPr>
        <w:t xml:space="preserve"> </w:t>
      </w:r>
      <w:proofErr w:type="spellStart"/>
      <w:r w:rsidR="00B62A62">
        <w:rPr>
          <w:sz w:val="28"/>
          <w:szCs w:val="28"/>
        </w:rPr>
        <w:t>tehnică</w:t>
      </w:r>
      <w:proofErr w:type="spellEnd"/>
      <w:r w:rsidR="00B62A62">
        <w:rPr>
          <w:sz w:val="28"/>
          <w:szCs w:val="28"/>
        </w:rPr>
        <w:t xml:space="preserve"> </w:t>
      </w:r>
      <w:proofErr w:type="spellStart"/>
      <w:r w:rsidR="00B62A62">
        <w:rPr>
          <w:sz w:val="28"/>
          <w:szCs w:val="28"/>
        </w:rPr>
        <w:t>și</w:t>
      </w:r>
      <w:proofErr w:type="spellEnd"/>
      <w:r w:rsidR="00B62A62">
        <w:rPr>
          <w:sz w:val="28"/>
          <w:szCs w:val="28"/>
        </w:rPr>
        <w:t xml:space="preserve"> cum </w:t>
      </w:r>
      <w:proofErr w:type="spellStart"/>
      <w:r w:rsidR="00B62A62">
        <w:rPr>
          <w:sz w:val="28"/>
          <w:szCs w:val="28"/>
        </w:rPr>
        <w:t>vor</w:t>
      </w:r>
      <w:proofErr w:type="spellEnd"/>
      <w:r w:rsidR="00B62A62">
        <w:rPr>
          <w:sz w:val="28"/>
          <w:szCs w:val="28"/>
        </w:rPr>
        <w:t xml:space="preserve"> </w:t>
      </w:r>
      <w:proofErr w:type="spellStart"/>
      <w:r w:rsidR="00B62A62">
        <w:rPr>
          <w:sz w:val="28"/>
          <w:szCs w:val="28"/>
        </w:rPr>
        <w:t>rezulta</w:t>
      </w:r>
      <w:proofErr w:type="spellEnd"/>
      <w:r w:rsidR="00B62A62">
        <w:rPr>
          <w:sz w:val="28"/>
          <w:szCs w:val="28"/>
        </w:rPr>
        <w:t xml:space="preserve"> din </w:t>
      </w:r>
      <w:proofErr w:type="spellStart"/>
      <w:r w:rsidR="00B62A62">
        <w:rPr>
          <w:sz w:val="28"/>
          <w:szCs w:val="28"/>
        </w:rPr>
        <w:t>documentațiile</w:t>
      </w:r>
      <w:proofErr w:type="spellEnd"/>
      <w:r w:rsidR="00B62A62">
        <w:rPr>
          <w:sz w:val="28"/>
          <w:szCs w:val="28"/>
        </w:rPr>
        <w:t xml:space="preserve"> </w:t>
      </w:r>
      <w:proofErr w:type="spellStart"/>
      <w:r w:rsidR="00B62A62">
        <w:rPr>
          <w:sz w:val="28"/>
          <w:szCs w:val="28"/>
        </w:rPr>
        <w:t>tehnico</w:t>
      </w:r>
      <w:proofErr w:type="spellEnd"/>
      <w:r w:rsidR="00B62A62">
        <w:rPr>
          <w:sz w:val="28"/>
          <w:szCs w:val="28"/>
        </w:rPr>
        <w:t xml:space="preserve"> -</w:t>
      </w:r>
      <w:proofErr w:type="spellStart"/>
      <w:r w:rsidR="00B62A62">
        <w:rPr>
          <w:sz w:val="28"/>
          <w:szCs w:val="28"/>
        </w:rPr>
        <w:t>economice</w:t>
      </w:r>
      <w:proofErr w:type="spellEnd"/>
      <w:r w:rsidR="00B62A62">
        <w:rPr>
          <w:sz w:val="28"/>
          <w:szCs w:val="28"/>
        </w:rPr>
        <w:t>/</w:t>
      </w:r>
      <w:proofErr w:type="spellStart"/>
      <w:r w:rsidR="00B62A62">
        <w:rPr>
          <w:sz w:val="28"/>
          <w:szCs w:val="28"/>
        </w:rPr>
        <w:t>contractul</w:t>
      </w:r>
      <w:proofErr w:type="spellEnd"/>
      <w:r w:rsidR="00B62A62">
        <w:rPr>
          <w:sz w:val="28"/>
          <w:szCs w:val="28"/>
        </w:rPr>
        <w:t xml:space="preserve"> de </w:t>
      </w:r>
      <w:proofErr w:type="spellStart"/>
      <w:r w:rsidR="00B62A62">
        <w:rPr>
          <w:sz w:val="28"/>
          <w:szCs w:val="28"/>
        </w:rPr>
        <w:t>lucrări</w:t>
      </w:r>
      <w:proofErr w:type="spellEnd"/>
      <w:r w:rsidR="00B62A62">
        <w:rPr>
          <w:sz w:val="28"/>
          <w:szCs w:val="28"/>
        </w:rPr>
        <w:t xml:space="preserve">, </w:t>
      </w:r>
      <w:proofErr w:type="spellStart"/>
      <w:r w:rsidR="00B62A62">
        <w:rPr>
          <w:sz w:val="28"/>
          <w:szCs w:val="28"/>
        </w:rPr>
        <w:t>inclusiv</w:t>
      </w:r>
      <w:proofErr w:type="spellEnd"/>
      <w:r w:rsidR="00B62A62">
        <w:rPr>
          <w:sz w:val="28"/>
          <w:szCs w:val="28"/>
        </w:rPr>
        <w:t xml:space="preserve"> a </w:t>
      </w:r>
      <w:proofErr w:type="spellStart"/>
      <w:r w:rsidR="00B62A62">
        <w:rPr>
          <w:sz w:val="28"/>
          <w:szCs w:val="28"/>
        </w:rPr>
        <w:t>cheltuielilor</w:t>
      </w:r>
      <w:proofErr w:type="spellEnd"/>
      <w:r w:rsidR="00957339">
        <w:rPr>
          <w:sz w:val="28"/>
          <w:szCs w:val="28"/>
        </w:rPr>
        <w:t xml:space="preserve"> </w:t>
      </w:r>
      <w:proofErr w:type="spellStart"/>
      <w:r w:rsidR="00957339">
        <w:rPr>
          <w:sz w:val="28"/>
          <w:szCs w:val="28"/>
        </w:rPr>
        <w:t>neeligibile</w:t>
      </w:r>
      <w:proofErr w:type="spellEnd"/>
      <w:r w:rsidR="00957339">
        <w:rPr>
          <w:sz w:val="28"/>
          <w:szCs w:val="28"/>
        </w:rPr>
        <w:t xml:space="preserve"> care </w:t>
      </w:r>
      <w:proofErr w:type="spellStart"/>
      <w:r w:rsidR="00957339">
        <w:rPr>
          <w:sz w:val="28"/>
          <w:szCs w:val="28"/>
        </w:rPr>
        <w:t>presupun</w:t>
      </w:r>
      <w:proofErr w:type="spellEnd"/>
      <w:r w:rsidR="00957339">
        <w:rPr>
          <w:sz w:val="28"/>
          <w:szCs w:val="28"/>
        </w:rPr>
        <w:t xml:space="preserve"> </w:t>
      </w:r>
      <w:proofErr w:type="spellStart"/>
      <w:r w:rsidR="00957339">
        <w:rPr>
          <w:sz w:val="28"/>
          <w:szCs w:val="28"/>
        </w:rPr>
        <w:t>înlocuirea</w:t>
      </w:r>
      <w:proofErr w:type="spellEnd"/>
      <w:r w:rsidR="00957339">
        <w:rPr>
          <w:sz w:val="28"/>
          <w:szCs w:val="28"/>
        </w:rPr>
        <w:t xml:space="preserve"> </w:t>
      </w:r>
      <w:proofErr w:type="spellStart"/>
      <w:r w:rsidR="00957339">
        <w:rPr>
          <w:sz w:val="28"/>
          <w:szCs w:val="28"/>
        </w:rPr>
        <w:t>centralei</w:t>
      </w:r>
      <w:proofErr w:type="spellEnd"/>
      <w:r w:rsidR="00957339">
        <w:rPr>
          <w:sz w:val="28"/>
          <w:szCs w:val="28"/>
        </w:rPr>
        <w:t xml:space="preserve"> </w:t>
      </w:r>
      <w:proofErr w:type="spellStart"/>
      <w:r w:rsidR="00957339">
        <w:rPr>
          <w:sz w:val="28"/>
          <w:szCs w:val="28"/>
        </w:rPr>
        <w:t>termice</w:t>
      </w:r>
      <w:proofErr w:type="spellEnd"/>
      <w:r w:rsidR="00957339">
        <w:rPr>
          <w:sz w:val="28"/>
          <w:szCs w:val="28"/>
        </w:rPr>
        <w:t>.</w:t>
      </w:r>
    </w:p>
    <w:p w14:paraId="12780BC6" w14:textId="623E786E" w:rsidR="000F429B" w:rsidRDefault="000F429B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62482">
        <w:rPr>
          <w:sz w:val="28"/>
          <w:szCs w:val="28"/>
          <w:lang w:val="ro-RO"/>
        </w:rPr>
        <w:t xml:space="preserve">  </w:t>
      </w:r>
    </w:p>
    <w:p w14:paraId="0FA7CDFC" w14:textId="5772E5CE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A424BC">
        <w:rPr>
          <w:sz w:val="28"/>
          <w:szCs w:val="28"/>
        </w:rPr>
        <w:t>în</w:t>
      </w:r>
      <w:proofErr w:type="spellEnd"/>
      <w:r w:rsidRPr="00A424BC">
        <w:rPr>
          <w:sz w:val="28"/>
          <w:szCs w:val="28"/>
        </w:rPr>
        <w:t xml:space="preserve"> </w:t>
      </w:r>
      <w:proofErr w:type="spellStart"/>
      <w:r w:rsidRPr="00A424BC">
        <w:rPr>
          <w:sz w:val="28"/>
          <w:szCs w:val="28"/>
        </w:rPr>
        <w:t>Secţiunea</w:t>
      </w:r>
      <w:proofErr w:type="spellEnd"/>
      <w:r w:rsidRPr="00A424BC">
        <w:rPr>
          <w:sz w:val="28"/>
          <w:szCs w:val="28"/>
        </w:rPr>
        <w:t xml:space="preserve"> de </w:t>
      </w:r>
      <w:proofErr w:type="spellStart"/>
      <w:r w:rsidRPr="00A424BC">
        <w:rPr>
          <w:sz w:val="28"/>
          <w:szCs w:val="28"/>
        </w:rPr>
        <w:t>dezvoltare</w:t>
      </w:r>
      <w:proofErr w:type="spellEnd"/>
      <w:r w:rsidRPr="00A424BC">
        <w:rPr>
          <w:sz w:val="28"/>
          <w:szCs w:val="28"/>
        </w:rPr>
        <w:t xml:space="preserve"> a</w:t>
      </w:r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727A1D">
        <w:rPr>
          <w:sz w:val="28"/>
          <w:szCs w:val="28"/>
        </w:rPr>
        <w:t>65</w:t>
      </w:r>
      <w:r w:rsidR="00DB00D7" w:rsidRPr="00CF59E5">
        <w:rPr>
          <w:sz w:val="28"/>
          <w:szCs w:val="28"/>
        </w:rPr>
        <w:t>.02 “</w:t>
      </w:r>
      <w:proofErr w:type="spellStart"/>
      <w:r w:rsidR="00727A1D">
        <w:rPr>
          <w:sz w:val="28"/>
          <w:szCs w:val="28"/>
        </w:rPr>
        <w:t>Învăţământ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150DF9DA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r w:rsidR="008661F8">
        <w:rPr>
          <w:sz w:val="28"/>
          <w:szCs w:val="28"/>
        </w:rPr>
        <w:t>a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6408" w14:textId="77777777" w:rsidR="001B12C2" w:rsidRDefault="001B12C2" w:rsidP="0011506A">
      <w:pPr>
        <w:spacing w:after="0" w:line="240" w:lineRule="auto"/>
      </w:pPr>
      <w:r>
        <w:separator/>
      </w:r>
    </w:p>
  </w:endnote>
  <w:endnote w:type="continuationSeparator" w:id="0">
    <w:p w14:paraId="613D48F8" w14:textId="77777777" w:rsidR="001B12C2" w:rsidRDefault="001B12C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49CA8A8E" w:rsidR="0011506A" w:rsidRPr="005129F2" w:rsidRDefault="00C1134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957339">
      <w:rPr>
        <w:sz w:val="16"/>
        <w:szCs w:val="16"/>
        <w:lang w:val="ro-RO"/>
      </w:rPr>
      <w:t>haela Culcean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430F" w14:textId="77777777" w:rsidR="001B12C2" w:rsidRDefault="001B12C2" w:rsidP="0011506A">
      <w:pPr>
        <w:spacing w:after="0" w:line="240" w:lineRule="auto"/>
      </w:pPr>
      <w:r>
        <w:separator/>
      </w:r>
    </w:p>
  </w:footnote>
  <w:footnote w:type="continuationSeparator" w:id="0">
    <w:p w14:paraId="59419036" w14:textId="77777777" w:rsidR="001B12C2" w:rsidRDefault="001B12C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09597">
    <w:abstractNumId w:val="2"/>
  </w:num>
  <w:num w:numId="2" w16cid:durableId="1214463247">
    <w:abstractNumId w:val="4"/>
  </w:num>
  <w:num w:numId="3" w16cid:durableId="1513690940">
    <w:abstractNumId w:val="0"/>
  </w:num>
  <w:num w:numId="4" w16cid:durableId="1467965738">
    <w:abstractNumId w:val="1"/>
  </w:num>
  <w:num w:numId="5" w16cid:durableId="484008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3697A"/>
    <w:rsid w:val="0004105F"/>
    <w:rsid w:val="000512DC"/>
    <w:rsid w:val="00052373"/>
    <w:rsid w:val="00055E4C"/>
    <w:rsid w:val="00056696"/>
    <w:rsid w:val="00086B61"/>
    <w:rsid w:val="0009771D"/>
    <w:rsid w:val="000A65C5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12C2"/>
    <w:rsid w:val="001B2B3F"/>
    <w:rsid w:val="001C0ED2"/>
    <w:rsid w:val="001D6D04"/>
    <w:rsid w:val="001D77B1"/>
    <w:rsid w:val="001F477A"/>
    <w:rsid w:val="00220027"/>
    <w:rsid w:val="00227F59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4EF0"/>
    <w:rsid w:val="002F034B"/>
    <w:rsid w:val="00316F69"/>
    <w:rsid w:val="00347E2B"/>
    <w:rsid w:val="00360967"/>
    <w:rsid w:val="003707C2"/>
    <w:rsid w:val="00374884"/>
    <w:rsid w:val="003A0002"/>
    <w:rsid w:val="003A0AAB"/>
    <w:rsid w:val="003B6AB4"/>
    <w:rsid w:val="003C0545"/>
    <w:rsid w:val="003C141D"/>
    <w:rsid w:val="003F31B3"/>
    <w:rsid w:val="003F4570"/>
    <w:rsid w:val="0041269B"/>
    <w:rsid w:val="004173EF"/>
    <w:rsid w:val="00423213"/>
    <w:rsid w:val="00425766"/>
    <w:rsid w:val="004550BF"/>
    <w:rsid w:val="004578CB"/>
    <w:rsid w:val="00491C91"/>
    <w:rsid w:val="004B0B74"/>
    <w:rsid w:val="004C29AD"/>
    <w:rsid w:val="004C6508"/>
    <w:rsid w:val="004F4356"/>
    <w:rsid w:val="004F495F"/>
    <w:rsid w:val="005129F2"/>
    <w:rsid w:val="00525207"/>
    <w:rsid w:val="00527EF2"/>
    <w:rsid w:val="00535210"/>
    <w:rsid w:val="005460E0"/>
    <w:rsid w:val="00550640"/>
    <w:rsid w:val="005579CE"/>
    <w:rsid w:val="00561386"/>
    <w:rsid w:val="00564BA3"/>
    <w:rsid w:val="00564ECD"/>
    <w:rsid w:val="00567C6F"/>
    <w:rsid w:val="00567D36"/>
    <w:rsid w:val="00574486"/>
    <w:rsid w:val="0057797B"/>
    <w:rsid w:val="00580C84"/>
    <w:rsid w:val="00592950"/>
    <w:rsid w:val="005B5C49"/>
    <w:rsid w:val="005C1A09"/>
    <w:rsid w:val="005D5FE3"/>
    <w:rsid w:val="005E4927"/>
    <w:rsid w:val="005F29DB"/>
    <w:rsid w:val="00614A2F"/>
    <w:rsid w:val="00624F66"/>
    <w:rsid w:val="00666757"/>
    <w:rsid w:val="00670AB8"/>
    <w:rsid w:val="00677104"/>
    <w:rsid w:val="006D5E69"/>
    <w:rsid w:val="006D7D47"/>
    <w:rsid w:val="006F3075"/>
    <w:rsid w:val="007018DE"/>
    <w:rsid w:val="00704A5A"/>
    <w:rsid w:val="00706DD4"/>
    <w:rsid w:val="00711972"/>
    <w:rsid w:val="00727A1D"/>
    <w:rsid w:val="0073487F"/>
    <w:rsid w:val="007461E7"/>
    <w:rsid w:val="00747796"/>
    <w:rsid w:val="00757268"/>
    <w:rsid w:val="007603DB"/>
    <w:rsid w:val="00761037"/>
    <w:rsid w:val="00767AB6"/>
    <w:rsid w:val="00774ED1"/>
    <w:rsid w:val="00780DA8"/>
    <w:rsid w:val="007855CF"/>
    <w:rsid w:val="007928CA"/>
    <w:rsid w:val="00793E3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1F8"/>
    <w:rsid w:val="008669BB"/>
    <w:rsid w:val="008A1469"/>
    <w:rsid w:val="008B02C2"/>
    <w:rsid w:val="008B31AB"/>
    <w:rsid w:val="008E13B6"/>
    <w:rsid w:val="008F35E4"/>
    <w:rsid w:val="00905B25"/>
    <w:rsid w:val="009071A5"/>
    <w:rsid w:val="009349AD"/>
    <w:rsid w:val="00951FC4"/>
    <w:rsid w:val="00957339"/>
    <w:rsid w:val="009577FA"/>
    <w:rsid w:val="00981C97"/>
    <w:rsid w:val="00984001"/>
    <w:rsid w:val="009A7AC6"/>
    <w:rsid w:val="009B10CB"/>
    <w:rsid w:val="009C337D"/>
    <w:rsid w:val="009D0A12"/>
    <w:rsid w:val="009D4734"/>
    <w:rsid w:val="009D663B"/>
    <w:rsid w:val="00A05DF9"/>
    <w:rsid w:val="00A21C9E"/>
    <w:rsid w:val="00A22A3C"/>
    <w:rsid w:val="00A26263"/>
    <w:rsid w:val="00A424BC"/>
    <w:rsid w:val="00A56473"/>
    <w:rsid w:val="00A67504"/>
    <w:rsid w:val="00A73A74"/>
    <w:rsid w:val="00A76DBF"/>
    <w:rsid w:val="00A809ED"/>
    <w:rsid w:val="00A9286C"/>
    <w:rsid w:val="00A95C20"/>
    <w:rsid w:val="00AA3864"/>
    <w:rsid w:val="00AB3E46"/>
    <w:rsid w:val="00AB3F4E"/>
    <w:rsid w:val="00AB538D"/>
    <w:rsid w:val="00AF4524"/>
    <w:rsid w:val="00B03F4B"/>
    <w:rsid w:val="00B15631"/>
    <w:rsid w:val="00B233FC"/>
    <w:rsid w:val="00B34B73"/>
    <w:rsid w:val="00B45F9C"/>
    <w:rsid w:val="00B57758"/>
    <w:rsid w:val="00B62A62"/>
    <w:rsid w:val="00B632B5"/>
    <w:rsid w:val="00B64F13"/>
    <w:rsid w:val="00B67C3F"/>
    <w:rsid w:val="00B7276D"/>
    <w:rsid w:val="00B757C0"/>
    <w:rsid w:val="00B81582"/>
    <w:rsid w:val="00B842C4"/>
    <w:rsid w:val="00B86C30"/>
    <w:rsid w:val="00BA067C"/>
    <w:rsid w:val="00BB0D1A"/>
    <w:rsid w:val="00BC47AC"/>
    <w:rsid w:val="00BE10C8"/>
    <w:rsid w:val="00BF709A"/>
    <w:rsid w:val="00C1134B"/>
    <w:rsid w:val="00C1480F"/>
    <w:rsid w:val="00C42BEE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E4AD7"/>
    <w:rsid w:val="00DF0A7B"/>
    <w:rsid w:val="00DF2E97"/>
    <w:rsid w:val="00E0509D"/>
    <w:rsid w:val="00E24F5B"/>
    <w:rsid w:val="00E3290A"/>
    <w:rsid w:val="00E44299"/>
    <w:rsid w:val="00E94629"/>
    <w:rsid w:val="00EC712D"/>
    <w:rsid w:val="00EC776E"/>
    <w:rsid w:val="00ED016E"/>
    <w:rsid w:val="00EE2B57"/>
    <w:rsid w:val="00F143AC"/>
    <w:rsid w:val="00F231C9"/>
    <w:rsid w:val="00F508E7"/>
    <w:rsid w:val="00F66A49"/>
    <w:rsid w:val="00F7097C"/>
    <w:rsid w:val="00F97F9A"/>
    <w:rsid w:val="00FA654C"/>
    <w:rsid w:val="00FB5732"/>
    <w:rsid w:val="00FC4FF8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2E4EF0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Mihaela Culcean</cp:lastModifiedBy>
  <cp:revision>8</cp:revision>
  <cp:lastPrinted>2022-08-30T08:07:00Z</cp:lastPrinted>
  <dcterms:created xsi:type="dcterms:W3CDTF">2022-08-30T08:56:00Z</dcterms:created>
  <dcterms:modified xsi:type="dcterms:W3CDTF">2022-08-31T06:45:00Z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