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B45F9F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B45F9F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FFB49ED">
                <wp:simplePos x="0" y="0"/>
                <wp:positionH relativeFrom="margin">
                  <wp:posOffset>1076325</wp:posOffset>
                </wp:positionH>
                <wp:positionV relativeFrom="paragraph">
                  <wp:posOffset>164465</wp:posOffset>
                </wp:positionV>
                <wp:extent cx="5238750" cy="11620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6BE62EC4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789D152D" w14:textId="5A350C37" w:rsidR="00E017A9" w:rsidRPr="00005551" w:rsidRDefault="00E017A9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  <w:lang w:val="ro-RO"/>
                              </w:rPr>
                              <w:t xml:space="preserve">Nr. </w:t>
                            </w:r>
                            <w:r w:rsidRPr="00B45F9F">
                              <w:rPr>
                                <w:szCs w:val="24"/>
                                <w:lang w:val="ro-RO"/>
                              </w:rPr>
                              <w:t>43104/02.08.2022</w:t>
                            </w:r>
                          </w:p>
                          <w:p w14:paraId="247DE5FF" w14:textId="2C511DF9" w:rsidR="00575348" w:rsidRPr="009A1B02" w:rsidRDefault="009A1B02" w:rsidP="00E017A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75pt;margin-top:12.95pt;width:412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6BE62EC4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789D152D" w14:textId="5A350C37" w:rsidR="00E017A9" w:rsidRPr="00005551" w:rsidRDefault="00E017A9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  <w:lang w:val="ro-RO"/>
                        </w:rPr>
                        <w:t xml:space="preserve">Nr. </w:t>
                      </w:r>
                      <w:r w:rsidRPr="00B45F9F">
                        <w:rPr>
                          <w:szCs w:val="24"/>
                          <w:lang w:val="ro-RO"/>
                        </w:rPr>
                        <w:t>43104/02.08.2022</w:t>
                      </w:r>
                    </w:p>
                    <w:p w14:paraId="247DE5FF" w14:textId="2C511DF9" w:rsidR="00575348" w:rsidRPr="009A1B02" w:rsidRDefault="009A1B02" w:rsidP="00E017A9">
                      <w:pPr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45F9F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F9F">
        <w:rPr>
          <w:rFonts w:ascii="Times New Roman CE" w:hAnsi="Times New Roman CE"/>
          <w:szCs w:val="24"/>
          <w:lang w:val="ro-RO"/>
        </w:rPr>
        <w:t xml:space="preserve">   </w:t>
      </w:r>
    </w:p>
    <w:p w14:paraId="218B47C9" w14:textId="264FD8C0" w:rsidR="00575348" w:rsidRPr="00B45F9F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B45F9F">
        <w:rPr>
          <w:b/>
          <w:szCs w:val="24"/>
          <w:lang w:val="ro-RO"/>
        </w:rPr>
        <w:t>HOTĂRÂRE</w:t>
      </w:r>
      <w:r w:rsidR="00E17709">
        <w:rPr>
          <w:b/>
          <w:szCs w:val="24"/>
          <w:lang w:val="ro-RO"/>
        </w:rPr>
        <w:t>A nr.</w:t>
      </w:r>
      <w:r w:rsidR="00E017A9">
        <w:rPr>
          <w:b/>
          <w:szCs w:val="24"/>
          <w:lang w:val="ro-RO"/>
        </w:rPr>
        <w:t xml:space="preserve"> </w:t>
      </w:r>
      <w:r w:rsidR="00E17709">
        <w:rPr>
          <w:b/>
          <w:szCs w:val="24"/>
          <w:lang w:val="ro-RO"/>
        </w:rPr>
        <w:t>.........................................</w:t>
      </w:r>
    </w:p>
    <w:p w14:paraId="32D79D69" w14:textId="77777777" w:rsidR="00774445" w:rsidRPr="00B45F9F" w:rsidRDefault="009A1B02" w:rsidP="00774445">
      <w:pPr>
        <w:spacing w:after="0" w:line="240" w:lineRule="auto"/>
        <w:jc w:val="center"/>
        <w:rPr>
          <w:bCs/>
          <w:szCs w:val="24"/>
          <w:lang w:val="ro-RO"/>
        </w:rPr>
      </w:pPr>
      <w:r w:rsidRPr="00B45F9F">
        <w:rPr>
          <w:bCs/>
          <w:szCs w:val="24"/>
          <w:lang w:val="ro-RO"/>
        </w:rPr>
        <w:t xml:space="preserve">pentru </w:t>
      </w:r>
      <w:r w:rsidR="00774445" w:rsidRPr="00B45F9F">
        <w:rPr>
          <w:bCs/>
          <w:szCs w:val="24"/>
          <w:lang w:val="ro-RO"/>
        </w:rPr>
        <w:t>actualizarea</w:t>
      </w:r>
      <w:r w:rsidR="00774445" w:rsidRPr="00B45F9F">
        <w:rPr>
          <w:szCs w:val="24"/>
          <w:lang w:val="ro-RO"/>
        </w:rPr>
        <w:t xml:space="preserve"> indicatorilor tehnico-economici la obiectivul de investiţie:</w:t>
      </w:r>
    </w:p>
    <w:p w14:paraId="14BE91F3" w14:textId="40CEC777" w:rsidR="00774445" w:rsidRPr="00B45F9F" w:rsidRDefault="00774445" w:rsidP="00774445">
      <w:pPr>
        <w:keepNext/>
        <w:spacing w:after="0"/>
        <w:outlineLvl w:val="0"/>
        <w:rPr>
          <w:szCs w:val="24"/>
          <w:lang w:val="ro-RO"/>
        </w:rPr>
      </w:pPr>
      <w:r w:rsidRPr="00B45F9F">
        <w:rPr>
          <w:rFonts w:ascii="Montserrat" w:hAnsi="Montserrat" w:cs="Arial"/>
          <w:sz w:val="20"/>
          <w:lang w:val="ro-RO"/>
        </w:rPr>
        <w:t xml:space="preserve"> „ </w:t>
      </w:r>
      <w:r w:rsidRPr="00B45F9F">
        <w:rPr>
          <w:szCs w:val="24"/>
          <w:lang w:val="ro-RO"/>
        </w:rPr>
        <w:t>Reabilitare termică clădiri rezidenţiale Satu Mare</w:t>
      </w:r>
      <w:r w:rsidR="00AD5A0C" w:rsidRPr="00B45F9F">
        <w:rPr>
          <w:szCs w:val="24"/>
          <w:lang w:val="ro-RO"/>
        </w:rPr>
        <w:t xml:space="preserve"> 1</w:t>
      </w:r>
      <w:r w:rsidRPr="00B45F9F">
        <w:rPr>
          <w:szCs w:val="24"/>
          <w:lang w:val="ro-RO"/>
        </w:rPr>
        <w:t xml:space="preserve">  -  Aleea Milcov bloc T2  Satu Mare”</w:t>
      </w:r>
    </w:p>
    <w:p w14:paraId="6A90E6AE" w14:textId="6DF1D1B8" w:rsidR="00E80BBB" w:rsidRPr="00B45F9F" w:rsidRDefault="00E80BBB" w:rsidP="00774445">
      <w:pPr>
        <w:spacing w:after="0" w:line="240" w:lineRule="auto"/>
        <w:jc w:val="center"/>
        <w:rPr>
          <w:szCs w:val="24"/>
          <w:lang w:val="ro-RO"/>
        </w:rPr>
      </w:pPr>
    </w:p>
    <w:p w14:paraId="032C42C6" w14:textId="77777777" w:rsidR="00E80BBB" w:rsidRPr="00B45F9F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1E4A1662" w14:textId="02EBA4C3" w:rsidR="00575348" w:rsidRPr="00B45F9F" w:rsidRDefault="006226B0">
      <w:pPr>
        <w:spacing w:after="0" w:line="240" w:lineRule="auto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 xml:space="preserve">Consiliul Local al Municipiului Satu Mare întrunit în şedinţa </w:t>
      </w:r>
      <w:r w:rsidR="00774445" w:rsidRPr="00B45F9F">
        <w:rPr>
          <w:szCs w:val="24"/>
          <w:lang w:val="ro-RO"/>
        </w:rPr>
        <w:t>extra</w:t>
      </w:r>
      <w:r w:rsidR="003F69A7" w:rsidRPr="00B45F9F">
        <w:rPr>
          <w:szCs w:val="24"/>
          <w:lang w:val="ro-RO"/>
        </w:rPr>
        <w:t>ordinară</w:t>
      </w:r>
      <w:r w:rsidRPr="00B45F9F">
        <w:rPr>
          <w:szCs w:val="24"/>
          <w:lang w:val="ro-RO"/>
        </w:rPr>
        <w:t xml:space="preserve"> din data de</w:t>
      </w:r>
      <w:r w:rsidR="00D63CEC" w:rsidRPr="00B45F9F">
        <w:rPr>
          <w:szCs w:val="24"/>
          <w:lang w:val="ro-RO"/>
        </w:rPr>
        <w:t xml:space="preserve"> </w:t>
      </w:r>
      <w:r w:rsidR="00774445" w:rsidRPr="00B45F9F">
        <w:rPr>
          <w:szCs w:val="24"/>
          <w:lang w:val="ro-RO"/>
        </w:rPr>
        <w:t>0</w:t>
      </w:r>
      <w:r w:rsidR="00750050" w:rsidRPr="00B45F9F">
        <w:rPr>
          <w:szCs w:val="24"/>
          <w:lang w:val="ro-RO"/>
        </w:rPr>
        <w:t>4</w:t>
      </w:r>
      <w:r w:rsidR="00D63CEC" w:rsidRPr="00B45F9F">
        <w:rPr>
          <w:szCs w:val="24"/>
          <w:lang w:val="ro-RO"/>
        </w:rPr>
        <w:t>.</w:t>
      </w:r>
      <w:r w:rsidR="006D5E58" w:rsidRPr="00B45F9F">
        <w:rPr>
          <w:szCs w:val="24"/>
          <w:lang w:val="ro-RO"/>
        </w:rPr>
        <w:t>0</w:t>
      </w:r>
      <w:r w:rsidR="00774445" w:rsidRPr="00B45F9F">
        <w:rPr>
          <w:szCs w:val="24"/>
          <w:lang w:val="ro-RO"/>
        </w:rPr>
        <w:t>8</w:t>
      </w:r>
      <w:r w:rsidR="00D63CEC" w:rsidRPr="00B45F9F">
        <w:rPr>
          <w:szCs w:val="24"/>
          <w:lang w:val="ro-RO"/>
        </w:rPr>
        <w:t>.</w:t>
      </w:r>
      <w:r w:rsidRPr="00B45F9F">
        <w:rPr>
          <w:szCs w:val="24"/>
          <w:lang w:val="ro-RO"/>
        </w:rPr>
        <w:t>20</w:t>
      </w:r>
      <w:r w:rsidR="00005551" w:rsidRPr="00B45F9F">
        <w:rPr>
          <w:szCs w:val="24"/>
          <w:lang w:val="ro-RO"/>
        </w:rPr>
        <w:t>2</w:t>
      </w:r>
      <w:r w:rsidR="00774445" w:rsidRPr="00B45F9F">
        <w:rPr>
          <w:szCs w:val="24"/>
          <w:lang w:val="ro-RO"/>
        </w:rPr>
        <w:t>2</w:t>
      </w:r>
      <w:r w:rsidR="00E17709">
        <w:rPr>
          <w:szCs w:val="24"/>
          <w:lang w:val="ro-RO"/>
        </w:rPr>
        <w:t>,</w:t>
      </w:r>
    </w:p>
    <w:p w14:paraId="1B4978AF" w14:textId="77777777" w:rsidR="00575348" w:rsidRPr="00B45F9F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3BD159DF" w:rsidR="00005551" w:rsidRPr="00B45F9F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Analizând proiectul de hotărâre înregistrat sub nr</w:t>
      </w:r>
      <w:r w:rsidRPr="00B45F9F">
        <w:rPr>
          <w:color w:val="FF0000"/>
          <w:szCs w:val="24"/>
          <w:lang w:val="ro-RO"/>
        </w:rPr>
        <w:t xml:space="preserve">. </w:t>
      </w:r>
      <w:r w:rsidR="00E017A9">
        <w:rPr>
          <w:szCs w:val="24"/>
          <w:lang w:val="ro-RO"/>
        </w:rPr>
        <w:t>...................................</w:t>
      </w:r>
      <w:r w:rsidRPr="00B45F9F">
        <w:rPr>
          <w:szCs w:val="24"/>
          <w:lang w:val="ro-RO"/>
        </w:rPr>
        <w:t xml:space="preserve">, referatul de aprobare al Primarului municipiului Satu Mare, înregistrat sub nr. </w:t>
      </w:r>
      <w:r w:rsidR="00C73114" w:rsidRPr="00B45F9F">
        <w:rPr>
          <w:szCs w:val="24"/>
          <w:lang w:val="ro-RO"/>
        </w:rPr>
        <w:t>43106</w:t>
      </w:r>
      <w:r w:rsidRPr="00B45F9F">
        <w:rPr>
          <w:szCs w:val="24"/>
          <w:lang w:val="ro-RO"/>
        </w:rPr>
        <w:t>/</w:t>
      </w:r>
      <w:r w:rsidR="00774445" w:rsidRPr="00B45F9F">
        <w:rPr>
          <w:szCs w:val="24"/>
          <w:lang w:val="ro-RO"/>
        </w:rPr>
        <w:t>0</w:t>
      </w:r>
      <w:r w:rsidR="007A69FC" w:rsidRPr="00B45F9F">
        <w:rPr>
          <w:szCs w:val="24"/>
          <w:lang w:val="ro-RO"/>
        </w:rPr>
        <w:t>2</w:t>
      </w:r>
      <w:r w:rsidR="00774445" w:rsidRPr="00B45F9F">
        <w:rPr>
          <w:szCs w:val="24"/>
          <w:lang w:val="ro-RO"/>
        </w:rPr>
        <w:t xml:space="preserve">.08.2022 </w:t>
      </w:r>
      <w:r w:rsidRPr="00B45F9F">
        <w:rPr>
          <w:szCs w:val="24"/>
          <w:lang w:val="ro-RO"/>
        </w:rPr>
        <w:t xml:space="preserve">în calitate de iniţiator, de raportul de specialitate comun al Serviciului scriere, implementare şi monitorizare proiecte şi al Direcţiei economice înregistrat sub nr. </w:t>
      </w:r>
      <w:r w:rsidR="00A53739" w:rsidRPr="00B45F9F">
        <w:rPr>
          <w:szCs w:val="24"/>
          <w:lang w:val="ro-RO"/>
        </w:rPr>
        <w:t>43113</w:t>
      </w:r>
      <w:r w:rsidR="00774445" w:rsidRPr="00B45F9F">
        <w:rPr>
          <w:szCs w:val="24"/>
          <w:lang w:val="ro-RO"/>
        </w:rPr>
        <w:t>/0</w:t>
      </w:r>
      <w:r w:rsidR="007A69FC" w:rsidRPr="00B45F9F">
        <w:rPr>
          <w:szCs w:val="24"/>
          <w:lang w:val="ro-RO"/>
        </w:rPr>
        <w:t>2</w:t>
      </w:r>
      <w:r w:rsidR="00774445" w:rsidRPr="00B45F9F">
        <w:rPr>
          <w:szCs w:val="24"/>
          <w:lang w:val="ro-RO"/>
        </w:rPr>
        <w:t>.08.2022</w:t>
      </w:r>
      <w:r w:rsidRPr="00B45F9F">
        <w:rPr>
          <w:szCs w:val="24"/>
          <w:lang w:val="ro-RO"/>
        </w:rPr>
        <w:t xml:space="preserve"> avizele comisiilor de specialitate ale Consiliului Local Satu Mare. </w:t>
      </w:r>
    </w:p>
    <w:p w14:paraId="71ADD522" w14:textId="77777777" w:rsidR="00575348" w:rsidRPr="00B45F9F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6D10BAA6" w14:textId="78E3B205" w:rsidR="009C5626" w:rsidRPr="00B45F9F" w:rsidRDefault="009C5626" w:rsidP="009C5626">
      <w:pPr>
        <w:spacing w:after="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Având în vedere Hotărârea Consiliului Local al Municipiului Satu Mare nr. 114/29.04.2021, Anexa 1 şi procesul verbal al comisiei tehnico-economice nr.</w:t>
      </w:r>
      <w:r w:rsidR="0067533E" w:rsidRPr="00B45F9F">
        <w:rPr>
          <w:szCs w:val="24"/>
          <w:lang w:val="ro-RO"/>
        </w:rPr>
        <w:t>42775 / 01.08.2022</w:t>
      </w:r>
      <w:r w:rsidRPr="00B45F9F">
        <w:rPr>
          <w:szCs w:val="24"/>
          <w:lang w:val="ro-RO"/>
        </w:rPr>
        <w:t>,</w:t>
      </w:r>
    </w:p>
    <w:p w14:paraId="0E84110F" w14:textId="77777777" w:rsidR="00CE1616" w:rsidRPr="00B45F9F" w:rsidRDefault="00CE1616" w:rsidP="00F75486">
      <w:pPr>
        <w:spacing w:after="0"/>
        <w:jc w:val="both"/>
        <w:rPr>
          <w:szCs w:val="24"/>
          <w:lang w:val="ro-RO"/>
        </w:rPr>
      </w:pPr>
    </w:p>
    <w:p w14:paraId="4FC1FA7C" w14:textId="77777777" w:rsidR="00D71CCC" w:rsidRPr="00B45F9F" w:rsidRDefault="00955E2C" w:rsidP="00F75486">
      <w:pPr>
        <w:spacing w:after="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Luând în considerare prevederile</w:t>
      </w:r>
      <w:r w:rsidR="001109FA" w:rsidRPr="00B45F9F">
        <w:rPr>
          <w:szCs w:val="24"/>
          <w:lang w:val="ro-RO"/>
        </w:rPr>
        <w:t xml:space="preserve">: </w:t>
      </w:r>
    </w:p>
    <w:p w14:paraId="525E9B1B" w14:textId="63019247" w:rsidR="00955E2C" w:rsidRPr="00B45F9F" w:rsidRDefault="00D71CCC" w:rsidP="00D71CCC">
      <w:pPr>
        <w:spacing w:after="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 xml:space="preserve">-Ordonanţei de Urgenţă a Guvernului nr. 18 din 4 martie 2009 privind creşterea performanţei energetice a blocurilor de locuinţe şi a Ordinului nr. 163 din 17 martie 2009 pentru aprobarea Normelor metodologice de aplicare a O.U.G. nr. 18/2009 privind creşterea performanţei energetice a blocurilor de locuinţe </w:t>
      </w:r>
    </w:p>
    <w:p w14:paraId="45CE404C" w14:textId="75B80870" w:rsidR="00A07B55" w:rsidRPr="00B45F9F" w:rsidRDefault="00A07B55" w:rsidP="00D71CCC">
      <w:pPr>
        <w:spacing w:after="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- Ordinul nr. 1336/21.09.2021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2014-2020,</w:t>
      </w:r>
    </w:p>
    <w:p w14:paraId="2476C0AE" w14:textId="77777777" w:rsidR="00D71CCC" w:rsidRPr="00B45F9F" w:rsidRDefault="00D71CCC" w:rsidP="00F75486">
      <w:pPr>
        <w:spacing w:after="0"/>
        <w:jc w:val="both"/>
        <w:rPr>
          <w:szCs w:val="24"/>
          <w:lang w:val="ro-RO"/>
        </w:rPr>
      </w:pPr>
    </w:p>
    <w:p w14:paraId="38BE1235" w14:textId="77777777" w:rsidR="009A02C8" w:rsidRPr="00B45F9F" w:rsidRDefault="00CE432C" w:rsidP="00F75486">
      <w:pPr>
        <w:spacing w:after="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Ȋn conformitate cu prevederile</w:t>
      </w:r>
      <w:r w:rsidR="009A02C8" w:rsidRPr="00B45F9F">
        <w:rPr>
          <w:szCs w:val="24"/>
          <w:lang w:val="ro-RO"/>
        </w:rPr>
        <w:t>:</w:t>
      </w:r>
    </w:p>
    <w:p w14:paraId="4C1DE8E9" w14:textId="012EDAEC" w:rsidR="00CE432C" w:rsidRPr="00B45F9F" w:rsidRDefault="009A02C8" w:rsidP="00F75486">
      <w:pPr>
        <w:spacing w:after="0"/>
        <w:jc w:val="both"/>
        <w:rPr>
          <w:color w:val="FF0000"/>
          <w:szCs w:val="24"/>
          <w:lang w:val="ro-RO"/>
        </w:rPr>
      </w:pPr>
      <w:r w:rsidRPr="00B45F9F">
        <w:rPr>
          <w:szCs w:val="24"/>
          <w:lang w:val="ro-RO"/>
        </w:rPr>
        <w:t>-</w:t>
      </w:r>
      <w:r w:rsidR="00CE432C" w:rsidRPr="00B45F9F">
        <w:rPr>
          <w:szCs w:val="24"/>
          <w:lang w:val="ro-RO"/>
        </w:rPr>
        <w:t xml:space="preserve"> Apelului de proiecte POR</w:t>
      </w:r>
      <w:r w:rsidR="006D5E58" w:rsidRPr="00B45F9F">
        <w:rPr>
          <w:szCs w:val="24"/>
          <w:lang w:val="ro-RO"/>
        </w:rPr>
        <w:t>175/3/1/</w:t>
      </w:r>
      <w:r w:rsidR="00CE432C" w:rsidRPr="00B45F9F">
        <w:rPr>
          <w:szCs w:val="24"/>
          <w:lang w:val="ro-RO"/>
        </w:rPr>
        <w:t xml:space="preserve"> din cadrul Programul Operaţional Regional 2014-2020, Axa prioritară </w:t>
      </w:r>
      <w:r w:rsidR="006D5E58" w:rsidRPr="00B45F9F">
        <w:rPr>
          <w:szCs w:val="24"/>
          <w:lang w:val="ro-RO"/>
        </w:rPr>
        <w:t>3</w:t>
      </w:r>
      <w:r w:rsidR="00CE432C" w:rsidRPr="00B45F9F">
        <w:rPr>
          <w:szCs w:val="24"/>
          <w:lang w:val="ro-RO"/>
        </w:rPr>
        <w:t>, Obiectiv specific</w:t>
      </w:r>
      <w:r w:rsidR="006D5E58" w:rsidRPr="00B45F9F">
        <w:rPr>
          <w:szCs w:val="24"/>
          <w:lang w:val="ro-RO"/>
        </w:rPr>
        <w:t xml:space="preserve"> 3.1, Operaţiunea A</w:t>
      </w:r>
      <w:r w:rsidR="006765C0" w:rsidRPr="00B45F9F">
        <w:rPr>
          <w:szCs w:val="24"/>
          <w:lang w:val="ro-RO"/>
        </w:rPr>
        <w:t xml:space="preserve"> </w:t>
      </w:r>
    </w:p>
    <w:p w14:paraId="5CF24D8A" w14:textId="77777777" w:rsidR="00EB3C9E" w:rsidRPr="00B45F9F" w:rsidRDefault="009A02C8" w:rsidP="000A522F">
      <w:pPr>
        <w:spacing w:after="0" w:line="240" w:lineRule="auto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- I</w:t>
      </w:r>
      <w:r w:rsidR="001258A2" w:rsidRPr="00B45F9F">
        <w:rPr>
          <w:szCs w:val="24"/>
          <w:lang w:val="ro-RO"/>
        </w:rPr>
        <w:t>nstrucţiunii</w:t>
      </w:r>
      <w:r w:rsidRPr="00B45F9F">
        <w:rPr>
          <w:szCs w:val="24"/>
          <w:lang w:val="ro-RO"/>
        </w:rPr>
        <w:t xml:space="preserve"> nr. 112/ 08.03.2019 a Autorităţii de Management POR cu privire la aplicarea prevederilor art. 71 din OUG 114/2018, privind instituirea unor măsuri fiscal bugetare, modificarea şi completarea unor acte normative şi prorogarea unor termene</w:t>
      </w:r>
    </w:p>
    <w:p w14:paraId="7C1B82F6" w14:textId="4ED4DC18" w:rsidR="009A02C8" w:rsidRPr="00B45F9F" w:rsidRDefault="00EB3C9E" w:rsidP="000A522F">
      <w:pPr>
        <w:spacing w:after="0" w:line="240" w:lineRule="auto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- Instrucţiunea nr.193/ 23.03.2022 a Autorităţii de Management POR cu privier la punerea în aplicare a Metodologiei privind ajustarea preţurilor aferente materialelor de construcţii pentru contractile de achiziţie publică/ contractile sectoriale de lucrări finanţate prin Programul Operaţional Regional 2014-2020, ca urmare a intrării în vigoare a Ordonanţei Guvernului nr.15/2021, privind reglementarea unor măsuri fiscal bugetare, cu modificările şi completările ulterioare</w:t>
      </w:r>
      <w:r w:rsidR="00CA15FF" w:rsidRPr="00B45F9F">
        <w:rPr>
          <w:szCs w:val="24"/>
          <w:lang w:val="ro-RO"/>
        </w:rPr>
        <w:t xml:space="preserve">, </w:t>
      </w:r>
    </w:p>
    <w:p w14:paraId="748F90C7" w14:textId="77777777" w:rsidR="00A07B55" w:rsidRPr="00B45F9F" w:rsidRDefault="00A07B55" w:rsidP="000A522F">
      <w:pPr>
        <w:spacing w:after="0" w:line="240" w:lineRule="auto"/>
        <w:jc w:val="both"/>
        <w:rPr>
          <w:szCs w:val="24"/>
          <w:lang w:val="ro-RO"/>
        </w:rPr>
      </w:pPr>
    </w:p>
    <w:p w14:paraId="140EE2F3" w14:textId="77777777" w:rsidR="00FE6965" w:rsidRPr="00B45F9F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7777777" w:rsidR="00FE6965" w:rsidRPr="00B45F9F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lastRenderedPageBreak/>
        <w:t>În baza prevederilor art. 129 alin. (2) lit. b) coroborat cu prevederile alin. (4) lit. d). din O.U.G. nr. 57/2019 privind Codul administrativ,</w:t>
      </w:r>
    </w:p>
    <w:p w14:paraId="250608AE" w14:textId="3E5A9D21" w:rsidR="00FE6965" w:rsidRPr="00B45F9F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 xml:space="preserve">În temeiul prevederilor art. 139 alin (3), lit. </w:t>
      </w:r>
      <w:r w:rsidR="00273551" w:rsidRPr="00B45F9F">
        <w:rPr>
          <w:szCs w:val="24"/>
          <w:lang w:val="ro-RO"/>
        </w:rPr>
        <w:t>d</w:t>
      </w:r>
      <w:r w:rsidRPr="00B45F9F">
        <w:rPr>
          <w:szCs w:val="24"/>
          <w:lang w:val="ro-RO"/>
        </w:rPr>
        <w:t xml:space="preserve">) și art. 196 alin (1), lit. a) din O.U.G. nr. 57/2019 privind Codul administrativ, </w:t>
      </w:r>
    </w:p>
    <w:p w14:paraId="2DFD4BB0" w14:textId="77777777" w:rsidR="00575348" w:rsidRPr="00B45F9F" w:rsidRDefault="006226B0">
      <w:pPr>
        <w:spacing w:after="0" w:line="240" w:lineRule="auto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 xml:space="preserve">       </w:t>
      </w:r>
    </w:p>
    <w:p w14:paraId="56B5A0DA" w14:textId="54D13EE6" w:rsidR="00CE432C" w:rsidRPr="00B45F9F" w:rsidRDefault="006226B0">
      <w:pPr>
        <w:spacing w:after="0" w:line="240" w:lineRule="auto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 xml:space="preserve">Adoptă prezenta </w:t>
      </w:r>
    </w:p>
    <w:p w14:paraId="29DEF1C7" w14:textId="77777777" w:rsidR="00CA15FF" w:rsidRPr="00B45F9F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59EE667F" w:rsidR="00575348" w:rsidRPr="00B45F9F" w:rsidRDefault="006226B0">
      <w:pPr>
        <w:spacing w:after="0" w:line="240" w:lineRule="auto"/>
        <w:jc w:val="center"/>
        <w:rPr>
          <w:szCs w:val="24"/>
          <w:lang w:val="ro-RO"/>
        </w:rPr>
      </w:pPr>
      <w:r w:rsidRPr="00B45F9F">
        <w:rPr>
          <w:szCs w:val="24"/>
          <w:lang w:val="ro-RO"/>
        </w:rPr>
        <w:t>H O T Ă R Â R E</w:t>
      </w:r>
    </w:p>
    <w:p w14:paraId="0D3800A9" w14:textId="77777777" w:rsidR="00CA15FF" w:rsidRPr="00B45F9F" w:rsidRDefault="00CA15FF" w:rsidP="007E0816">
      <w:pPr>
        <w:spacing w:after="0"/>
        <w:jc w:val="both"/>
        <w:rPr>
          <w:szCs w:val="24"/>
          <w:lang w:val="ro-RO"/>
        </w:rPr>
      </w:pPr>
    </w:p>
    <w:p w14:paraId="7BB0864F" w14:textId="6CF00793" w:rsidR="006D5E58" w:rsidRPr="00B45F9F" w:rsidRDefault="00907FC3" w:rsidP="004847F4">
      <w:pPr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 xml:space="preserve">Art.1. </w:t>
      </w:r>
      <w:bookmarkStart w:id="0" w:name="_Hlk64622604"/>
      <w:bookmarkStart w:id="1" w:name="_Hlk5003713"/>
      <w:r w:rsidR="004847F4" w:rsidRPr="00B45F9F">
        <w:rPr>
          <w:szCs w:val="24"/>
          <w:lang w:val="ro-RO"/>
        </w:rPr>
        <w:t>Se aprobă</w:t>
      </w:r>
      <w:r w:rsidR="00471AB6" w:rsidRPr="00B45F9F">
        <w:rPr>
          <w:szCs w:val="24"/>
          <w:lang w:val="ro-RO"/>
        </w:rPr>
        <w:t xml:space="preserve"> </w:t>
      </w:r>
      <w:r w:rsidR="004847F4" w:rsidRPr="00B45F9F">
        <w:rPr>
          <w:szCs w:val="24"/>
          <w:lang w:val="ro-RO"/>
        </w:rPr>
        <w:t>actualiza</w:t>
      </w:r>
      <w:r w:rsidR="00471AB6" w:rsidRPr="00B45F9F">
        <w:rPr>
          <w:szCs w:val="24"/>
          <w:lang w:val="ro-RO"/>
        </w:rPr>
        <w:t>rea indicatorilor tehnico-economici ai</w:t>
      </w:r>
      <w:r w:rsidR="004847F4" w:rsidRPr="00B45F9F">
        <w:rPr>
          <w:szCs w:val="24"/>
          <w:lang w:val="ro-RO"/>
        </w:rPr>
        <w:t xml:space="preserve"> </w:t>
      </w:r>
      <w:bookmarkStart w:id="2" w:name="_Hlk26949441"/>
      <w:r w:rsidR="004847F4" w:rsidRPr="00B45F9F">
        <w:rPr>
          <w:szCs w:val="24"/>
          <w:lang w:val="ro-RO"/>
        </w:rPr>
        <w:t>obiectivului de investiţie</w:t>
      </w:r>
      <w:bookmarkEnd w:id="2"/>
      <w:r w:rsidR="004847F4" w:rsidRPr="00B45F9F">
        <w:rPr>
          <w:szCs w:val="24"/>
          <w:lang w:val="ro-RO"/>
        </w:rPr>
        <w:t xml:space="preserve">: </w:t>
      </w:r>
      <w:bookmarkEnd w:id="0"/>
      <w:r w:rsidR="004847F4" w:rsidRPr="00B45F9F">
        <w:rPr>
          <w:szCs w:val="24"/>
          <w:lang w:val="ro-RO"/>
        </w:rPr>
        <w:t>„Reabilitare termică clădiri rezidenţiale Satu Mare</w:t>
      </w:r>
      <w:r w:rsidR="00CF1486" w:rsidRPr="00B45F9F">
        <w:rPr>
          <w:szCs w:val="24"/>
          <w:lang w:val="ro-RO"/>
        </w:rPr>
        <w:t xml:space="preserve"> 1</w:t>
      </w:r>
      <w:r w:rsidR="004847F4" w:rsidRPr="00B45F9F">
        <w:rPr>
          <w:szCs w:val="24"/>
          <w:lang w:val="ro-RO"/>
        </w:rPr>
        <w:t xml:space="preserve">- Aleea Milcov bloc T2 Satu Mare”, conform Anexei nr. 1 </w:t>
      </w:r>
      <w:bookmarkEnd w:id="1"/>
      <w:r w:rsidR="004847F4" w:rsidRPr="00B45F9F">
        <w:rPr>
          <w:szCs w:val="24"/>
          <w:lang w:val="ro-RO"/>
        </w:rPr>
        <w:t>parte integrantă a prezentei hotărâri.</w:t>
      </w:r>
    </w:p>
    <w:p w14:paraId="091C6177" w14:textId="300EB76A" w:rsidR="00AE7068" w:rsidRPr="00B45F9F" w:rsidRDefault="00AE7068" w:rsidP="00AE7068">
      <w:pPr>
        <w:spacing w:after="0" w:line="240" w:lineRule="auto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Art.</w:t>
      </w:r>
      <w:r w:rsidR="00E26B02" w:rsidRPr="00B45F9F">
        <w:rPr>
          <w:szCs w:val="24"/>
          <w:lang w:val="ro-RO"/>
        </w:rPr>
        <w:t>2</w:t>
      </w:r>
      <w:r w:rsidRPr="00B45F9F">
        <w:rPr>
          <w:szCs w:val="24"/>
          <w:lang w:val="ro-RO"/>
        </w:rPr>
        <w:t xml:space="preserve">. </w:t>
      </w:r>
      <w:r w:rsidR="004847F4" w:rsidRPr="00B45F9F">
        <w:rPr>
          <w:szCs w:val="24"/>
          <w:lang w:val="ro-RO"/>
        </w:rPr>
        <w:t>Celelalte articole ale H</w:t>
      </w:r>
      <w:r w:rsidR="00077DD5" w:rsidRPr="00B45F9F">
        <w:rPr>
          <w:szCs w:val="24"/>
          <w:lang w:val="ro-RO"/>
        </w:rPr>
        <w:t>.</w:t>
      </w:r>
      <w:r w:rsidR="004847F4" w:rsidRPr="00B45F9F">
        <w:rPr>
          <w:szCs w:val="24"/>
          <w:lang w:val="ro-RO"/>
        </w:rPr>
        <w:t>C</w:t>
      </w:r>
      <w:r w:rsidR="00077DD5" w:rsidRPr="00B45F9F">
        <w:rPr>
          <w:szCs w:val="24"/>
          <w:lang w:val="ro-RO"/>
        </w:rPr>
        <w:t>.</w:t>
      </w:r>
      <w:r w:rsidR="004847F4" w:rsidRPr="00B45F9F">
        <w:rPr>
          <w:szCs w:val="24"/>
          <w:lang w:val="ro-RO"/>
        </w:rPr>
        <w:t>L nr</w:t>
      </w:r>
      <w:r w:rsidR="004847F4" w:rsidRPr="00B45F9F">
        <w:rPr>
          <w:sz w:val="28"/>
          <w:szCs w:val="28"/>
          <w:lang w:val="ro-RO"/>
        </w:rPr>
        <w:t xml:space="preserve">. </w:t>
      </w:r>
      <w:bookmarkStart w:id="3" w:name="_Hlk109910562"/>
      <w:r w:rsidR="00E26B02" w:rsidRPr="00B45F9F">
        <w:rPr>
          <w:bCs/>
          <w:szCs w:val="24"/>
          <w:lang w:val="ro-RO"/>
        </w:rPr>
        <w:t>114</w:t>
      </w:r>
      <w:r w:rsidR="004847F4" w:rsidRPr="00B45F9F">
        <w:rPr>
          <w:bCs/>
          <w:szCs w:val="24"/>
          <w:lang w:val="ro-RO"/>
        </w:rPr>
        <w:t>/</w:t>
      </w:r>
      <w:r w:rsidR="00E26B02" w:rsidRPr="00B45F9F">
        <w:rPr>
          <w:bCs/>
          <w:szCs w:val="24"/>
          <w:lang w:val="ro-RO"/>
        </w:rPr>
        <w:t>29</w:t>
      </w:r>
      <w:r w:rsidR="004847F4" w:rsidRPr="00B45F9F">
        <w:rPr>
          <w:bCs/>
          <w:szCs w:val="24"/>
          <w:lang w:val="ro-RO"/>
        </w:rPr>
        <w:t>.04.20</w:t>
      </w:r>
      <w:r w:rsidR="00E26B02" w:rsidRPr="00B45F9F">
        <w:rPr>
          <w:bCs/>
          <w:szCs w:val="24"/>
          <w:lang w:val="ro-RO"/>
        </w:rPr>
        <w:t>21</w:t>
      </w:r>
      <w:bookmarkEnd w:id="3"/>
      <w:r w:rsidR="004847F4" w:rsidRPr="00B45F9F">
        <w:rPr>
          <w:bCs/>
          <w:szCs w:val="24"/>
          <w:lang w:val="ro-RO"/>
        </w:rPr>
        <w:t xml:space="preserve"> </w:t>
      </w:r>
      <w:r w:rsidR="004847F4" w:rsidRPr="00B45F9F">
        <w:rPr>
          <w:szCs w:val="24"/>
          <w:lang w:val="ro-RO"/>
        </w:rPr>
        <w:t>rămân neschimbate.</w:t>
      </w:r>
    </w:p>
    <w:p w14:paraId="765027F2" w14:textId="77777777" w:rsidR="00AE7068" w:rsidRPr="00B45F9F" w:rsidRDefault="00AE7068">
      <w:pPr>
        <w:spacing w:after="0" w:line="240" w:lineRule="auto"/>
        <w:jc w:val="both"/>
        <w:rPr>
          <w:szCs w:val="24"/>
          <w:lang w:val="ro-RO"/>
        </w:rPr>
      </w:pPr>
    </w:p>
    <w:p w14:paraId="6ABB4590" w14:textId="17C85944" w:rsidR="00575348" w:rsidRPr="00B45F9F" w:rsidRDefault="006226B0">
      <w:pPr>
        <w:spacing w:after="0" w:line="240" w:lineRule="auto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Art.</w:t>
      </w:r>
      <w:r w:rsidR="00E26B02" w:rsidRPr="00B45F9F">
        <w:rPr>
          <w:szCs w:val="24"/>
          <w:lang w:val="ro-RO"/>
        </w:rPr>
        <w:t>3</w:t>
      </w:r>
      <w:r w:rsidRPr="00B45F9F">
        <w:rPr>
          <w:szCs w:val="24"/>
          <w:lang w:val="ro-RO"/>
        </w:rPr>
        <w:t xml:space="preserve">. Cu ducerea la îndeplinire a prezentei hotărâri se încredinţează Primarul </w:t>
      </w:r>
      <w:r w:rsidR="009B6E64">
        <w:rPr>
          <w:szCs w:val="24"/>
          <w:lang w:val="ro-RO"/>
        </w:rPr>
        <w:t>M</w:t>
      </w:r>
      <w:r w:rsidRPr="00B45F9F">
        <w:rPr>
          <w:szCs w:val="24"/>
          <w:lang w:val="ro-RO"/>
        </w:rPr>
        <w:t xml:space="preserve">unicipiului Satu Mare, Direcţia </w:t>
      </w:r>
      <w:r w:rsidR="00411FA5">
        <w:rPr>
          <w:szCs w:val="24"/>
          <w:lang w:val="ro-RO"/>
        </w:rPr>
        <w:t>E</w:t>
      </w:r>
      <w:r w:rsidRPr="00B45F9F">
        <w:rPr>
          <w:szCs w:val="24"/>
          <w:lang w:val="ro-RO"/>
        </w:rPr>
        <w:t xml:space="preserve">conomică şi </w:t>
      </w:r>
      <w:r w:rsidR="009B6E64" w:rsidRPr="00B45F9F">
        <w:rPr>
          <w:szCs w:val="24"/>
          <w:lang w:val="ro-RO"/>
        </w:rPr>
        <w:t>Serviciul</w:t>
      </w:r>
      <w:r w:rsidR="009B6E64">
        <w:rPr>
          <w:szCs w:val="24"/>
          <w:lang w:val="ro-RO"/>
        </w:rPr>
        <w:t>ui</w:t>
      </w:r>
      <w:r w:rsidR="009B6E64" w:rsidRPr="00B45F9F">
        <w:rPr>
          <w:szCs w:val="24"/>
          <w:lang w:val="ro-RO"/>
        </w:rPr>
        <w:t xml:space="preserve"> Scriere, Implementare </w:t>
      </w:r>
      <w:r w:rsidR="009B6E64">
        <w:rPr>
          <w:szCs w:val="24"/>
          <w:lang w:val="ro-RO"/>
        </w:rPr>
        <w:t>ș</w:t>
      </w:r>
      <w:r w:rsidR="009B6E64" w:rsidRPr="00B45F9F">
        <w:rPr>
          <w:szCs w:val="24"/>
          <w:lang w:val="ro-RO"/>
        </w:rPr>
        <w:t>i Monitorizare Proiecte</w:t>
      </w:r>
      <w:r w:rsidRPr="00B45F9F">
        <w:rPr>
          <w:szCs w:val="24"/>
          <w:lang w:val="ro-RO"/>
        </w:rPr>
        <w:t>.</w:t>
      </w:r>
    </w:p>
    <w:p w14:paraId="2D689867" w14:textId="77777777" w:rsidR="00575348" w:rsidRPr="00B45F9F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79B4D942" w:rsidR="004847F4" w:rsidRPr="00B45F9F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B45F9F">
        <w:rPr>
          <w:szCs w:val="24"/>
          <w:lang w:val="ro-RO"/>
        </w:rPr>
        <w:t>Art.</w:t>
      </w:r>
      <w:r w:rsidR="00E26B02" w:rsidRPr="00B45F9F">
        <w:rPr>
          <w:szCs w:val="24"/>
          <w:lang w:val="ro-RO"/>
        </w:rPr>
        <w:t>4</w:t>
      </w:r>
      <w:r w:rsidRPr="00B45F9F">
        <w:rPr>
          <w:szCs w:val="24"/>
          <w:lang w:val="ro-RO"/>
        </w:rPr>
        <w:t xml:space="preserve">. Prezenta hotărâre se comunică, prin intermediul </w:t>
      </w:r>
      <w:r w:rsidR="009B6E64" w:rsidRPr="00B45F9F">
        <w:rPr>
          <w:szCs w:val="24"/>
          <w:lang w:val="ro-RO"/>
        </w:rPr>
        <w:t xml:space="preserve">Secretarului </w:t>
      </w:r>
      <w:r w:rsidR="009B6E64">
        <w:rPr>
          <w:szCs w:val="24"/>
          <w:lang w:val="ro-RO"/>
        </w:rPr>
        <w:t xml:space="preserve">General al </w:t>
      </w:r>
      <w:r w:rsidR="009B6E64" w:rsidRPr="00B45F9F">
        <w:rPr>
          <w:szCs w:val="24"/>
          <w:lang w:val="ro-RO"/>
        </w:rPr>
        <w:t xml:space="preserve">Municipiului </w:t>
      </w:r>
      <w:r w:rsidRPr="00B45F9F">
        <w:rPr>
          <w:szCs w:val="24"/>
          <w:lang w:val="ro-RO"/>
        </w:rPr>
        <w:t xml:space="preserve">Satu Mare, în termenul prevăzut de lege, Primarului municipiului Satu Mare, Instituţiei Prefectului </w:t>
      </w:r>
      <w:r w:rsidR="003E61C6" w:rsidRPr="00B45F9F">
        <w:rPr>
          <w:szCs w:val="24"/>
          <w:lang w:val="ro-RO"/>
        </w:rPr>
        <w:t xml:space="preserve">Judeţul </w:t>
      </w:r>
      <w:r w:rsidRPr="00B45F9F">
        <w:rPr>
          <w:szCs w:val="24"/>
          <w:lang w:val="ro-RO"/>
        </w:rPr>
        <w:t>Satu Mare</w:t>
      </w:r>
      <w:r w:rsidR="009B6E64" w:rsidRPr="009B6E64">
        <w:rPr>
          <w:szCs w:val="24"/>
          <w:lang w:val="ro-RO"/>
        </w:rPr>
        <w:t xml:space="preserve"> </w:t>
      </w:r>
      <w:r w:rsidR="009B6E64">
        <w:rPr>
          <w:szCs w:val="24"/>
          <w:lang w:val="ro-RO"/>
        </w:rPr>
        <w:t xml:space="preserve">și </w:t>
      </w:r>
      <w:bookmarkStart w:id="4" w:name="_Hlk110338378"/>
      <w:r w:rsidR="009B6E64" w:rsidRPr="00B45F9F">
        <w:rPr>
          <w:szCs w:val="24"/>
          <w:lang w:val="ro-RO"/>
        </w:rPr>
        <w:t>Serviciul</w:t>
      </w:r>
      <w:r w:rsidR="009B6E64">
        <w:rPr>
          <w:szCs w:val="24"/>
          <w:lang w:val="ro-RO"/>
        </w:rPr>
        <w:t>ui</w:t>
      </w:r>
      <w:r w:rsidR="009B6E64" w:rsidRPr="00B45F9F">
        <w:rPr>
          <w:szCs w:val="24"/>
          <w:lang w:val="ro-RO"/>
        </w:rPr>
        <w:t xml:space="preserve"> Scriere, Implementare </w:t>
      </w:r>
      <w:r w:rsidR="009B6E64">
        <w:rPr>
          <w:szCs w:val="24"/>
          <w:lang w:val="ro-RO"/>
        </w:rPr>
        <w:t>ș</w:t>
      </w:r>
      <w:r w:rsidR="009B6E64" w:rsidRPr="00B45F9F">
        <w:rPr>
          <w:szCs w:val="24"/>
          <w:lang w:val="ro-RO"/>
        </w:rPr>
        <w:t>i Monitorizare Proiecte</w:t>
      </w:r>
      <w:bookmarkEnd w:id="4"/>
      <w:r w:rsidRPr="00B45F9F">
        <w:rPr>
          <w:szCs w:val="24"/>
          <w:lang w:val="ro-RO"/>
        </w:rPr>
        <w:t xml:space="preserve">. </w:t>
      </w:r>
    </w:p>
    <w:p w14:paraId="7ACA5795" w14:textId="3F8EE537" w:rsidR="00E26B02" w:rsidRPr="00B45F9F" w:rsidRDefault="00E26B02" w:rsidP="007F562E">
      <w:pPr>
        <w:spacing w:after="0" w:line="240" w:lineRule="auto"/>
        <w:jc w:val="both"/>
        <w:rPr>
          <w:szCs w:val="24"/>
          <w:lang w:val="ro-RO"/>
        </w:rPr>
      </w:pPr>
    </w:p>
    <w:p w14:paraId="67FC5302" w14:textId="5609605F" w:rsidR="00E26B02" w:rsidRPr="00B45F9F" w:rsidRDefault="00E26B02" w:rsidP="007F562E">
      <w:pPr>
        <w:spacing w:after="0" w:line="240" w:lineRule="auto"/>
        <w:jc w:val="both"/>
        <w:rPr>
          <w:szCs w:val="24"/>
          <w:lang w:val="ro-RO"/>
        </w:rPr>
      </w:pPr>
    </w:p>
    <w:p w14:paraId="40C304E3" w14:textId="77777777" w:rsidR="00E26B02" w:rsidRPr="00B45F9F" w:rsidRDefault="00E26B02" w:rsidP="007F562E">
      <w:pPr>
        <w:spacing w:after="0" w:line="240" w:lineRule="auto"/>
        <w:jc w:val="both"/>
        <w:rPr>
          <w:szCs w:val="24"/>
          <w:lang w:val="ro-RO"/>
        </w:rPr>
      </w:pPr>
    </w:p>
    <w:p w14:paraId="17E851F8" w14:textId="232630E9" w:rsidR="00575348" w:rsidRPr="00B45F9F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B45F9F">
        <w:rPr>
          <w:szCs w:val="24"/>
          <w:lang w:val="ro-RO"/>
        </w:rPr>
        <w:t>INIŢIATOR PROIECT</w:t>
      </w:r>
    </w:p>
    <w:p w14:paraId="469D4374" w14:textId="77777777" w:rsidR="00575348" w:rsidRPr="00B45F9F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B45F9F">
        <w:rPr>
          <w:szCs w:val="24"/>
          <w:lang w:val="ro-RO"/>
        </w:rPr>
        <w:t>PRIMAR</w:t>
      </w:r>
    </w:p>
    <w:p w14:paraId="24CB6AD2" w14:textId="78A283CA" w:rsidR="00575348" w:rsidRPr="00B45F9F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B45F9F">
        <w:rPr>
          <w:szCs w:val="24"/>
          <w:lang w:val="ro-RO"/>
        </w:rPr>
        <w:t>Kereskényi Gábo</w:t>
      </w:r>
      <w:r w:rsidR="004847F4" w:rsidRPr="00B45F9F">
        <w:rPr>
          <w:szCs w:val="24"/>
          <w:lang w:val="ro-RO"/>
        </w:rPr>
        <w:t>r</w:t>
      </w:r>
    </w:p>
    <w:p w14:paraId="0DA6CA88" w14:textId="6F468BF2" w:rsidR="00F34CF7" w:rsidRPr="00B45F9F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073A3CD" w14:textId="6F5F9DB3" w:rsidR="0082244A" w:rsidRPr="00B45F9F" w:rsidRDefault="0082244A" w:rsidP="00F34CF7">
      <w:pPr>
        <w:spacing w:after="0" w:line="240" w:lineRule="auto"/>
        <w:jc w:val="center"/>
        <w:rPr>
          <w:szCs w:val="24"/>
          <w:lang w:val="ro-RO"/>
        </w:rPr>
      </w:pPr>
    </w:p>
    <w:p w14:paraId="4231DF01" w14:textId="77777777" w:rsidR="0082244A" w:rsidRPr="00B45F9F" w:rsidRDefault="0082244A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B45F9F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B45F9F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B45F9F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B45F9F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B45F9F">
        <w:rPr>
          <w:b/>
          <w:bCs/>
          <w:sz w:val="28"/>
          <w:szCs w:val="28"/>
          <w:lang w:val="ro-RO"/>
        </w:rPr>
        <w:t xml:space="preserve">SECRETAR GENERAL                </w:t>
      </w:r>
      <w:r w:rsidRPr="00B45F9F">
        <w:rPr>
          <w:sz w:val="28"/>
          <w:szCs w:val="28"/>
          <w:lang w:val="ro-RO"/>
        </w:rPr>
        <w:t>Mihaela Maria Racolța</w:t>
      </w:r>
    </w:p>
    <w:p w14:paraId="7E979F49" w14:textId="149F5348" w:rsidR="000B34E3" w:rsidRPr="00B45F9F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3F4AAA54" w14:textId="2E7522B2" w:rsidR="00E26B02" w:rsidRPr="00B45F9F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5EC0D9C2" w14:textId="276ED22D" w:rsidR="00E26B02" w:rsidRPr="00B45F9F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6181D4FF" w14:textId="4CD533DF" w:rsidR="00E26B02" w:rsidRPr="00B45F9F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2A33C7CE" w14:textId="1F8502DA" w:rsidR="00E26B02" w:rsidRPr="00B45F9F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4CCB36F1" w14:textId="2B079BE9" w:rsidR="00E26B02" w:rsidRPr="00B45F9F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5DF503BF" w14:textId="1B9DA8E1" w:rsidR="00E26B02" w:rsidRPr="00B45F9F" w:rsidRDefault="00E26B02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2ABBF8F9" w14:textId="7C344BD5" w:rsidR="00E26B02" w:rsidRPr="00B45F9F" w:rsidRDefault="00E26B02" w:rsidP="00E26B02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7AFE75D8" w:rsidR="000B34E3" w:rsidRPr="00B45F9F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  <w:r w:rsidRPr="00B45F9F">
        <w:rPr>
          <w:sz w:val="28"/>
          <w:szCs w:val="28"/>
          <w:lang w:val="ro-RO"/>
        </w:rPr>
        <w:t>Anexa</w:t>
      </w:r>
      <w:r w:rsidR="004847F4" w:rsidRPr="00B45F9F">
        <w:rPr>
          <w:sz w:val="28"/>
          <w:szCs w:val="28"/>
          <w:lang w:val="ro-RO"/>
        </w:rPr>
        <w:t xml:space="preserve"> nr.</w:t>
      </w:r>
      <w:r w:rsidRPr="00B45F9F">
        <w:rPr>
          <w:sz w:val="28"/>
          <w:szCs w:val="28"/>
          <w:lang w:val="ro-RO"/>
        </w:rPr>
        <w:t xml:space="preserve"> 1 </w:t>
      </w:r>
    </w:p>
    <w:p w14:paraId="5CD929A0" w14:textId="121ED165" w:rsidR="000B34E3" w:rsidRPr="00B45F9F" w:rsidRDefault="000B34E3" w:rsidP="000B34E3">
      <w:pPr>
        <w:rPr>
          <w:sz w:val="28"/>
          <w:szCs w:val="28"/>
          <w:lang w:val="ro-RO"/>
        </w:rPr>
      </w:pPr>
    </w:p>
    <w:p w14:paraId="6C0AF286" w14:textId="6BE2A8CF" w:rsidR="000B34E3" w:rsidRPr="00B45F9F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45F9F">
        <w:rPr>
          <w:sz w:val="28"/>
          <w:szCs w:val="28"/>
          <w:lang w:val="ro-RO"/>
        </w:rPr>
        <w:tab/>
      </w:r>
      <w:r w:rsidRPr="00B45F9F">
        <w:rPr>
          <w:rFonts w:eastAsia="Times New Roman"/>
          <w:noProof/>
          <w:szCs w:val="24"/>
          <w:lang w:val="ro-RO" w:bidi="en-US"/>
        </w:rPr>
        <w:t>Bloc de locuin</w:t>
      </w:r>
      <w:r w:rsidR="00E31CF7" w:rsidRPr="00B45F9F">
        <w:rPr>
          <w:rFonts w:eastAsia="Times New Roman"/>
          <w:noProof/>
          <w:szCs w:val="24"/>
          <w:lang w:val="ro-RO" w:bidi="en-US"/>
        </w:rPr>
        <w:t>ț</w:t>
      </w:r>
      <w:r w:rsidRPr="00B45F9F">
        <w:rPr>
          <w:rFonts w:eastAsia="Times New Roman"/>
          <w:noProof/>
          <w:szCs w:val="24"/>
          <w:lang w:val="ro-RO" w:bidi="en-US"/>
        </w:rPr>
        <w:t>e</w:t>
      </w:r>
      <w:r w:rsidRPr="00B45F9F">
        <w:rPr>
          <w:rFonts w:eastAsia="Times New Roman"/>
          <w:szCs w:val="24"/>
          <w:lang w:val="ro-RO" w:bidi="en-US"/>
        </w:rPr>
        <w:t xml:space="preserve"> din</w:t>
      </w:r>
      <w:r w:rsidRPr="00B45F9F">
        <w:rPr>
          <w:rFonts w:eastAsia="Times New Roman"/>
          <w:b/>
          <w:szCs w:val="24"/>
          <w:lang w:val="ro-RO" w:bidi="en-US"/>
        </w:rPr>
        <w:t xml:space="preserve"> </w:t>
      </w:r>
      <w:r w:rsidRPr="00B45F9F">
        <w:rPr>
          <w:rFonts w:eastAsia="Times New Roman"/>
          <w:b/>
          <w:noProof/>
          <w:szCs w:val="24"/>
          <w:lang w:val="ro-RO" w:bidi="en-US"/>
        </w:rPr>
        <w:t>Aleea Milcov, Nr. 1, Bl. T2</w:t>
      </w:r>
      <w:r w:rsidRPr="00B45F9F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B45F9F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45F9F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B45F9F">
        <w:rPr>
          <w:rFonts w:eastAsia="Times New Roman"/>
          <w:b/>
          <w:noProof/>
          <w:szCs w:val="24"/>
          <w:lang w:val="ro-RO" w:bidi="en-US"/>
        </w:rPr>
        <w:t>Satu Mare</w:t>
      </w:r>
      <w:r w:rsidRPr="00B45F9F">
        <w:rPr>
          <w:rFonts w:eastAsia="Times New Roman"/>
          <w:b/>
          <w:szCs w:val="24"/>
          <w:lang w:val="ro-RO" w:bidi="en-US"/>
        </w:rPr>
        <w:t xml:space="preserve">, Județul </w:t>
      </w:r>
      <w:r w:rsidRPr="00B45F9F">
        <w:rPr>
          <w:rFonts w:eastAsia="Times New Roman"/>
          <w:b/>
          <w:noProof/>
          <w:szCs w:val="24"/>
          <w:lang w:val="ro-RO" w:bidi="en-US"/>
        </w:rPr>
        <w:t>Satu Mare</w:t>
      </w:r>
      <w:r w:rsidRPr="00B45F9F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B45F9F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45F9F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5721"/>
        <w:gridCol w:w="1476"/>
        <w:gridCol w:w="1730"/>
      </w:tblGrid>
      <w:tr w:rsidR="000B34E3" w:rsidRPr="00B45F9F" w14:paraId="659863A9" w14:textId="77777777" w:rsidTr="00200052">
        <w:trPr>
          <w:trHeight w:val="454"/>
          <w:jc w:val="center"/>
        </w:trPr>
        <w:tc>
          <w:tcPr>
            <w:tcW w:w="712" w:type="dxa"/>
          </w:tcPr>
          <w:p w14:paraId="6C6B2E72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66E1B1C4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76" w:type="dxa"/>
          </w:tcPr>
          <w:p w14:paraId="7B6D8AD6" w14:textId="0C7761B1" w:rsidR="000B34E3" w:rsidRPr="00B45F9F" w:rsidRDefault="00E26B0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2</w:t>
            </w:r>
            <w:r w:rsidR="000B34E3" w:rsidRPr="00B45F9F">
              <w:rPr>
                <w:rFonts w:eastAsia="Times New Roman"/>
                <w:szCs w:val="24"/>
                <w:lang w:val="ro-RO" w:bidi="en-US"/>
              </w:rPr>
              <w:t>.</w:t>
            </w:r>
            <w:r w:rsidRPr="00B45F9F">
              <w:rPr>
                <w:rFonts w:eastAsia="Times New Roman"/>
                <w:szCs w:val="24"/>
                <w:lang w:val="ro-RO" w:bidi="en-US"/>
              </w:rPr>
              <w:t>368</w:t>
            </w:r>
            <w:r w:rsidR="00200052" w:rsidRPr="00B45F9F">
              <w:rPr>
                <w:rFonts w:eastAsia="Times New Roman"/>
                <w:szCs w:val="24"/>
                <w:lang w:val="ro-RO" w:bidi="en-US"/>
              </w:rPr>
              <w:t>.</w:t>
            </w:r>
            <w:r w:rsidRPr="00B45F9F">
              <w:rPr>
                <w:rFonts w:eastAsia="Times New Roman"/>
                <w:szCs w:val="24"/>
                <w:lang w:val="ro-RO" w:bidi="en-US"/>
              </w:rPr>
              <w:t>369</w:t>
            </w:r>
            <w:r w:rsidR="00200052" w:rsidRPr="00B45F9F">
              <w:rPr>
                <w:rFonts w:eastAsia="Times New Roman"/>
                <w:szCs w:val="24"/>
                <w:lang w:val="ro-RO" w:bidi="en-US"/>
              </w:rPr>
              <w:t>,</w:t>
            </w:r>
            <w:r w:rsidRPr="00B45F9F">
              <w:rPr>
                <w:rFonts w:eastAsia="Times New Roman"/>
                <w:szCs w:val="24"/>
                <w:lang w:val="ro-RO" w:bidi="en-US"/>
              </w:rPr>
              <w:t>45</w:t>
            </w:r>
          </w:p>
        </w:tc>
        <w:tc>
          <w:tcPr>
            <w:tcW w:w="1730" w:type="dxa"/>
          </w:tcPr>
          <w:p w14:paraId="34741D64" w14:textId="7C428A8B" w:rsidR="000B34E3" w:rsidRPr="00B45F9F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45F9F" w14:paraId="63815233" w14:textId="77777777" w:rsidTr="00200052">
        <w:trPr>
          <w:trHeight w:val="454"/>
          <w:jc w:val="center"/>
        </w:trPr>
        <w:tc>
          <w:tcPr>
            <w:tcW w:w="712" w:type="dxa"/>
            <w:vAlign w:val="center"/>
          </w:tcPr>
          <w:p w14:paraId="22343E89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494FD613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76" w:type="dxa"/>
            <w:vAlign w:val="center"/>
          </w:tcPr>
          <w:p w14:paraId="16D47B9C" w14:textId="14F9C28A" w:rsidR="000B34E3" w:rsidRPr="00B45F9F" w:rsidRDefault="00E26B0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2</w:t>
            </w:r>
            <w:r w:rsidR="000B34E3" w:rsidRPr="00B45F9F">
              <w:rPr>
                <w:rFonts w:eastAsia="Times New Roman"/>
                <w:szCs w:val="24"/>
                <w:lang w:val="ro-RO" w:bidi="en-US"/>
              </w:rPr>
              <w:t>.</w:t>
            </w:r>
            <w:r w:rsidRPr="00B45F9F">
              <w:rPr>
                <w:rFonts w:eastAsia="Times New Roman"/>
                <w:szCs w:val="24"/>
                <w:lang w:val="ro-RO" w:bidi="en-US"/>
              </w:rPr>
              <w:t>227</w:t>
            </w:r>
            <w:r w:rsidR="00200052" w:rsidRPr="00B45F9F">
              <w:rPr>
                <w:rFonts w:eastAsia="Times New Roman"/>
                <w:szCs w:val="24"/>
                <w:lang w:val="ro-RO" w:bidi="en-US"/>
              </w:rPr>
              <w:t>.</w:t>
            </w:r>
            <w:r w:rsidRPr="00B45F9F">
              <w:rPr>
                <w:rFonts w:eastAsia="Times New Roman"/>
                <w:szCs w:val="24"/>
                <w:lang w:val="ro-RO" w:bidi="en-US"/>
              </w:rPr>
              <w:t>022</w:t>
            </w:r>
            <w:r w:rsidR="00200052" w:rsidRPr="00B45F9F">
              <w:rPr>
                <w:rFonts w:eastAsia="Times New Roman"/>
                <w:szCs w:val="24"/>
                <w:lang w:val="ro-RO" w:bidi="en-US"/>
              </w:rPr>
              <w:t>,</w:t>
            </w:r>
            <w:r w:rsidRPr="00B45F9F">
              <w:rPr>
                <w:rFonts w:eastAsia="Times New Roman"/>
                <w:szCs w:val="24"/>
                <w:lang w:val="ro-RO" w:bidi="en-US"/>
              </w:rPr>
              <w:t>44</w:t>
            </w:r>
          </w:p>
        </w:tc>
        <w:tc>
          <w:tcPr>
            <w:tcW w:w="1730" w:type="dxa"/>
            <w:vAlign w:val="center"/>
          </w:tcPr>
          <w:p w14:paraId="7096C7F1" w14:textId="2E0B958C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B45F9F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45F9F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45F9F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14275F67" w:rsidR="000B34E3" w:rsidRPr="00B45F9F" w:rsidRDefault="00E26B0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2.368.369,45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45F9F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66D8D95" w14:textId="77777777" w:rsidR="000B34E3" w:rsidRPr="00B45F9F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45F9F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45F9F" w14:paraId="11995FE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DD78F3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75EAC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0BDA339" w14:textId="6922C71E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1</w:t>
            </w:r>
            <w:r w:rsidR="00FC5C1D" w:rsidRPr="00B45F9F">
              <w:rPr>
                <w:rFonts w:eastAsia="Times New Roman"/>
                <w:noProof/>
                <w:szCs w:val="24"/>
                <w:lang w:val="ro-RO" w:bidi="en-US"/>
              </w:rPr>
              <w:t>3,5</w:t>
            </w:r>
          </w:p>
        </w:tc>
        <w:tc>
          <w:tcPr>
            <w:tcW w:w="1627" w:type="dxa"/>
            <w:vAlign w:val="center"/>
          </w:tcPr>
          <w:p w14:paraId="462B9900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45F9F" w14:paraId="7B7173A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401F983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ACDFE71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6BA70572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0188E2C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45F9F" w14:paraId="3C6DE506" w14:textId="77777777" w:rsidTr="00975F50">
        <w:trPr>
          <w:trHeight w:val="609"/>
          <w:jc w:val="center"/>
        </w:trPr>
        <w:tc>
          <w:tcPr>
            <w:tcW w:w="659" w:type="dxa"/>
          </w:tcPr>
          <w:p w14:paraId="4A6F2C81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60B3DE3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851EBF5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7,9</w:t>
            </w:r>
          </w:p>
        </w:tc>
        <w:tc>
          <w:tcPr>
            <w:tcW w:w="1627" w:type="dxa"/>
            <w:vAlign w:val="center"/>
          </w:tcPr>
          <w:p w14:paraId="19D5DC37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45F9F" w14:paraId="48924BDF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5EF7F61D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9A995B1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29E09B5E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70,800</w:t>
            </w:r>
          </w:p>
        </w:tc>
        <w:tc>
          <w:tcPr>
            <w:tcW w:w="1627" w:type="dxa"/>
            <w:vAlign w:val="center"/>
          </w:tcPr>
          <w:p w14:paraId="28B5267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kWh/m</w:t>
            </w:r>
            <w:r w:rsidRPr="00B45F9F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45F9F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45F9F" w14:paraId="06A34C73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2F758846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F9AC3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67516C96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796.040</w:t>
            </w:r>
          </w:p>
        </w:tc>
        <w:tc>
          <w:tcPr>
            <w:tcW w:w="1627" w:type="dxa"/>
            <w:vAlign w:val="center"/>
          </w:tcPr>
          <w:p w14:paraId="39BF9AD2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45F9F" w14:paraId="7C4F462B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1B8894E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F7851A5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25E11EC1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68,45</w:t>
            </w:r>
          </w:p>
        </w:tc>
        <w:tc>
          <w:tcPr>
            <w:tcW w:w="1627" w:type="dxa"/>
            <w:vAlign w:val="center"/>
          </w:tcPr>
          <w:p w14:paraId="48659699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45F9F" w14:paraId="1921270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843D09E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CA6ED94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45F9F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F518BD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163.485,19</w:t>
            </w:r>
          </w:p>
        </w:tc>
        <w:tc>
          <w:tcPr>
            <w:tcW w:w="1627" w:type="dxa"/>
            <w:vAlign w:val="center"/>
          </w:tcPr>
          <w:p w14:paraId="47C2D98F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kg CO</w:t>
            </w:r>
            <w:r w:rsidRPr="00B45F9F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45F9F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45F9F" w14:paraId="0C30A212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E41157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379F47E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28A58754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66</w:t>
            </w:r>
          </w:p>
        </w:tc>
        <w:tc>
          <w:tcPr>
            <w:tcW w:w="1627" w:type="dxa"/>
            <w:vAlign w:val="center"/>
          </w:tcPr>
          <w:p w14:paraId="7145573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0C63706" w14:textId="77777777" w:rsidR="000B34E3" w:rsidRPr="00B45F9F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F39BAA6" w14:textId="7B564763" w:rsidR="000B34E3" w:rsidRPr="00B45F9F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B45F9F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B45F9F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B45F9F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B45F9F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B45F9F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B45F9F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B45F9F" w:rsidRDefault="00725C13" w:rsidP="00975F50">
            <w:pPr>
              <w:jc w:val="center"/>
              <w:rPr>
                <w:szCs w:val="24"/>
                <w:lang w:val="ro-RO"/>
              </w:rPr>
            </w:pPr>
            <w:r w:rsidRPr="00B45F9F">
              <w:rPr>
                <w:szCs w:val="24"/>
                <w:lang w:val="ro-RO"/>
              </w:rPr>
              <w:t>Kereskényi Gábor</w:t>
            </w:r>
          </w:p>
          <w:p w14:paraId="18C3424B" w14:textId="77777777" w:rsidR="00725C13" w:rsidRPr="00B45F9F" w:rsidRDefault="00725C13" w:rsidP="00975F50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5D30519" w14:textId="37FDBD3C" w:rsidR="00725C13" w:rsidRPr="00B45F9F" w:rsidRDefault="00725C13" w:rsidP="00503339">
            <w:pPr>
              <w:tabs>
                <w:tab w:val="left" w:pos="1197"/>
              </w:tabs>
              <w:rPr>
                <w:szCs w:val="24"/>
                <w:lang w:val="ro-RO"/>
              </w:rPr>
            </w:pPr>
          </w:p>
          <w:p w14:paraId="5B775F5B" w14:textId="44CC89A0" w:rsidR="00725C13" w:rsidRPr="00B45F9F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D9206A5" w14:textId="56F913D4" w:rsidR="00725C13" w:rsidRPr="00B45F9F" w:rsidRDefault="00BE5A5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B45F9F">
              <w:rPr>
                <w:szCs w:val="24"/>
                <w:lang w:val="ro-RO"/>
              </w:rPr>
              <w:t>Manager de proiect</w:t>
            </w:r>
          </w:p>
          <w:p w14:paraId="3615A097" w14:textId="49709630" w:rsidR="00725C13" w:rsidRPr="00B45F9F" w:rsidRDefault="00BE5A5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B45F9F">
              <w:rPr>
                <w:szCs w:val="24"/>
                <w:lang w:val="ro-RO"/>
              </w:rPr>
              <w:t>Ujfalvi Carla</w:t>
            </w:r>
          </w:p>
        </w:tc>
      </w:tr>
    </w:tbl>
    <w:p w14:paraId="05591D58" w14:textId="6ECA3CBD" w:rsidR="00725C13" w:rsidRPr="00B45F9F" w:rsidRDefault="00725C13" w:rsidP="00725C13">
      <w:pPr>
        <w:tabs>
          <w:tab w:val="left" w:pos="1197"/>
        </w:tabs>
        <w:rPr>
          <w:lang w:val="ro-RO"/>
        </w:rPr>
      </w:pPr>
    </w:p>
    <w:p w14:paraId="63960358" w14:textId="77777777" w:rsidR="000B34E3" w:rsidRPr="00B45F9F" w:rsidRDefault="000B34E3" w:rsidP="0082244A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sectPr w:rsidR="000B34E3" w:rsidRPr="00B45F9F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5A54" w14:textId="77777777" w:rsidR="00D7087D" w:rsidRDefault="00D7087D" w:rsidP="00FE6A48">
      <w:pPr>
        <w:spacing w:after="0" w:line="240" w:lineRule="auto"/>
      </w:pPr>
      <w:r>
        <w:separator/>
      </w:r>
    </w:p>
  </w:endnote>
  <w:endnote w:type="continuationSeparator" w:id="0">
    <w:p w14:paraId="0FAD8C68" w14:textId="77777777" w:rsidR="00D7087D" w:rsidRDefault="00D7087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44CCF58" w:rsidR="00FE6A48" w:rsidRPr="00CE432C" w:rsidRDefault="00E26B02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Ujfalvi Carla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FB81" w14:textId="77777777" w:rsidR="00D7087D" w:rsidRDefault="00D7087D" w:rsidP="00FE6A48">
      <w:pPr>
        <w:spacing w:after="0" w:line="240" w:lineRule="auto"/>
      </w:pPr>
      <w:r>
        <w:separator/>
      </w:r>
    </w:p>
  </w:footnote>
  <w:footnote w:type="continuationSeparator" w:id="0">
    <w:p w14:paraId="40A2A4BB" w14:textId="77777777" w:rsidR="00D7087D" w:rsidRDefault="00D7087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72F1D"/>
    <w:rsid w:val="00077DD5"/>
    <w:rsid w:val="000A522F"/>
    <w:rsid w:val="000B252F"/>
    <w:rsid w:val="000B34E3"/>
    <w:rsid w:val="000C2C61"/>
    <w:rsid w:val="000F1626"/>
    <w:rsid w:val="001109FA"/>
    <w:rsid w:val="001258A2"/>
    <w:rsid w:val="001823EA"/>
    <w:rsid w:val="001A1FA5"/>
    <w:rsid w:val="001A2A57"/>
    <w:rsid w:val="001B644D"/>
    <w:rsid w:val="00200052"/>
    <w:rsid w:val="00202EC7"/>
    <w:rsid w:val="002153C6"/>
    <w:rsid w:val="00273551"/>
    <w:rsid w:val="002A476A"/>
    <w:rsid w:val="002F6664"/>
    <w:rsid w:val="00321CD9"/>
    <w:rsid w:val="0033088A"/>
    <w:rsid w:val="00332277"/>
    <w:rsid w:val="00340389"/>
    <w:rsid w:val="00345E7C"/>
    <w:rsid w:val="00375E84"/>
    <w:rsid w:val="003E61C6"/>
    <w:rsid w:val="003F238D"/>
    <w:rsid w:val="003F69A7"/>
    <w:rsid w:val="00411FA5"/>
    <w:rsid w:val="00471AB6"/>
    <w:rsid w:val="004847F4"/>
    <w:rsid w:val="0049557F"/>
    <w:rsid w:val="004D764E"/>
    <w:rsid w:val="00500B18"/>
    <w:rsid w:val="00502A9B"/>
    <w:rsid w:val="00503339"/>
    <w:rsid w:val="00511E52"/>
    <w:rsid w:val="00521C04"/>
    <w:rsid w:val="00575348"/>
    <w:rsid w:val="005B17FD"/>
    <w:rsid w:val="005C3954"/>
    <w:rsid w:val="005C3B41"/>
    <w:rsid w:val="005F2996"/>
    <w:rsid w:val="005F2B7C"/>
    <w:rsid w:val="006226B0"/>
    <w:rsid w:val="00633B72"/>
    <w:rsid w:val="006633A8"/>
    <w:rsid w:val="0067533E"/>
    <w:rsid w:val="006765C0"/>
    <w:rsid w:val="006D5E58"/>
    <w:rsid w:val="0070682A"/>
    <w:rsid w:val="00725C13"/>
    <w:rsid w:val="00750050"/>
    <w:rsid w:val="00774445"/>
    <w:rsid w:val="007A69FC"/>
    <w:rsid w:val="007E0816"/>
    <w:rsid w:val="007E10CC"/>
    <w:rsid w:val="007E7E6B"/>
    <w:rsid w:val="007F562E"/>
    <w:rsid w:val="00804655"/>
    <w:rsid w:val="008200CA"/>
    <w:rsid w:val="0082244A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B6E64"/>
    <w:rsid w:val="009C5626"/>
    <w:rsid w:val="009E4E39"/>
    <w:rsid w:val="009E6FD1"/>
    <w:rsid w:val="009F1DE6"/>
    <w:rsid w:val="00A050C0"/>
    <w:rsid w:val="00A07B55"/>
    <w:rsid w:val="00A272A3"/>
    <w:rsid w:val="00A53739"/>
    <w:rsid w:val="00A61A0B"/>
    <w:rsid w:val="00A62DB3"/>
    <w:rsid w:val="00A81B36"/>
    <w:rsid w:val="00A81E1F"/>
    <w:rsid w:val="00A836DB"/>
    <w:rsid w:val="00A940C9"/>
    <w:rsid w:val="00AD5A0C"/>
    <w:rsid w:val="00AE7068"/>
    <w:rsid w:val="00B20C35"/>
    <w:rsid w:val="00B2488D"/>
    <w:rsid w:val="00B36C23"/>
    <w:rsid w:val="00B45F9F"/>
    <w:rsid w:val="00B851C9"/>
    <w:rsid w:val="00BA08F6"/>
    <w:rsid w:val="00BC1746"/>
    <w:rsid w:val="00BD4E41"/>
    <w:rsid w:val="00BE5A5B"/>
    <w:rsid w:val="00C03A7E"/>
    <w:rsid w:val="00C4280C"/>
    <w:rsid w:val="00C621F9"/>
    <w:rsid w:val="00C7105B"/>
    <w:rsid w:val="00C73114"/>
    <w:rsid w:val="00C813C7"/>
    <w:rsid w:val="00C977E7"/>
    <w:rsid w:val="00CA0DCB"/>
    <w:rsid w:val="00CA15FF"/>
    <w:rsid w:val="00CB5EF5"/>
    <w:rsid w:val="00CC22B0"/>
    <w:rsid w:val="00CC798B"/>
    <w:rsid w:val="00CD2EE8"/>
    <w:rsid w:val="00CE1616"/>
    <w:rsid w:val="00CE432C"/>
    <w:rsid w:val="00CF1486"/>
    <w:rsid w:val="00CF45C2"/>
    <w:rsid w:val="00CF7B82"/>
    <w:rsid w:val="00D052BD"/>
    <w:rsid w:val="00D107C7"/>
    <w:rsid w:val="00D273FC"/>
    <w:rsid w:val="00D63CEC"/>
    <w:rsid w:val="00D64FB7"/>
    <w:rsid w:val="00D7087D"/>
    <w:rsid w:val="00D71CCC"/>
    <w:rsid w:val="00D94743"/>
    <w:rsid w:val="00DB31CB"/>
    <w:rsid w:val="00DD0CE2"/>
    <w:rsid w:val="00DF29A0"/>
    <w:rsid w:val="00DF4FE2"/>
    <w:rsid w:val="00E017A9"/>
    <w:rsid w:val="00E03217"/>
    <w:rsid w:val="00E16BD0"/>
    <w:rsid w:val="00E17709"/>
    <w:rsid w:val="00E227A3"/>
    <w:rsid w:val="00E26B02"/>
    <w:rsid w:val="00E31CF7"/>
    <w:rsid w:val="00E33535"/>
    <w:rsid w:val="00E770F8"/>
    <w:rsid w:val="00E80BBB"/>
    <w:rsid w:val="00E85043"/>
    <w:rsid w:val="00EA52F3"/>
    <w:rsid w:val="00EB0B87"/>
    <w:rsid w:val="00EB3C9E"/>
    <w:rsid w:val="00EB4D97"/>
    <w:rsid w:val="00ED784C"/>
    <w:rsid w:val="00F24153"/>
    <w:rsid w:val="00F31C78"/>
    <w:rsid w:val="00F34CF7"/>
    <w:rsid w:val="00F62D43"/>
    <w:rsid w:val="00F75486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15</cp:revision>
  <cp:lastPrinted>2022-08-02T10:31:00Z</cp:lastPrinted>
  <dcterms:created xsi:type="dcterms:W3CDTF">2022-08-02T09:45:00Z</dcterms:created>
  <dcterms:modified xsi:type="dcterms:W3CDTF">2022-08-02T11:49:00Z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