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9E40" w14:textId="6631D751" w:rsidR="00D0156C" w:rsidRPr="00E25FC2" w:rsidRDefault="0097384E" w:rsidP="00E25FC2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92DA291" w:rsidR="0052615E" w:rsidRPr="00E25FC2" w:rsidRDefault="0097384E">
                            <w:pPr>
                              <w:rPr>
                                <w:szCs w:val="24"/>
                              </w:rPr>
                            </w:pPr>
                            <w:r w:rsidRPr="00113C47">
                              <w:rPr>
                                <w:sz w:val="22"/>
                              </w:rPr>
                              <w:t>NR.</w:t>
                            </w:r>
                            <w:r w:rsidR="005463E2" w:rsidRPr="00113C47">
                              <w:rPr>
                                <w:sz w:val="22"/>
                              </w:rPr>
                              <w:t xml:space="preserve"> </w:t>
                            </w:r>
                            <w:r w:rsidR="00BC7BFA">
                              <w:rPr>
                                <w:sz w:val="22"/>
                              </w:rPr>
                              <w:t>43105/02.08.2022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92DA291" w:rsidR="0052615E" w:rsidRPr="00E25FC2" w:rsidRDefault="0097384E">
                      <w:pPr>
                        <w:rPr>
                          <w:szCs w:val="24"/>
                        </w:rPr>
                      </w:pPr>
                      <w:r w:rsidRPr="00113C47">
                        <w:rPr>
                          <w:sz w:val="22"/>
                        </w:rPr>
                        <w:t>NR.</w:t>
                      </w:r>
                      <w:r w:rsidR="005463E2" w:rsidRPr="00113C47">
                        <w:rPr>
                          <w:sz w:val="22"/>
                        </w:rPr>
                        <w:t xml:space="preserve"> </w:t>
                      </w:r>
                      <w:r w:rsidR="00BC7BFA">
                        <w:rPr>
                          <w:sz w:val="22"/>
                        </w:rPr>
                        <w:t>43105/02.08.2022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E2F0" w14:textId="211E357D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3D111E" w:rsidRDefault="00FE6FAB">
      <w:pPr>
        <w:spacing w:line="240" w:lineRule="auto"/>
        <w:jc w:val="center"/>
        <w:rPr>
          <w:b/>
          <w:caps/>
          <w:sz w:val="28"/>
          <w:szCs w:val="28"/>
          <w:lang w:val="ro-RO"/>
        </w:rPr>
      </w:pPr>
      <w:r w:rsidRPr="003D111E">
        <w:rPr>
          <w:b/>
          <w:caps/>
          <w:sz w:val="28"/>
          <w:szCs w:val="28"/>
          <w:lang w:val="ro-RO"/>
        </w:rPr>
        <w:t>Referat de aprobare</w:t>
      </w:r>
    </w:p>
    <w:p w14:paraId="573D6283" w14:textId="1E06F2E2" w:rsidR="00AD61E2" w:rsidRPr="00006565" w:rsidRDefault="00932C38" w:rsidP="003E2BC2">
      <w:pPr>
        <w:spacing w:after="0"/>
        <w:jc w:val="center"/>
        <w:rPr>
          <w:bCs/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End w:id="0"/>
      <w:r w:rsidR="003E2BC2" w:rsidRPr="003E2BC2">
        <w:rPr>
          <w:sz w:val="28"/>
          <w:szCs w:val="28"/>
          <w:lang w:val="ro-RO"/>
        </w:rPr>
        <w:t>actualiz</w:t>
      </w:r>
      <w:r w:rsidR="004A4B4F">
        <w:rPr>
          <w:sz w:val="28"/>
          <w:szCs w:val="28"/>
          <w:lang w:val="ro-RO"/>
        </w:rPr>
        <w:t>area</w:t>
      </w:r>
      <w:r w:rsidR="003E2BC2" w:rsidRPr="003E2BC2">
        <w:rPr>
          <w:sz w:val="28"/>
          <w:szCs w:val="28"/>
          <w:lang w:val="ro-RO"/>
        </w:rPr>
        <w:t xml:space="preserve"> indicatorilor </w:t>
      </w:r>
      <w:proofErr w:type="spellStart"/>
      <w:r w:rsidR="003E2BC2" w:rsidRPr="003E2BC2">
        <w:rPr>
          <w:sz w:val="28"/>
          <w:szCs w:val="28"/>
          <w:lang w:val="ro-RO"/>
        </w:rPr>
        <w:t>tehnico</w:t>
      </w:r>
      <w:proofErr w:type="spellEnd"/>
      <w:r w:rsidR="003E2BC2" w:rsidRPr="003E2BC2">
        <w:rPr>
          <w:sz w:val="28"/>
          <w:szCs w:val="28"/>
          <w:lang w:val="ro-RO"/>
        </w:rPr>
        <w:t>-economici la obiectivul de investiți</w:t>
      </w:r>
      <w:r w:rsidR="00113C47">
        <w:rPr>
          <w:sz w:val="28"/>
          <w:szCs w:val="28"/>
          <w:lang w:val="ro-RO"/>
        </w:rPr>
        <w:t>e</w:t>
      </w:r>
      <w:r w:rsidR="003E2BC2" w:rsidRPr="003E2BC2">
        <w:rPr>
          <w:sz w:val="28"/>
          <w:szCs w:val="28"/>
          <w:lang w:val="ro-RO"/>
        </w:rPr>
        <w:t>: “</w:t>
      </w:r>
      <w:r w:rsidR="005C2B6E">
        <w:rPr>
          <w:sz w:val="28"/>
          <w:szCs w:val="28"/>
          <w:lang w:val="ro-RO"/>
        </w:rPr>
        <w:t>AMENAJARE PIST</w:t>
      </w:r>
      <w:r w:rsidR="00081F27">
        <w:rPr>
          <w:sz w:val="28"/>
          <w:szCs w:val="28"/>
          <w:lang w:val="ro-RO"/>
        </w:rPr>
        <w:t>Ă</w:t>
      </w:r>
      <w:r w:rsidR="005C2B6E">
        <w:rPr>
          <w:sz w:val="28"/>
          <w:szCs w:val="28"/>
          <w:lang w:val="ro-RO"/>
        </w:rPr>
        <w:t xml:space="preserve"> DE BICICLETE STRADA BOTIZULUI – POD GOLESCU</w:t>
      </w:r>
      <w:r w:rsidR="003E2BC2" w:rsidRPr="003E2BC2">
        <w:rPr>
          <w:sz w:val="28"/>
          <w:szCs w:val="28"/>
          <w:lang w:val="ro-RO"/>
        </w:rPr>
        <w:t>”</w:t>
      </w:r>
    </w:p>
    <w:p w14:paraId="2E120936" w14:textId="04F836E9" w:rsidR="00E25FC2" w:rsidRDefault="00E25FC2" w:rsidP="00A30BB9">
      <w:pPr>
        <w:spacing w:after="0"/>
        <w:jc w:val="center"/>
        <w:rPr>
          <w:sz w:val="28"/>
          <w:szCs w:val="28"/>
          <w:lang w:val="ro-RO"/>
        </w:rPr>
      </w:pPr>
    </w:p>
    <w:p w14:paraId="58F46602" w14:textId="7DD6EFEE" w:rsidR="00C00855" w:rsidRPr="00154E05" w:rsidRDefault="00C00855" w:rsidP="00657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  <w:lang w:val="ro-RO"/>
        </w:rPr>
      </w:pPr>
      <w:r w:rsidRPr="00154E05">
        <w:rPr>
          <w:rFonts w:eastAsia="ArialMT"/>
          <w:szCs w:val="24"/>
          <w:lang w:val="ro-RO" w:eastAsia="zh-CN"/>
        </w:rPr>
        <w:t xml:space="preserve">Criza generată de contextul </w:t>
      </w:r>
      <w:proofErr w:type="spellStart"/>
      <w:r w:rsidRPr="00154E05">
        <w:rPr>
          <w:rFonts w:eastAsia="ArialMT"/>
          <w:szCs w:val="24"/>
          <w:lang w:val="ro-RO" w:eastAsia="zh-CN"/>
        </w:rPr>
        <w:t>internaţional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a condus la </w:t>
      </w:r>
      <w:proofErr w:type="spellStart"/>
      <w:r w:rsidRPr="00154E05">
        <w:rPr>
          <w:rFonts w:eastAsia="ArialMT"/>
          <w:szCs w:val="24"/>
          <w:lang w:val="ro-RO" w:eastAsia="zh-CN"/>
        </w:rPr>
        <w:t>creşteri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ale </w:t>
      </w:r>
      <w:proofErr w:type="spellStart"/>
      <w:r w:rsidRPr="00154E05">
        <w:rPr>
          <w:rFonts w:eastAsia="ArialMT"/>
          <w:szCs w:val="24"/>
          <w:lang w:val="ro-RO" w:eastAsia="zh-CN"/>
        </w:rPr>
        <w:t>preţului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</w:t>
      </w:r>
      <w:proofErr w:type="spellStart"/>
      <w:r w:rsidRPr="00154E05">
        <w:rPr>
          <w:rFonts w:eastAsia="ArialMT"/>
          <w:szCs w:val="24"/>
          <w:lang w:val="ro-RO" w:eastAsia="zh-CN"/>
        </w:rPr>
        <w:t>carburanţi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, dar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creşteri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semnificative ale </w:t>
      </w:r>
      <w:proofErr w:type="spellStart"/>
      <w:r w:rsidRPr="00154E05">
        <w:rPr>
          <w:rFonts w:eastAsia="ArialMT"/>
          <w:szCs w:val="24"/>
          <w:lang w:val="ro-RO" w:eastAsia="zh-CN"/>
        </w:rPr>
        <w:t>preţului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gazele naturale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energia electrică, determinând la rândul ei </w:t>
      </w:r>
      <w:proofErr w:type="spellStart"/>
      <w:r w:rsidRPr="00154E05">
        <w:rPr>
          <w:rFonts w:eastAsia="ArialMT"/>
          <w:szCs w:val="24"/>
          <w:lang w:val="ro-RO" w:eastAsia="zh-CN"/>
        </w:rPr>
        <w:t>influenţe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majore asupra </w:t>
      </w:r>
      <w:proofErr w:type="spellStart"/>
      <w:r w:rsidRPr="00154E05">
        <w:rPr>
          <w:rFonts w:eastAsia="ArialMT"/>
          <w:szCs w:val="24"/>
          <w:lang w:val="ro-RO" w:eastAsia="zh-CN"/>
        </w:rPr>
        <w:t>creşterii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manoperei la proiectele de infrastructură, dar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cele de furnizare bunuri, care se va reflecta în indicele de cost total în </w:t>
      </w:r>
      <w:proofErr w:type="spellStart"/>
      <w:r w:rsidRPr="00154E05">
        <w:rPr>
          <w:rFonts w:eastAsia="ArialMT"/>
          <w:szCs w:val="24"/>
          <w:lang w:val="ro-RO" w:eastAsia="zh-CN"/>
        </w:rPr>
        <w:t>construcţii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cu impact semnificativ asupra implementării tuturor categoriilor de proiecte cu </w:t>
      </w:r>
      <w:proofErr w:type="spellStart"/>
      <w:r w:rsidRPr="00154E05">
        <w:rPr>
          <w:rFonts w:eastAsia="ArialMT"/>
          <w:szCs w:val="24"/>
          <w:lang w:val="ro-RO" w:eastAsia="zh-CN"/>
        </w:rPr>
        <w:t>finanţare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din fonduri externe nerambursabile. Mai mult, această criză nu a putut fi prevăzută de către </w:t>
      </w:r>
      <w:proofErr w:type="spellStart"/>
      <w:r w:rsidRPr="00154E05">
        <w:rPr>
          <w:rFonts w:eastAsia="ArialMT"/>
          <w:szCs w:val="24"/>
          <w:lang w:val="ro-RO" w:eastAsia="zh-CN"/>
        </w:rPr>
        <w:t>ofertanţi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întrucât decizia de liberalizare a </w:t>
      </w:r>
      <w:proofErr w:type="spellStart"/>
      <w:r w:rsidRPr="00154E05">
        <w:rPr>
          <w:rFonts w:eastAsia="ArialMT"/>
          <w:szCs w:val="24"/>
          <w:lang w:val="ro-RO" w:eastAsia="zh-CN"/>
        </w:rPr>
        <w:t>preţului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energie a fost luată la nivel european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naţional</w:t>
      </w:r>
      <w:proofErr w:type="spellEnd"/>
      <w:r w:rsidRPr="00154E05">
        <w:rPr>
          <w:rFonts w:eastAsia="ArialMT"/>
          <w:szCs w:val="24"/>
          <w:lang w:val="ro-RO" w:eastAsia="zh-CN"/>
        </w:rPr>
        <w:t>.</w:t>
      </w:r>
    </w:p>
    <w:p w14:paraId="58CCB91C" w14:textId="51491202" w:rsidR="00BC42C8" w:rsidRPr="00154E05" w:rsidRDefault="00BC42C8" w:rsidP="006572A8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ab/>
      </w:r>
      <w:r w:rsidR="00C00855" w:rsidRPr="00154E05">
        <w:rPr>
          <w:rFonts w:eastAsia="ArialMT"/>
          <w:szCs w:val="24"/>
          <w:lang w:val="ro-RO" w:eastAsia="zh-CN"/>
        </w:rPr>
        <w:t xml:space="preserve">Toate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situaţiile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mai sus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menţionate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care au condus la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declanşarea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crizei pe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piaţa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construcţiilor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au caracter imprevizibil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şi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sunt considerate cauze care nu depind de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acţiunea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părţilor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contractuale, dar care afectează în mod semnificativ implementarea proiectelor de infrastructură</w:t>
      </w:r>
      <w:r w:rsidR="006572A8" w:rsidRPr="00154E05">
        <w:rPr>
          <w:rFonts w:eastAsia="ArialMT"/>
          <w:szCs w:val="24"/>
          <w:lang w:val="ro-RO" w:eastAsia="zh-CN"/>
        </w:rPr>
        <w:t>.</w:t>
      </w:r>
    </w:p>
    <w:p w14:paraId="1459CED8" w14:textId="71ACDAA3" w:rsidR="00FF2644" w:rsidRPr="00154E05" w:rsidRDefault="00BC42C8" w:rsidP="006572A8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Cs w:val="24"/>
          <w:lang w:val="ro-RO" w:eastAsia="zh-CN"/>
        </w:rPr>
      </w:pPr>
      <w:r w:rsidRPr="00154E05">
        <w:rPr>
          <w:rFonts w:ascii="Montserrat Medium" w:hAnsi="Montserrat Medium" w:cs="Arial"/>
          <w:szCs w:val="24"/>
          <w:lang w:val="ro-RO"/>
        </w:rPr>
        <w:tab/>
      </w:r>
      <w:r w:rsidR="006572A8" w:rsidRPr="00154E05">
        <w:rPr>
          <w:rFonts w:eastAsia="ArialMT"/>
          <w:szCs w:val="24"/>
          <w:lang w:val="ro-RO" w:eastAsia="zh-CN"/>
        </w:rPr>
        <w:t xml:space="preserve">Având în vedere </w:t>
      </w:r>
      <w:r w:rsidR="00FF2644" w:rsidRPr="00154E05">
        <w:rPr>
          <w:rFonts w:eastAsia="ArialMT"/>
          <w:szCs w:val="24"/>
          <w:lang w:val="ro-RO" w:eastAsia="zh-CN"/>
        </w:rPr>
        <w:t>aplicarea prevederilor Ordonanței de Urgență nr. 64/09.05.2022</w:t>
      </w:r>
      <w:r w:rsidR="006572A8" w:rsidRPr="00154E05">
        <w:rPr>
          <w:rFonts w:eastAsia="ArialMT"/>
          <w:szCs w:val="24"/>
          <w:lang w:val="ro-RO" w:eastAsia="zh-CN"/>
        </w:rPr>
        <w:t xml:space="preserve"> sunt necesare măsuri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urgenţă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pentru realizarea unei reechilibrări contractuale în cadrul contractelor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achiziţie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publică aferente proiectelor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investiţii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finanţate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din fonduri europene nerambursabile, afectate în mod serios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creşteri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semnificative ale costurilor, </w:t>
      </w:r>
    </w:p>
    <w:p w14:paraId="371FE108" w14:textId="77777777" w:rsidR="00FF2644" w:rsidRPr="00154E05" w:rsidRDefault="006572A8" w:rsidP="006572A8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Cs w:val="24"/>
          <w:lang w:val="ro-RO" w:eastAsia="zh-CN"/>
        </w:rPr>
      </w:pPr>
      <w:r w:rsidRPr="00154E05">
        <w:rPr>
          <w:rFonts w:eastAsia="ArialMT"/>
          <w:szCs w:val="24"/>
          <w:lang w:val="ro-RO" w:eastAsia="zh-CN"/>
        </w:rPr>
        <w:t xml:space="preserve">în special în domeniul tuturor costurilor din </w:t>
      </w:r>
      <w:proofErr w:type="spellStart"/>
      <w:r w:rsidRPr="00154E05">
        <w:rPr>
          <w:rFonts w:eastAsia="ArialMT"/>
          <w:szCs w:val="24"/>
          <w:lang w:val="ro-RO" w:eastAsia="zh-CN"/>
        </w:rPr>
        <w:t>construcţii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, dar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dificultăţi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întârzieri semnificative în aprovizionare de materiale</w:t>
      </w:r>
      <w:r w:rsidR="00FF2644" w:rsidRPr="00154E05">
        <w:rPr>
          <w:rFonts w:eastAsia="ArialMT"/>
          <w:szCs w:val="24"/>
          <w:lang w:val="ro-RO" w:eastAsia="zh-CN"/>
        </w:rPr>
        <w:t>.</w:t>
      </w:r>
    </w:p>
    <w:p w14:paraId="1E455282" w14:textId="1D51C24F" w:rsidR="006572A8" w:rsidRPr="00154E05" w:rsidRDefault="00FF2644" w:rsidP="00FF26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MT"/>
          <w:szCs w:val="24"/>
          <w:lang w:val="ro-RO" w:eastAsia="zh-CN"/>
        </w:rPr>
      </w:pPr>
      <w:r w:rsidRPr="00154E05">
        <w:rPr>
          <w:rFonts w:eastAsia="ArialMT"/>
          <w:szCs w:val="24"/>
          <w:lang w:val="ro-RO" w:eastAsia="zh-CN"/>
        </w:rPr>
        <w:t>P</w:t>
      </w:r>
      <w:r w:rsidR="006572A8" w:rsidRPr="00154E05">
        <w:rPr>
          <w:rFonts w:eastAsia="ArialMT"/>
          <w:szCs w:val="24"/>
          <w:lang w:val="ro-RO" w:eastAsia="zh-CN"/>
        </w:rPr>
        <w:t xml:space="preserve">entru a evita blocarea implementării proiectelor de infrastructură, precum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şi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a celor care au ca obiect furnizarea de echipamente, utilaje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şi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dotări necesare pentru realizarea obiectului contractelor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finanţare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din fonduri externe nerambursabile, </w:t>
      </w:r>
      <w:r w:rsidRPr="00154E05">
        <w:rPr>
          <w:rFonts w:eastAsia="ArialMT"/>
          <w:szCs w:val="24"/>
          <w:lang w:val="ro-RO" w:eastAsia="zh-CN"/>
        </w:rPr>
        <w:t xml:space="preserve"> se impune </w:t>
      </w:r>
      <w:r w:rsidR="006572A8" w:rsidRPr="00154E05">
        <w:rPr>
          <w:rFonts w:eastAsia="ArialMT"/>
          <w:szCs w:val="24"/>
          <w:lang w:val="ro-RO" w:eastAsia="zh-CN"/>
        </w:rPr>
        <w:t>actualiz</w:t>
      </w:r>
      <w:r w:rsidR="00081F27" w:rsidRPr="00154E05">
        <w:rPr>
          <w:rFonts w:eastAsia="ArialMT"/>
          <w:szCs w:val="24"/>
          <w:lang w:val="ro-RO" w:eastAsia="zh-CN"/>
        </w:rPr>
        <w:t>a</w:t>
      </w:r>
      <w:r w:rsidR="006572A8" w:rsidRPr="00154E05">
        <w:rPr>
          <w:rFonts w:eastAsia="ArialMT"/>
          <w:szCs w:val="24"/>
          <w:lang w:val="ro-RO" w:eastAsia="zh-CN"/>
        </w:rPr>
        <w:t>r</w:t>
      </w:r>
      <w:r w:rsidRPr="00154E05">
        <w:rPr>
          <w:rFonts w:eastAsia="ArialMT"/>
          <w:szCs w:val="24"/>
          <w:lang w:val="ro-RO" w:eastAsia="zh-CN"/>
        </w:rPr>
        <w:t>ea</w:t>
      </w:r>
      <w:r w:rsidR="006572A8" w:rsidRPr="00154E05">
        <w:rPr>
          <w:rFonts w:eastAsia="ArialMT"/>
          <w:szCs w:val="24"/>
          <w:lang w:val="ro-RO" w:eastAsia="zh-CN"/>
        </w:rPr>
        <w:t xml:space="preserve"> costurilor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investiţiei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>, respectiv a devizelor</w:t>
      </w:r>
      <w:r w:rsidRPr="00154E05">
        <w:rPr>
          <w:rFonts w:eastAsia="ArialMT"/>
          <w:szCs w:val="24"/>
          <w:lang w:val="ro-RO" w:eastAsia="zh-CN"/>
        </w:rPr>
        <w:t xml:space="preserve"> </w:t>
      </w:r>
      <w:r w:rsidR="006572A8" w:rsidRPr="00154E05">
        <w:rPr>
          <w:rFonts w:eastAsia="ArialMT"/>
          <w:szCs w:val="24"/>
          <w:lang w:val="ro-RO" w:eastAsia="zh-CN"/>
        </w:rPr>
        <w:t xml:space="preserve">generale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investiţii</w:t>
      </w:r>
      <w:proofErr w:type="spellEnd"/>
      <w:r w:rsidRPr="00154E05">
        <w:rPr>
          <w:rFonts w:eastAsia="ArialMT"/>
          <w:szCs w:val="24"/>
          <w:lang w:val="ro-RO" w:eastAsia="zh-CN"/>
        </w:rPr>
        <w:t>.</w:t>
      </w:r>
    </w:p>
    <w:p w14:paraId="5D6F91C5" w14:textId="608D1915" w:rsidR="003E2BC2" w:rsidRPr="00154E05" w:rsidRDefault="003E2BC2" w:rsidP="00FF26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Ținând seama de prevederile art. 41, art. 44, alin. (1) din Legea nr. 273/2006 privind finanțele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>publice locale, cu modificările și completările ulterioare, cu referire la cheltuielile de investiții și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>aprobarea documentațiilor tehnico-economice ale obiectivelor de investiții,</w:t>
      </w:r>
    </w:p>
    <w:p w14:paraId="1C381493" w14:textId="77777777" w:rsidR="003E2BC2" w:rsidRPr="00154E05" w:rsidRDefault="003E2BC2" w:rsidP="003E2BC2">
      <w:pPr>
        <w:spacing w:after="0"/>
        <w:ind w:firstLine="72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Raportat la prevederile art. 129, alin (4), lit. d) din O.U.G. 57/2019 privind Codul</w:t>
      </w:r>
    </w:p>
    <w:p w14:paraId="1C92289D" w14:textId="12890224" w:rsidR="003E2BC2" w:rsidRPr="00154E05" w:rsidRDefault="003E2BC2" w:rsidP="0005422B">
      <w:pPr>
        <w:spacing w:after="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administrativ, cu modificările și completările ulterioare, potrivit cărora consiliul local aprobă, la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>propunerea primarului, documentațiile tehnico-economice pentru lucrările de investiții,</w:t>
      </w:r>
    </w:p>
    <w:p w14:paraId="47816ADB" w14:textId="4AED3604" w:rsidR="00081F27" w:rsidRPr="00154E05" w:rsidRDefault="00081F27" w:rsidP="00081F27">
      <w:pPr>
        <w:tabs>
          <w:tab w:val="left" w:pos="915"/>
        </w:tabs>
        <w:rPr>
          <w:szCs w:val="24"/>
          <w:lang w:val="ro-RO"/>
        </w:rPr>
      </w:pPr>
      <w:r w:rsidRPr="00154E05">
        <w:rPr>
          <w:szCs w:val="24"/>
          <w:lang w:val="ro-RO"/>
        </w:rPr>
        <w:tab/>
      </w:r>
    </w:p>
    <w:p w14:paraId="5DAFF2ED" w14:textId="0FBBB489" w:rsidR="00AD61E2" w:rsidRPr="00154E05" w:rsidRDefault="003E2BC2" w:rsidP="003E2BC2">
      <w:pPr>
        <w:spacing w:after="0"/>
        <w:ind w:firstLine="72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Propun spre dezbatere și aprobare Consiliului Local al municipiului Satu Mare Proiectul de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>hotărâre privind</w:t>
      </w:r>
      <w:r w:rsidR="0005422B" w:rsidRPr="00154E05">
        <w:rPr>
          <w:szCs w:val="24"/>
          <w:lang w:val="ro-RO"/>
        </w:rPr>
        <w:t xml:space="preserve"> aprobarea actualizării indicatorilor tehnico-economici la obiectivul de investiți</w:t>
      </w:r>
      <w:r w:rsidR="00113C47">
        <w:rPr>
          <w:szCs w:val="24"/>
          <w:lang w:val="ro-RO"/>
        </w:rPr>
        <w:t>e</w:t>
      </w:r>
      <w:r w:rsidR="0005422B" w:rsidRPr="00154E05">
        <w:rPr>
          <w:szCs w:val="24"/>
          <w:lang w:val="ro-RO"/>
        </w:rPr>
        <w:t>: “</w:t>
      </w:r>
      <w:r w:rsidR="00081F27" w:rsidRPr="00154E05">
        <w:rPr>
          <w:szCs w:val="24"/>
          <w:lang w:val="ro-RO"/>
        </w:rPr>
        <w:t>AMENAJARE PISTĂ DE BICICLETE STRADA BOTIZULUI – POD GOLESCU</w:t>
      </w:r>
      <w:r w:rsidR="0005422B" w:rsidRPr="00154E05">
        <w:rPr>
          <w:szCs w:val="24"/>
          <w:lang w:val="ro-RO"/>
        </w:rPr>
        <w:t>”</w:t>
      </w:r>
      <w:r w:rsidR="002A3CCA" w:rsidRPr="00154E05">
        <w:rPr>
          <w:szCs w:val="24"/>
          <w:lang w:val="ro-RO"/>
        </w:rPr>
        <w:t xml:space="preserve"> în forma prezentată de executiv.</w:t>
      </w:r>
    </w:p>
    <w:p w14:paraId="76234A55" w14:textId="77777777" w:rsidR="00D0156C" w:rsidRPr="00154E05" w:rsidRDefault="00D0156C" w:rsidP="00EE26E1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C55A0CB" w:rsidR="0052615E" w:rsidRPr="005463E2" w:rsidRDefault="0097384E" w:rsidP="000E308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INIŢIATOR:</w:t>
      </w:r>
    </w:p>
    <w:p w14:paraId="1CD28F5E" w14:textId="7C068640" w:rsidR="0052615E" w:rsidRPr="005463E2" w:rsidRDefault="0097384E" w:rsidP="000E3080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PRIMAR</w:t>
      </w:r>
    </w:p>
    <w:p w14:paraId="108E49B3" w14:textId="396CC90A" w:rsidR="000E3080" w:rsidRPr="000E3080" w:rsidRDefault="0097384E" w:rsidP="00154E05">
      <w:pPr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Kereskényi Gábor</w:t>
      </w:r>
    </w:p>
    <w:sectPr w:rsidR="000E3080" w:rsidRPr="000E3080" w:rsidSect="003D111E">
      <w:footerReference w:type="default" r:id="rId9"/>
      <w:pgSz w:w="11906" w:h="16838" w:code="9"/>
      <w:pgMar w:top="567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46FF" w14:textId="77777777" w:rsidR="00F0200E" w:rsidRDefault="00F0200E" w:rsidP="00153B97">
      <w:pPr>
        <w:spacing w:after="0" w:line="240" w:lineRule="auto"/>
      </w:pPr>
      <w:r>
        <w:separator/>
      </w:r>
    </w:p>
  </w:endnote>
  <w:endnote w:type="continuationSeparator" w:id="0">
    <w:p w14:paraId="3B0682D2" w14:textId="77777777" w:rsidR="00F0200E" w:rsidRDefault="00F0200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28DC2F0" w:rsidR="00153B97" w:rsidRPr="006A6B4B" w:rsidRDefault="00081F2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D5E3" w14:textId="77777777" w:rsidR="00F0200E" w:rsidRDefault="00F0200E" w:rsidP="00153B97">
      <w:pPr>
        <w:spacing w:after="0" w:line="240" w:lineRule="auto"/>
      </w:pPr>
      <w:r>
        <w:separator/>
      </w:r>
    </w:p>
  </w:footnote>
  <w:footnote w:type="continuationSeparator" w:id="0">
    <w:p w14:paraId="348292B3" w14:textId="77777777" w:rsidR="00F0200E" w:rsidRDefault="00F0200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5422B"/>
    <w:rsid w:val="0007210A"/>
    <w:rsid w:val="00075261"/>
    <w:rsid w:val="00081F27"/>
    <w:rsid w:val="00096E37"/>
    <w:rsid w:val="000B3FBC"/>
    <w:rsid w:val="000D4634"/>
    <w:rsid w:val="000D6147"/>
    <w:rsid w:val="000E0FC5"/>
    <w:rsid w:val="000E3080"/>
    <w:rsid w:val="001135A9"/>
    <w:rsid w:val="00113C47"/>
    <w:rsid w:val="0011441D"/>
    <w:rsid w:val="001174A7"/>
    <w:rsid w:val="00121774"/>
    <w:rsid w:val="00131631"/>
    <w:rsid w:val="00143CC1"/>
    <w:rsid w:val="00153B97"/>
    <w:rsid w:val="00154E05"/>
    <w:rsid w:val="00161D9B"/>
    <w:rsid w:val="00162F18"/>
    <w:rsid w:val="00167661"/>
    <w:rsid w:val="001707EE"/>
    <w:rsid w:val="00184F20"/>
    <w:rsid w:val="001973D0"/>
    <w:rsid w:val="001A7CFA"/>
    <w:rsid w:val="001C4364"/>
    <w:rsid w:val="001C5CDC"/>
    <w:rsid w:val="001C7130"/>
    <w:rsid w:val="001D6ACF"/>
    <w:rsid w:val="001D7025"/>
    <w:rsid w:val="001E2133"/>
    <w:rsid w:val="00211984"/>
    <w:rsid w:val="00215D22"/>
    <w:rsid w:val="00216820"/>
    <w:rsid w:val="00221B35"/>
    <w:rsid w:val="0022216A"/>
    <w:rsid w:val="0023782E"/>
    <w:rsid w:val="00240AEF"/>
    <w:rsid w:val="002410FD"/>
    <w:rsid w:val="00246E6D"/>
    <w:rsid w:val="00260BDD"/>
    <w:rsid w:val="00276708"/>
    <w:rsid w:val="00280AE8"/>
    <w:rsid w:val="002843DE"/>
    <w:rsid w:val="00294A75"/>
    <w:rsid w:val="002A2479"/>
    <w:rsid w:val="002A3CCA"/>
    <w:rsid w:val="002B3FFF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73045"/>
    <w:rsid w:val="003A0A6F"/>
    <w:rsid w:val="003A3146"/>
    <w:rsid w:val="003C7AB5"/>
    <w:rsid w:val="003D111E"/>
    <w:rsid w:val="003E15F9"/>
    <w:rsid w:val="003E2B06"/>
    <w:rsid w:val="003E2BC2"/>
    <w:rsid w:val="004008D8"/>
    <w:rsid w:val="004136E7"/>
    <w:rsid w:val="004318D0"/>
    <w:rsid w:val="0044081B"/>
    <w:rsid w:val="004413AD"/>
    <w:rsid w:val="00443C30"/>
    <w:rsid w:val="0044462D"/>
    <w:rsid w:val="004606B6"/>
    <w:rsid w:val="00477942"/>
    <w:rsid w:val="00483D58"/>
    <w:rsid w:val="0049065B"/>
    <w:rsid w:val="0049544C"/>
    <w:rsid w:val="00497096"/>
    <w:rsid w:val="004A289E"/>
    <w:rsid w:val="004A2F1E"/>
    <w:rsid w:val="004A314D"/>
    <w:rsid w:val="004A37CE"/>
    <w:rsid w:val="004A4B4F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44E7"/>
    <w:rsid w:val="00585D23"/>
    <w:rsid w:val="00590D1B"/>
    <w:rsid w:val="00597E4C"/>
    <w:rsid w:val="005A6EE3"/>
    <w:rsid w:val="005C0B81"/>
    <w:rsid w:val="005C2B6E"/>
    <w:rsid w:val="005F458B"/>
    <w:rsid w:val="006017C9"/>
    <w:rsid w:val="00606AAE"/>
    <w:rsid w:val="00611129"/>
    <w:rsid w:val="006125E3"/>
    <w:rsid w:val="0061394C"/>
    <w:rsid w:val="00642DF7"/>
    <w:rsid w:val="00653F6E"/>
    <w:rsid w:val="006555D0"/>
    <w:rsid w:val="006572A8"/>
    <w:rsid w:val="006631D9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65D4"/>
    <w:rsid w:val="007E54C7"/>
    <w:rsid w:val="008053CC"/>
    <w:rsid w:val="00814E47"/>
    <w:rsid w:val="008204AC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92E46"/>
    <w:rsid w:val="008B5C96"/>
    <w:rsid w:val="008C1B69"/>
    <w:rsid w:val="008C52F2"/>
    <w:rsid w:val="008D3451"/>
    <w:rsid w:val="008E2E8E"/>
    <w:rsid w:val="008E4133"/>
    <w:rsid w:val="00924948"/>
    <w:rsid w:val="00932C38"/>
    <w:rsid w:val="009466F2"/>
    <w:rsid w:val="00947615"/>
    <w:rsid w:val="0097384E"/>
    <w:rsid w:val="009838BD"/>
    <w:rsid w:val="00985F5E"/>
    <w:rsid w:val="00987BCB"/>
    <w:rsid w:val="009937BA"/>
    <w:rsid w:val="009959B5"/>
    <w:rsid w:val="009976F2"/>
    <w:rsid w:val="009E054F"/>
    <w:rsid w:val="009E7AAE"/>
    <w:rsid w:val="00A14004"/>
    <w:rsid w:val="00A202A2"/>
    <w:rsid w:val="00A253DF"/>
    <w:rsid w:val="00A30BB9"/>
    <w:rsid w:val="00A379EB"/>
    <w:rsid w:val="00A42931"/>
    <w:rsid w:val="00A479FC"/>
    <w:rsid w:val="00A47BFA"/>
    <w:rsid w:val="00A53B89"/>
    <w:rsid w:val="00A96AB7"/>
    <w:rsid w:val="00AA6C95"/>
    <w:rsid w:val="00AD5021"/>
    <w:rsid w:val="00AD61E2"/>
    <w:rsid w:val="00AF4DD0"/>
    <w:rsid w:val="00AF5EEC"/>
    <w:rsid w:val="00B00846"/>
    <w:rsid w:val="00B00AE1"/>
    <w:rsid w:val="00B02111"/>
    <w:rsid w:val="00B247DE"/>
    <w:rsid w:val="00B70D41"/>
    <w:rsid w:val="00BB256D"/>
    <w:rsid w:val="00BB5827"/>
    <w:rsid w:val="00BB7C75"/>
    <w:rsid w:val="00BC42C8"/>
    <w:rsid w:val="00BC7BFA"/>
    <w:rsid w:val="00BF089C"/>
    <w:rsid w:val="00BF6106"/>
    <w:rsid w:val="00C00855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0C3E"/>
    <w:rsid w:val="00D45398"/>
    <w:rsid w:val="00D51A66"/>
    <w:rsid w:val="00D56CE9"/>
    <w:rsid w:val="00D632E8"/>
    <w:rsid w:val="00D7647B"/>
    <w:rsid w:val="00D8123B"/>
    <w:rsid w:val="00DC192F"/>
    <w:rsid w:val="00DC1989"/>
    <w:rsid w:val="00E008D6"/>
    <w:rsid w:val="00E237CA"/>
    <w:rsid w:val="00E25FC2"/>
    <w:rsid w:val="00E33E22"/>
    <w:rsid w:val="00E42D0A"/>
    <w:rsid w:val="00E478BA"/>
    <w:rsid w:val="00E47D93"/>
    <w:rsid w:val="00E56A7D"/>
    <w:rsid w:val="00E63DB1"/>
    <w:rsid w:val="00E66718"/>
    <w:rsid w:val="00E717EB"/>
    <w:rsid w:val="00E720B0"/>
    <w:rsid w:val="00E7701B"/>
    <w:rsid w:val="00E87C31"/>
    <w:rsid w:val="00E9115C"/>
    <w:rsid w:val="00E95164"/>
    <w:rsid w:val="00EA236D"/>
    <w:rsid w:val="00EA3009"/>
    <w:rsid w:val="00EB1F7A"/>
    <w:rsid w:val="00EC0B83"/>
    <w:rsid w:val="00ED4A9D"/>
    <w:rsid w:val="00ED714D"/>
    <w:rsid w:val="00EE26E1"/>
    <w:rsid w:val="00EE2B99"/>
    <w:rsid w:val="00EE7BB2"/>
    <w:rsid w:val="00EF5713"/>
    <w:rsid w:val="00EF63B6"/>
    <w:rsid w:val="00F0200E"/>
    <w:rsid w:val="00F04304"/>
    <w:rsid w:val="00F049C1"/>
    <w:rsid w:val="00F11836"/>
    <w:rsid w:val="00F1190B"/>
    <w:rsid w:val="00F16963"/>
    <w:rsid w:val="00F338C8"/>
    <w:rsid w:val="00F47A67"/>
    <w:rsid w:val="00F6322A"/>
    <w:rsid w:val="00F653AD"/>
    <w:rsid w:val="00F66520"/>
    <w:rsid w:val="00F75EA8"/>
    <w:rsid w:val="00F904E3"/>
    <w:rsid w:val="00F96603"/>
    <w:rsid w:val="00FA03FF"/>
    <w:rsid w:val="00FA3CE6"/>
    <w:rsid w:val="00FB7055"/>
    <w:rsid w:val="00FC1A0F"/>
    <w:rsid w:val="00FD7416"/>
    <w:rsid w:val="00FE0BA9"/>
    <w:rsid w:val="00FE32DD"/>
    <w:rsid w:val="00FE6FAB"/>
    <w:rsid w:val="00FE7028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2022-04-06T13:43:00Z</cp:lastPrinted>
  <dcterms:created xsi:type="dcterms:W3CDTF">2022-08-02T11:37:00Z</dcterms:created>
  <dcterms:modified xsi:type="dcterms:W3CDTF">2022-08-02T11:37:00Z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