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101CA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01CA4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6CC9998D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01CA4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101CA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01CA4" w:rsidRPr="00101CA4">
        <w:rPr>
          <w:rFonts w:ascii="Times New Roman" w:hAnsi="Times New Roman" w:cs="Times New Roman"/>
          <w:sz w:val="24"/>
          <w:szCs w:val="24"/>
          <w:lang w:val="ro-RO"/>
        </w:rPr>
        <w:t>. 20</w:t>
      </w:r>
      <w:r w:rsidR="00715EA0">
        <w:rPr>
          <w:rFonts w:ascii="Times New Roman" w:hAnsi="Times New Roman" w:cs="Times New Roman"/>
          <w:sz w:val="24"/>
          <w:szCs w:val="24"/>
          <w:lang w:val="ro-RO"/>
        </w:rPr>
        <w:t>949</w:t>
      </w:r>
      <w:r w:rsidR="002E4AD6" w:rsidRPr="00101CA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B5C49" w:rsidRPr="00101CA4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715EA0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5B5C49" w:rsidRPr="00101CA4">
        <w:rPr>
          <w:rFonts w:ascii="Times New Roman" w:hAnsi="Times New Roman" w:cs="Times New Roman"/>
          <w:sz w:val="24"/>
          <w:szCs w:val="24"/>
          <w:lang w:val="ro-RO"/>
        </w:rPr>
        <w:t>.04</w:t>
      </w:r>
      <w:r w:rsidR="002E4AD6" w:rsidRPr="00101CA4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și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3A4D93C9" w:rsidR="00D34B34" w:rsidRDefault="00D34B34" w:rsidP="00CF59E5">
      <w:pPr>
        <w:spacing w:after="0"/>
        <w:jc w:val="center"/>
        <w:rPr>
          <w:sz w:val="28"/>
          <w:szCs w:val="28"/>
          <w:lang w:val="ro-RO"/>
        </w:rPr>
      </w:pPr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pentru aprobarea depunerii proiectului „</w:t>
      </w:r>
      <w:r w:rsidR="009B333D" w:rsidRPr="009B333D">
        <w:rPr>
          <w:sz w:val="28"/>
          <w:szCs w:val="28"/>
          <w:lang w:val="ro-RO"/>
        </w:rPr>
        <w:t xml:space="preserve">Implementarea măsurilor de eficienţă energetică la sala de sport a Şcolii gimnaziale </w:t>
      </w:r>
      <w:bookmarkStart w:id="0" w:name="_Hlk100071661"/>
      <w:r w:rsidR="009B333D" w:rsidRPr="009B333D">
        <w:rPr>
          <w:sz w:val="28"/>
          <w:szCs w:val="28"/>
          <w:lang w:val="ro-RO"/>
        </w:rPr>
        <w:t>Bălcescu – Petőfi</w:t>
      </w:r>
      <w:bookmarkEnd w:id="0"/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666423F2" w:rsidR="002A523A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 xml:space="preserve">UAT Municipiul Satu Mare intenţionează să depună spre finanţare un proiect privind implementarea măsurilor de eficienţă energetică la </w:t>
      </w:r>
      <w:r w:rsidR="009B333D">
        <w:rPr>
          <w:sz w:val="28"/>
          <w:szCs w:val="28"/>
          <w:lang w:val="ro-RO"/>
        </w:rPr>
        <w:t xml:space="preserve">sala de sport a </w:t>
      </w:r>
      <w:r w:rsidRPr="00774ED1">
        <w:rPr>
          <w:sz w:val="28"/>
          <w:szCs w:val="28"/>
          <w:lang w:val="ro-RO"/>
        </w:rPr>
        <w:t>Şco</w:t>
      </w:r>
      <w:r w:rsidR="009B333D">
        <w:rPr>
          <w:sz w:val="28"/>
          <w:szCs w:val="28"/>
          <w:lang w:val="ro-RO"/>
        </w:rPr>
        <w:t>lii</w:t>
      </w:r>
      <w:r w:rsidRPr="00774ED1">
        <w:rPr>
          <w:sz w:val="28"/>
          <w:szCs w:val="28"/>
          <w:lang w:val="ro-RO"/>
        </w:rPr>
        <w:t xml:space="preserve"> gimnazial</w:t>
      </w:r>
      <w:r w:rsidR="009B333D">
        <w:rPr>
          <w:sz w:val="28"/>
          <w:szCs w:val="28"/>
          <w:lang w:val="ro-RO"/>
        </w:rPr>
        <w:t>e</w:t>
      </w:r>
      <w:r w:rsidRPr="00774ED1">
        <w:rPr>
          <w:sz w:val="28"/>
          <w:szCs w:val="28"/>
          <w:lang w:val="ro-RO"/>
        </w:rPr>
        <w:t xml:space="preserve"> </w:t>
      </w:r>
      <w:r w:rsidR="009B333D" w:rsidRPr="009B333D">
        <w:rPr>
          <w:sz w:val="28"/>
          <w:szCs w:val="28"/>
          <w:lang w:val="ro-RO"/>
        </w:rPr>
        <w:t>Bălcescu – Petőfi</w:t>
      </w:r>
      <w:r w:rsidRPr="00774ED1">
        <w:rPr>
          <w:sz w:val="28"/>
          <w:szCs w:val="28"/>
          <w:lang w:val="ro-RO"/>
        </w:rPr>
        <w:t>, în cadrul Planului Naţional de Redresare şi Rezilienţă (PNRR), Componenta C5 Valul renovării, Axa 2 – Schema de granturi pentru eficienţă energetică şi rezilienţă în clădiri publice, Operaţiunea B.2: Renovarea energetică moderată sau aprofundată a clădirilor publice.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8637FFB" w:rsidR="00561386" w:rsidRPr="00561386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>Prin acest proiect vor fi realizate activităţi specifice realizării de investiţii pentru creşterea eficienţei energetice a clădirilor publice precum</w:t>
      </w:r>
      <w:r w:rsidR="00561386" w:rsidRPr="00561386">
        <w:rPr>
          <w:sz w:val="28"/>
          <w:szCs w:val="28"/>
          <w:lang w:val="ro-RO"/>
        </w:rPr>
        <w:t>:</w:t>
      </w:r>
    </w:p>
    <w:p w14:paraId="50C5776E" w14:textId="24FF6291" w:rsidR="000577A2" w:rsidRPr="00095C88" w:rsidRDefault="000577A2" w:rsidP="000577A2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Izolarea termică a faţadei - parte vitrată, prin înlocuirea tâmplăriei exterioare existente, inclusiv a celei aferente accesului în clădire, cu tâmplărie termoizolantă cu performanță ridicată</w:t>
      </w:r>
    </w:p>
    <w:p w14:paraId="4283A0FC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lastRenderedPageBreak/>
        <w:t>Izolarea termică a faţadei - parte opacă, prin termoizolarea pereților exteriori cu o grosime a termoizolației de 20 cm;</w:t>
      </w:r>
    </w:p>
    <w:p w14:paraId="4EC3BE36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Izolarea termică a planșeului peste ultimul nivel la acoperișul tip șarpantă cu o grosime a termoizolației de 30 cm;</w:t>
      </w:r>
    </w:p>
    <w:p w14:paraId="4664EF37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anvelopă;</w:t>
      </w:r>
    </w:p>
    <w:p w14:paraId="2939E367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Reabilitarea/modernizarea instalației de iluminat prin înlocuirea circuitelor de iluminat deteriorate sau subdimensionate;</w:t>
      </w:r>
    </w:p>
    <w:p w14:paraId="2CD5B8C4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Înlocuirea corpurilor de iluminat fluorescent și incandescent  cu corpuri de iluminat cu eficiență energetică ridicată și durată mare de viață, inclusiv tehnologie LED, dotate cu senzori de mişcare/prezenţă;</w:t>
      </w:r>
    </w:p>
    <w:p w14:paraId="1E1E0295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Puncte de reîncărcare pentru vehicule electrice, precum şi a tubulaturii încastrată pentru cablurile electrice, pentru a permite instalarea, într-o etapă ulterioară, a punctelor de reîncărcare pentru vehicule electrice;</w:t>
      </w:r>
    </w:p>
    <w:p w14:paraId="0055DDA2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 w:eastAsia="ro-RO"/>
        </w:rPr>
      </w:pPr>
      <w:r w:rsidRPr="00095C88">
        <w:rPr>
          <w:color w:val="000000" w:themeColor="text1"/>
          <w:sz w:val="28"/>
          <w:szCs w:val="28"/>
          <w:lang w:val="ro-RO" w:eastAsia="ro-RO"/>
        </w:rPr>
        <w:t>Instalarea unor sisteme alternative de producere a energiei: sisteme descentralizate de alimentare cu energie din surse de energie regenerabilă , instalații cu captatoare solare termice, în scopul reducerii consumurilor energetice din surse convenţionale şi a emisiilor de gaze cu efect de seră etc;</w:t>
      </w:r>
    </w:p>
    <w:p w14:paraId="7924389C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corpurilor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încălzire</w:t>
      </w:r>
      <w:proofErr w:type="spellEnd"/>
      <w:r w:rsidRPr="00095C88">
        <w:rPr>
          <w:color w:val="000000" w:themeColor="text1"/>
          <w:sz w:val="28"/>
          <w:szCs w:val="28"/>
        </w:rPr>
        <w:t xml:space="preserve"> cu </w:t>
      </w:r>
      <w:proofErr w:type="spellStart"/>
      <w:r w:rsidRPr="00095C88">
        <w:rPr>
          <w:color w:val="000000" w:themeColor="text1"/>
          <w:sz w:val="28"/>
          <w:szCs w:val="28"/>
        </w:rPr>
        <w:t>ventiloconvectoare</w:t>
      </w:r>
      <w:proofErr w:type="spellEnd"/>
      <w:r w:rsidRPr="00095C88">
        <w:rPr>
          <w:color w:val="000000" w:themeColor="text1"/>
          <w:sz w:val="28"/>
          <w:szCs w:val="28"/>
        </w:rPr>
        <w:t>;</w:t>
      </w:r>
    </w:p>
    <w:p w14:paraId="7D9CB1AE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instalaţiei de distribuţie </w:t>
      </w:r>
      <w:proofErr w:type="gramStart"/>
      <w:r w:rsidRPr="00095C88">
        <w:rPr>
          <w:color w:val="000000" w:themeColor="text1"/>
          <w:sz w:val="28"/>
          <w:szCs w:val="28"/>
        </w:rPr>
        <w:t>a</w:t>
      </w:r>
      <w:proofErr w:type="gram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agentului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termic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pentru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încălzire</w:t>
      </w:r>
      <w:proofErr w:type="spellEnd"/>
      <w:r w:rsidRPr="00095C88">
        <w:rPr>
          <w:color w:val="000000" w:themeColor="text1"/>
          <w:sz w:val="28"/>
          <w:szCs w:val="28"/>
        </w:rPr>
        <w:t>;</w:t>
      </w:r>
    </w:p>
    <w:p w14:paraId="7F5955EB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instalaţiei de distribuţie </w:t>
      </w:r>
      <w:proofErr w:type="gramStart"/>
      <w:r w:rsidRPr="00095C88">
        <w:rPr>
          <w:color w:val="000000" w:themeColor="text1"/>
          <w:sz w:val="28"/>
          <w:szCs w:val="28"/>
        </w:rPr>
        <w:t>a</w:t>
      </w:r>
      <w:proofErr w:type="gram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agentului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termic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pentru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apă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caldă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consum</w:t>
      </w:r>
      <w:proofErr w:type="spellEnd"/>
      <w:r w:rsidRPr="00095C88">
        <w:rPr>
          <w:color w:val="000000" w:themeColor="text1"/>
          <w:sz w:val="28"/>
          <w:szCs w:val="28"/>
        </w:rPr>
        <w:t>;</w:t>
      </w:r>
    </w:p>
    <w:p w14:paraId="2142265D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centralei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termice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proprii</w:t>
      </w:r>
      <w:proofErr w:type="spellEnd"/>
      <w:r w:rsidRPr="00095C88">
        <w:rPr>
          <w:color w:val="000000" w:themeColor="text1"/>
          <w:sz w:val="28"/>
          <w:szCs w:val="28"/>
        </w:rPr>
        <w:t xml:space="preserve">, </w:t>
      </w:r>
      <w:proofErr w:type="spellStart"/>
      <w:r w:rsidRPr="00095C88">
        <w:rPr>
          <w:color w:val="000000" w:themeColor="text1"/>
          <w:sz w:val="28"/>
          <w:szCs w:val="28"/>
        </w:rPr>
        <w:t>în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scopul</w:t>
      </w:r>
      <w:proofErr w:type="spellEnd"/>
      <w:r w:rsidRPr="00095C88">
        <w:rPr>
          <w:color w:val="000000" w:themeColor="text1"/>
          <w:sz w:val="28"/>
          <w:szCs w:val="28"/>
        </w:rPr>
        <w:t xml:space="preserve"> creşterii </w:t>
      </w:r>
      <w:proofErr w:type="spellStart"/>
      <w:r w:rsidRPr="00095C88">
        <w:rPr>
          <w:color w:val="000000" w:themeColor="text1"/>
          <w:sz w:val="28"/>
          <w:szCs w:val="28"/>
        </w:rPr>
        <w:t>randamentului</w:t>
      </w:r>
      <w:proofErr w:type="spellEnd"/>
      <w:r w:rsidRPr="00095C88">
        <w:rPr>
          <w:color w:val="000000" w:themeColor="text1"/>
          <w:sz w:val="28"/>
          <w:szCs w:val="28"/>
        </w:rPr>
        <w:t xml:space="preserve"> şi al </w:t>
      </w:r>
      <w:proofErr w:type="spellStart"/>
      <w:r w:rsidRPr="00095C88">
        <w:rPr>
          <w:color w:val="000000" w:themeColor="text1"/>
          <w:sz w:val="28"/>
          <w:szCs w:val="28"/>
        </w:rPr>
        <w:t>reducerii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emisiilor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echivalent</w:t>
      </w:r>
      <w:proofErr w:type="spellEnd"/>
      <w:r w:rsidRPr="00095C88">
        <w:rPr>
          <w:color w:val="000000" w:themeColor="text1"/>
          <w:sz w:val="28"/>
          <w:szCs w:val="28"/>
        </w:rPr>
        <w:t xml:space="preserve"> CO</w:t>
      </w:r>
      <w:r w:rsidRPr="00095C88">
        <w:rPr>
          <w:color w:val="000000" w:themeColor="text1"/>
          <w:sz w:val="28"/>
          <w:szCs w:val="28"/>
          <w:vertAlign w:val="subscript"/>
        </w:rPr>
        <w:t>2</w:t>
      </w:r>
      <w:r w:rsidRPr="00095C88">
        <w:rPr>
          <w:color w:val="000000" w:themeColor="text1"/>
          <w:sz w:val="28"/>
          <w:szCs w:val="28"/>
        </w:rPr>
        <w:t>;</w:t>
      </w:r>
    </w:p>
    <w:p w14:paraId="01C6795B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95C88">
        <w:rPr>
          <w:color w:val="000000" w:themeColor="text1"/>
          <w:sz w:val="28"/>
          <w:szCs w:val="28"/>
        </w:rPr>
        <w:t>Montarea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sistemelor</w:t>
      </w:r>
      <w:proofErr w:type="spellEnd"/>
      <w:r w:rsidRPr="00095C88">
        <w:rPr>
          <w:color w:val="000000" w:themeColor="text1"/>
          <w:sz w:val="28"/>
          <w:szCs w:val="28"/>
        </w:rPr>
        <w:t>/</w:t>
      </w:r>
      <w:proofErr w:type="spellStart"/>
      <w:r w:rsidRPr="00095C88">
        <w:rPr>
          <w:color w:val="000000" w:themeColor="text1"/>
          <w:sz w:val="28"/>
          <w:szCs w:val="28"/>
        </w:rPr>
        <w:t>echipamentelor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ventilare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mecanică</w:t>
      </w:r>
      <w:proofErr w:type="spellEnd"/>
      <w:r w:rsidRPr="00095C88">
        <w:rPr>
          <w:color w:val="000000" w:themeColor="text1"/>
          <w:sz w:val="28"/>
          <w:szCs w:val="28"/>
        </w:rPr>
        <w:t xml:space="preserve"> cu </w:t>
      </w:r>
      <w:proofErr w:type="spellStart"/>
      <w:r w:rsidRPr="00095C88">
        <w:rPr>
          <w:color w:val="000000" w:themeColor="text1"/>
          <w:sz w:val="28"/>
          <w:szCs w:val="28"/>
        </w:rPr>
        <w:t>recuperare</w:t>
      </w:r>
      <w:proofErr w:type="spellEnd"/>
      <w:r w:rsidRPr="00095C88">
        <w:rPr>
          <w:color w:val="000000" w:themeColor="text1"/>
          <w:sz w:val="28"/>
          <w:szCs w:val="28"/>
        </w:rPr>
        <w:t xml:space="preserve"> a </w:t>
      </w:r>
      <w:proofErr w:type="spellStart"/>
      <w:r w:rsidRPr="00095C88">
        <w:rPr>
          <w:color w:val="000000" w:themeColor="text1"/>
          <w:sz w:val="28"/>
          <w:szCs w:val="28"/>
        </w:rPr>
        <w:t>căldurii</w:t>
      </w:r>
      <w:proofErr w:type="spellEnd"/>
      <w:r w:rsidRPr="00095C88">
        <w:rPr>
          <w:color w:val="000000" w:themeColor="text1"/>
          <w:sz w:val="28"/>
          <w:szCs w:val="28"/>
        </w:rPr>
        <w:t xml:space="preserve"> -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sistem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ventilare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mecanica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recuperator de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caldura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Sistemul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se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monta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pe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acoperisul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cladirii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asigura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alimentarea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aer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proaspăt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din exterior şi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evacuarea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aerului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viciat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din interior cu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recuperarea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căldurii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62A5B0C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 w:eastAsia="ro-RO"/>
        </w:rPr>
      </w:pPr>
      <w:r w:rsidRPr="00095C88">
        <w:rPr>
          <w:color w:val="000000" w:themeColor="text1"/>
          <w:sz w:val="28"/>
          <w:szCs w:val="28"/>
          <w:lang w:val="ro-RO" w:eastAsia="ro-RO"/>
        </w:rPr>
        <w:t>Montarea sistemelor/echipamentelor de ventilare mecanică cu recuperare a căldurii – sisteme individuale</w:t>
      </w:r>
    </w:p>
    <w:p w14:paraId="11F39DAD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Montarea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destratificatoare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aer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în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sala</w:t>
      </w:r>
      <w:proofErr w:type="spellEnd"/>
      <w:r w:rsidRPr="00095C88">
        <w:rPr>
          <w:color w:val="000000" w:themeColor="text1"/>
          <w:sz w:val="28"/>
          <w:szCs w:val="28"/>
        </w:rPr>
        <w:t xml:space="preserve"> de sport</w:t>
      </w:r>
    </w:p>
    <w:p w14:paraId="49F4B6CF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Repararea trotuarelor de protecţie, în scopul eliminării infiltraţiilor la infrastructura clădirii, în zonele degradate;</w:t>
      </w:r>
    </w:p>
    <w:p w14:paraId="4C160F8C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noProof/>
          <w:color w:val="000000" w:themeColor="text1"/>
          <w:sz w:val="28"/>
          <w:szCs w:val="28"/>
        </w:rPr>
      </w:pPr>
      <w:r w:rsidRPr="00095C88">
        <w:rPr>
          <w:noProof/>
          <w:color w:val="000000" w:themeColor="text1"/>
          <w:sz w:val="28"/>
          <w:szCs w:val="28"/>
        </w:rPr>
        <w:t>Repararea acoperişului tip şarpantă, inclusiv repararea sistemului de colectare şi evacuare a apelor meteorice la nivelul învelitoarei tip şarpantă;</w:t>
      </w:r>
    </w:p>
    <w:p w14:paraId="055F3A5D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Demontarea instalaţiilor şi a echipamentelor montate aparent pe anvelopa clădirii, precum şi remontarea acestora după efectuarea lucrărilor de intervenţie;</w:t>
      </w:r>
    </w:p>
    <w:p w14:paraId="314EC6B8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Repararea elementelor de construcţie ale faţadei care prezintă potenţial pericol de desprindere şi/sau afectează funcţionalitatea clădirii;</w:t>
      </w:r>
    </w:p>
    <w:p w14:paraId="362A5EE1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Refacerea finisajelor interioare în zonele de intervenţie;</w:t>
      </w:r>
    </w:p>
    <w:p w14:paraId="1286B602" w14:textId="77777777" w:rsidR="000577A2" w:rsidRPr="00095C88" w:rsidRDefault="000577A2" w:rsidP="000577A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  <w:lang w:eastAsia="ro-RO"/>
        </w:rPr>
      </w:pPr>
      <w:proofErr w:type="spellStart"/>
      <w:r w:rsidRPr="00095C88">
        <w:rPr>
          <w:color w:val="000000" w:themeColor="text1"/>
          <w:sz w:val="28"/>
          <w:szCs w:val="28"/>
          <w:lang w:eastAsia="ro-RO"/>
        </w:rPr>
        <w:t>Reabilitarea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/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modernizarea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instalației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electrice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,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înlocuirea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circuitelor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electrice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deteriorate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sau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subdimensionate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>;</w:t>
      </w:r>
    </w:p>
    <w:p w14:paraId="37E5B35F" w14:textId="77777777" w:rsidR="00774ED1" w:rsidRDefault="00774ED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D5378E" w14:textId="69437C0B" w:rsidR="00423213" w:rsidRPr="00011B33" w:rsidRDefault="00423213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data de 1 </w:t>
      </w:r>
      <w:proofErr w:type="spellStart"/>
      <w:r>
        <w:rPr>
          <w:sz w:val="28"/>
          <w:szCs w:val="28"/>
        </w:rPr>
        <w:t>aprilie</w:t>
      </w:r>
      <w:proofErr w:type="spellEnd"/>
      <w:r>
        <w:rPr>
          <w:sz w:val="28"/>
          <w:szCs w:val="28"/>
        </w:rPr>
        <w:t xml:space="preserve"> 2022 s-a </w:t>
      </w:r>
      <w:proofErr w:type="spellStart"/>
      <w:r>
        <w:rPr>
          <w:sz w:val="28"/>
          <w:szCs w:val="28"/>
        </w:rPr>
        <w:t>lansat</w:t>
      </w:r>
      <w:proofErr w:type="spellEnd"/>
      <w:r>
        <w:rPr>
          <w:sz w:val="28"/>
          <w:szCs w:val="28"/>
        </w:rPr>
        <w:t xml:space="preserve"> </w:t>
      </w:r>
      <w:r w:rsidR="00AE3FB7" w:rsidRPr="000252D2">
        <w:rPr>
          <w:sz w:val="28"/>
          <w:szCs w:val="28"/>
          <w:lang w:val="ro-RO"/>
        </w:rPr>
        <w:t xml:space="preserve">componenta </w:t>
      </w:r>
      <w:r w:rsidR="00AE3FB7">
        <w:rPr>
          <w:sz w:val="28"/>
          <w:szCs w:val="28"/>
          <w:lang w:val="ro-RO"/>
        </w:rPr>
        <w:t>C</w:t>
      </w:r>
      <w:r w:rsidR="00AE3FB7" w:rsidRPr="000252D2">
        <w:rPr>
          <w:sz w:val="28"/>
          <w:szCs w:val="28"/>
          <w:lang w:val="ro-RO"/>
        </w:rPr>
        <w:t>5 — Valul renovării</w:t>
      </w:r>
      <w:r w:rsidR="00AE3FB7">
        <w:rPr>
          <w:sz w:val="28"/>
          <w:szCs w:val="28"/>
          <w:lang w:val="ro-RO"/>
        </w:rPr>
        <w:t>, Axa 2 – Schema de granturi pentru eficiență energetică și reziliență în clădiri publice, operațiunea B.2: Renovarea energetică moderată sau aprofundată a clădirilor publice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disponibile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fie </w:t>
      </w:r>
      <w:proofErr w:type="spellStart"/>
      <w:r>
        <w:rPr>
          <w:sz w:val="28"/>
          <w:szCs w:val="28"/>
        </w:rPr>
        <w:t>alocate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criteriul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primul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servit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înregistrarea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platforma</w:t>
      </w:r>
      <w:proofErr w:type="spellEnd"/>
      <w:r>
        <w:rPr>
          <w:sz w:val="28"/>
          <w:szCs w:val="28"/>
        </w:rPr>
        <w:t xml:space="preserve"> PNRR a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finanţare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scurt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cu putinţă, </w:t>
      </w:r>
      <w:proofErr w:type="spellStart"/>
      <w:r>
        <w:rPr>
          <w:sz w:val="28"/>
          <w:szCs w:val="28"/>
        </w:rPr>
        <w:t>împreună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suport</w:t>
      </w:r>
      <w:proofErr w:type="spellEnd"/>
      <w:r>
        <w:rPr>
          <w:sz w:val="28"/>
          <w:szCs w:val="28"/>
        </w:rPr>
        <w:t xml:space="preserve"> solicitate.</w:t>
      </w:r>
    </w:p>
    <w:p w14:paraId="621770E9" w14:textId="77777777" w:rsidR="00B112F8" w:rsidRDefault="00B112F8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</w:p>
    <w:p w14:paraId="119EFF43" w14:textId="72D95E82" w:rsidR="00F97F9A" w:rsidRDefault="00F97F9A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15631">
        <w:rPr>
          <w:sz w:val="28"/>
          <w:szCs w:val="28"/>
          <w:lang w:val="ro-RO"/>
        </w:rPr>
        <w:t xml:space="preserve">Valoarea maximă eligibilă a proiectului este de </w:t>
      </w:r>
      <w:r w:rsidR="00CB600A">
        <w:rPr>
          <w:sz w:val="28"/>
          <w:szCs w:val="28"/>
          <w:lang w:val="ro-RO"/>
        </w:rPr>
        <w:t>1.511.465,8080</w:t>
      </w:r>
      <w:r w:rsidR="00727A1D" w:rsidRPr="00F11836">
        <w:rPr>
          <w:sz w:val="28"/>
          <w:szCs w:val="28"/>
          <w:lang w:val="ro-RO"/>
        </w:rPr>
        <w:t xml:space="preserve"> </w:t>
      </w:r>
      <w:r w:rsidRPr="00B15631">
        <w:rPr>
          <w:sz w:val="28"/>
          <w:szCs w:val="28"/>
          <w:lang w:val="ro-RO"/>
        </w:rPr>
        <w:t xml:space="preserve">lei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104043">
        <w:rPr>
          <w:sz w:val="28"/>
          <w:szCs w:val="28"/>
          <w:lang w:val="ro-RO"/>
        </w:rPr>
        <w:t xml:space="preserve"> </w:t>
      </w:r>
      <w:r w:rsidR="00104043" w:rsidRPr="002E4EF0">
        <w:rPr>
          <w:sz w:val="28"/>
          <w:szCs w:val="28"/>
          <w:lang w:val="ro-RO"/>
        </w:rPr>
        <w:t>valoare rezultată prin înmulțirea ariei desfășurate cu costul unitar pentru lucrări de renovare moderată la care se adaugă produsul dintre costul stației de încărcare rapidă cu numărul de stații.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</w:p>
    <w:bookmarkEnd w:id="2"/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529BBF8B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în</w:t>
      </w:r>
      <w:proofErr w:type="spellEnd"/>
      <w:r w:rsidRPr="00A424BC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Secţiunea</w:t>
      </w:r>
      <w:proofErr w:type="spellEnd"/>
      <w:r w:rsidRPr="00A424BC">
        <w:rPr>
          <w:sz w:val="28"/>
          <w:szCs w:val="28"/>
        </w:rPr>
        <w:t xml:space="preserve"> de </w:t>
      </w:r>
      <w:proofErr w:type="spellStart"/>
      <w:r w:rsidRPr="00A424BC">
        <w:rPr>
          <w:sz w:val="28"/>
          <w:szCs w:val="28"/>
        </w:rPr>
        <w:t>dezvoltare</w:t>
      </w:r>
      <w:proofErr w:type="spellEnd"/>
      <w:r w:rsidRPr="00A424BC">
        <w:rPr>
          <w:sz w:val="28"/>
          <w:szCs w:val="28"/>
        </w:rPr>
        <w:t xml:space="preserve"> a</w:t>
      </w:r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727A1D">
        <w:rPr>
          <w:sz w:val="28"/>
          <w:szCs w:val="28"/>
        </w:rPr>
        <w:t>65</w:t>
      </w:r>
      <w:r w:rsidR="00DB00D7" w:rsidRPr="00CF59E5">
        <w:rPr>
          <w:sz w:val="28"/>
          <w:szCs w:val="28"/>
        </w:rPr>
        <w:t>.02 “</w:t>
      </w:r>
      <w:r w:rsidR="00727A1D">
        <w:rPr>
          <w:sz w:val="28"/>
          <w:szCs w:val="28"/>
        </w:rPr>
        <w:t>Învăţământ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asistenţa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34733F">
      <w:footerReference w:type="default" r:id="rId9"/>
      <w:pgSz w:w="11906" w:h="16838" w:code="9"/>
      <w:pgMar w:top="1134" w:right="991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F2B0" w14:textId="77777777" w:rsidR="00873133" w:rsidRDefault="00873133" w:rsidP="0011506A">
      <w:pPr>
        <w:spacing w:after="0" w:line="240" w:lineRule="auto"/>
      </w:pPr>
      <w:r>
        <w:separator/>
      </w:r>
    </w:p>
  </w:endnote>
  <w:endnote w:type="continuationSeparator" w:id="0">
    <w:p w14:paraId="41B39F40" w14:textId="77777777" w:rsidR="00873133" w:rsidRDefault="0087313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4DE9DC07" w:rsidR="0011506A" w:rsidRPr="005129F2" w:rsidRDefault="00C1134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B789" w14:textId="77777777" w:rsidR="00873133" w:rsidRDefault="00873133" w:rsidP="0011506A">
      <w:pPr>
        <w:spacing w:after="0" w:line="240" w:lineRule="auto"/>
      </w:pPr>
      <w:r>
        <w:separator/>
      </w:r>
    </w:p>
  </w:footnote>
  <w:footnote w:type="continuationSeparator" w:id="0">
    <w:p w14:paraId="5FF3C209" w14:textId="77777777" w:rsidR="00873133" w:rsidRDefault="0087313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90246"/>
    <w:multiLevelType w:val="hybridMultilevel"/>
    <w:tmpl w:val="ADF63390"/>
    <w:lvl w:ilvl="0" w:tplc="7BAACAB6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577A2"/>
    <w:rsid w:val="00086B61"/>
    <w:rsid w:val="0009771D"/>
    <w:rsid w:val="000A65C5"/>
    <w:rsid w:val="000B17C3"/>
    <w:rsid w:val="000B2A5A"/>
    <w:rsid w:val="000D0C4C"/>
    <w:rsid w:val="000E00C1"/>
    <w:rsid w:val="000E69FF"/>
    <w:rsid w:val="000F3F08"/>
    <w:rsid w:val="000F429B"/>
    <w:rsid w:val="000F7A7B"/>
    <w:rsid w:val="00101CA4"/>
    <w:rsid w:val="00104043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F477A"/>
    <w:rsid w:val="00220027"/>
    <w:rsid w:val="00223D4B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F034B"/>
    <w:rsid w:val="00316F69"/>
    <w:rsid w:val="0034733F"/>
    <w:rsid w:val="00347E2B"/>
    <w:rsid w:val="00360967"/>
    <w:rsid w:val="00374884"/>
    <w:rsid w:val="003A0002"/>
    <w:rsid w:val="003A0AAB"/>
    <w:rsid w:val="003A5CC5"/>
    <w:rsid w:val="003B6AB4"/>
    <w:rsid w:val="003C0545"/>
    <w:rsid w:val="003C141D"/>
    <w:rsid w:val="003F31B3"/>
    <w:rsid w:val="003F4570"/>
    <w:rsid w:val="0041269B"/>
    <w:rsid w:val="004173EF"/>
    <w:rsid w:val="00423213"/>
    <w:rsid w:val="00425766"/>
    <w:rsid w:val="004578CB"/>
    <w:rsid w:val="004775A0"/>
    <w:rsid w:val="004B0B74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B5C49"/>
    <w:rsid w:val="005C1A09"/>
    <w:rsid w:val="005D5FE3"/>
    <w:rsid w:val="005E4927"/>
    <w:rsid w:val="005F29DB"/>
    <w:rsid w:val="00614A2F"/>
    <w:rsid w:val="00624F66"/>
    <w:rsid w:val="00666757"/>
    <w:rsid w:val="00677104"/>
    <w:rsid w:val="006D5E69"/>
    <w:rsid w:val="006D7D47"/>
    <w:rsid w:val="006F3075"/>
    <w:rsid w:val="007018DE"/>
    <w:rsid w:val="00704A5A"/>
    <w:rsid w:val="00706DD4"/>
    <w:rsid w:val="00715EA0"/>
    <w:rsid w:val="00727A1D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6076"/>
    <w:rsid w:val="00857EF1"/>
    <w:rsid w:val="008669BB"/>
    <w:rsid w:val="00873133"/>
    <w:rsid w:val="00891EA1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B333D"/>
    <w:rsid w:val="009D0A12"/>
    <w:rsid w:val="009F7921"/>
    <w:rsid w:val="00A05DF9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E3FB7"/>
    <w:rsid w:val="00B03F4B"/>
    <w:rsid w:val="00B112F8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1134B"/>
    <w:rsid w:val="00C42BEE"/>
    <w:rsid w:val="00C54398"/>
    <w:rsid w:val="00C55C44"/>
    <w:rsid w:val="00C922E8"/>
    <w:rsid w:val="00C9239C"/>
    <w:rsid w:val="00C928B1"/>
    <w:rsid w:val="00CB600A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DF59EA"/>
    <w:rsid w:val="00E0509D"/>
    <w:rsid w:val="00E24F5B"/>
    <w:rsid w:val="00E3290A"/>
    <w:rsid w:val="00E44299"/>
    <w:rsid w:val="00E610E6"/>
    <w:rsid w:val="00E94629"/>
    <w:rsid w:val="00EC712D"/>
    <w:rsid w:val="00F143AC"/>
    <w:rsid w:val="00F231C9"/>
    <w:rsid w:val="00F508E7"/>
    <w:rsid w:val="00F66A49"/>
    <w:rsid w:val="00F97F9A"/>
    <w:rsid w:val="00FA654C"/>
    <w:rsid w:val="00FB5732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0577A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Pinte</cp:lastModifiedBy>
  <cp:revision>3</cp:revision>
  <cp:lastPrinted>2022-01-25T11:26:00Z</cp:lastPrinted>
  <dcterms:created xsi:type="dcterms:W3CDTF">2022-04-06T14:03:00Z</dcterms:created>
  <dcterms:modified xsi:type="dcterms:W3CDTF">2022-04-07T06:13:00Z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