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1B82" w14:textId="77777777" w:rsidR="008155A7" w:rsidRDefault="008155A7" w:rsidP="008155A7">
      <w:pPr>
        <w:rPr>
          <w:sz w:val="28"/>
          <w:szCs w:val="28"/>
        </w:rPr>
      </w:pPr>
    </w:p>
    <w:p w14:paraId="676702F2" w14:textId="77777777" w:rsidR="006C073D" w:rsidRDefault="006C073D" w:rsidP="006C073D">
      <w:pPr>
        <w:rPr>
          <w:sz w:val="28"/>
          <w:szCs w:val="28"/>
          <w:lang w:val="fr-FR"/>
        </w:rPr>
      </w:pPr>
      <w:r>
        <w:rPr>
          <w:sz w:val="28"/>
          <w:szCs w:val="28"/>
          <w:lang w:val="fr-FR"/>
        </w:rPr>
        <w:t>MUNICIPIUL SATU MARE</w:t>
      </w:r>
    </w:p>
    <w:p w14:paraId="75E8EB02" w14:textId="77777777" w:rsidR="006C073D" w:rsidRDefault="006C073D" w:rsidP="006C073D">
      <w:pPr>
        <w:rPr>
          <w:sz w:val="28"/>
          <w:szCs w:val="28"/>
          <w:lang w:val="fr-FR"/>
        </w:rPr>
      </w:pPr>
      <w:r>
        <w:rPr>
          <w:sz w:val="28"/>
          <w:szCs w:val="28"/>
          <w:lang w:val="fr-FR"/>
        </w:rPr>
        <w:t xml:space="preserve">CABINET </w:t>
      </w:r>
      <w:r w:rsidRPr="00CD3E28">
        <w:rPr>
          <w:sz w:val="28"/>
          <w:szCs w:val="28"/>
          <w:lang w:val="fr-FR"/>
        </w:rPr>
        <w:t>VICE</w:t>
      </w:r>
      <w:r>
        <w:rPr>
          <w:sz w:val="28"/>
          <w:szCs w:val="28"/>
          <w:lang w:val="fr-FR"/>
        </w:rPr>
        <w:t xml:space="preserve">PRIMAR </w:t>
      </w:r>
    </w:p>
    <w:p w14:paraId="038C978D" w14:textId="682B7311" w:rsidR="006C073D" w:rsidRDefault="006C073D" w:rsidP="006C073D">
      <w:pPr>
        <w:rPr>
          <w:sz w:val="28"/>
          <w:szCs w:val="28"/>
          <w:lang w:val="en-US"/>
        </w:rPr>
      </w:pPr>
      <w:r>
        <w:rPr>
          <w:sz w:val="28"/>
          <w:szCs w:val="28"/>
          <w:lang w:val="fr-FR"/>
        </w:rPr>
        <w:t>Nr</w:t>
      </w:r>
      <w:r w:rsidRPr="00740785">
        <w:rPr>
          <w:b/>
          <w:bCs/>
          <w:sz w:val="28"/>
          <w:szCs w:val="28"/>
          <w:lang w:val="fr-FR"/>
        </w:rPr>
        <w:t xml:space="preserve">. </w:t>
      </w:r>
      <w:r w:rsidR="003C711A">
        <w:rPr>
          <w:rStyle w:val="x-panel-header-text2"/>
          <w:b w:val="0"/>
          <w:bCs w:val="0"/>
          <w:sz w:val="28"/>
          <w:szCs w:val="28"/>
        </w:rPr>
        <w:t>34867/21.06.2022</w:t>
      </w:r>
    </w:p>
    <w:p w14:paraId="439EBE62" w14:textId="77777777" w:rsidR="008155A7" w:rsidRDefault="008155A7" w:rsidP="008155A7">
      <w:pPr>
        <w:rPr>
          <w:sz w:val="28"/>
          <w:szCs w:val="28"/>
        </w:rPr>
      </w:pPr>
    </w:p>
    <w:p w14:paraId="3BFA9E5A" w14:textId="77777777" w:rsidR="008155A7" w:rsidRDefault="008155A7" w:rsidP="008155A7">
      <w:pPr>
        <w:spacing w:line="360" w:lineRule="auto"/>
        <w:jc w:val="center"/>
        <w:rPr>
          <w:b/>
          <w:sz w:val="28"/>
          <w:szCs w:val="28"/>
        </w:rPr>
      </w:pPr>
    </w:p>
    <w:p w14:paraId="1899B9FD" w14:textId="77777777" w:rsidR="006C073D" w:rsidRDefault="006C073D" w:rsidP="008155A7">
      <w:pPr>
        <w:jc w:val="center"/>
        <w:rPr>
          <w:sz w:val="28"/>
          <w:szCs w:val="28"/>
        </w:rPr>
      </w:pPr>
    </w:p>
    <w:p w14:paraId="5C80E9D6" w14:textId="77777777" w:rsidR="006C073D" w:rsidRDefault="006C073D" w:rsidP="006C073D">
      <w:pPr>
        <w:ind w:firstLine="708"/>
        <w:jc w:val="both"/>
        <w:rPr>
          <w:sz w:val="28"/>
          <w:szCs w:val="20"/>
        </w:rPr>
      </w:pPr>
      <w:r>
        <w:rPr>
          <w:sz w:val="28"/>
        </w:rPr>
        <w:t>În temeiul prevederilor art. 136 alin. (1) din Ordonanța de Urgență a Guvernului nr. 57/2019 privind Codul administrativ, îmi exprim inițiativa în promovarea unui proiect de hotărâre având ca obiect ”</w:t>
      </w:r>
      <w:r>
        <w:rPr>
          <w:sz w:val="28"/>
          <w:szCs w:val="28"/>
        </w:rPr>
        <w:t>modificarea și completarea Listei bunurilor din domeniul public al municipiului Satu Mare, aferente sistemului public de alimentare cu apă și canalizare, concesionate prin contractul de delegare nr. 12313/19.11.2009”</w:t>
      </w:r>
      <w:r>
        <w:rPr>
          <w:sz w:val="28"/>
        </w:rPr>
        <w:t>,</w:t>
      </w:r>
    </w:p>
    <w:p w14:paraId="79559AAF" w14:textId="77777777" w:rsidR="003C711A" w:rsidRDefault="003C711A" w:rsidP="006C073D">
      <w:pPr>
        <w:jc w:val="both"/>
        <w:rPr>
          <w:sz w:val="28"/>
          <w:szCs w:val="28"/>
        </w:rPr>
      </w:pPr>
    </w:p>
    <w:p w14:paraId="4D414B62" w14:textId="1F5AA45E" w:rsidR="006C073D" w:rsidRDefault="006C073D" w:rsidP="006C073D">
      <w:pPr>
        <w:spacing w:after="240"/>
        <w:ind w:firstLine="720"/>
        <w:jc w:val="both"/>
        <w:rPr>
          <w:sz w:val="28"/>
        </w:rPr>
      </w:pPr>
      <w:r>
        <w:rPr>
          <w:sz w:val="28"/>
        </w:rPr>
        <w:t>În susținerea căruia formulez prezentul</w:t>
      </w:r>
    </w:p>
    <w:p w14:paraId="73607D3E" w14:textId="57B19E38" w:rsidR="003C711A" w:rsidRDefault="003C711A" w:rsidP="006C073D">
      <w:pPr>
        <w:spacing w:after="240"/>
        <w:ind w:firstLine="720"/>
        <w:jc w:val="both"/>
        <w:rPr>
          <w:sz w:val="28"/>
        </w:rPr>
      </w:pPr>
    </w:p>
    <w:p w14:paraId="540FBD5C" w14:textId="77777777" w:rsidR="003C711A" w:rsidRDefault="003C711A" w:rsidP="006C073D">
      <w:pPr>
        <w:spacing w:after="240"/>
        <w:ind w:firstLine="720"/>
        <w:jc w:val="both"/>
        <w:rPr>
          <w:sz w:val="28"/>
          <w:lang w:val="en-US"/>
        </w:rPr>
      </w:pPr>
    </w:p>
    <w:p w14:paraId="5CF5BF00" w14:textId="77777777" w:rsidR="006C073D" w:rsidRPr="006C073D" w:rsidRDefault="006C073D" w:rsidP="006C073D">
      <w:pPr>
        <w:jc w:val="center"/>
        <w:rPr>
          <w:b/>
          <w:bCs/>
          <w:sz w:val="28"/>
          <w:szCs w:val="20"/>
        </w:rPr>
      </w:pPr>
      <w:r w:rsidRPr="006C073D">
        <w:rPr>
          <w:b/>
          <w:bCs/>
          <w:sz w:val="28"/>
        </w:rPr>
        <w:t>REFERAT DE APROBARE</w:t>
      </w:r>
    </w:p>
    <w:p w14:paraId="0D25F443" w14:textId="77777777" w:rsidR="008155A7" w:rsidRPr="00D64A1A" w:rsidRDefault="008155A7" w:rsidP="008155A7">
      <w:pPr>
        <w:jc w:val="both"/>
        <w:rPr>
          <w:sz w:val="28"/>
          <w:szCs w:val="27"/>
        </w:rPr>
      </w:pPr>
    </w:p>
    <w:p w14:paraId="04186976" w14:textId="641C2D93" w:rsidR="008155A7" w:rsidRDefault="008155A7" w:rsidP="008155A7">
      <w:pPr>
        <w:ind w:firstLine="708"/>
        <w:jc w:val="center"/>
        <w:rPr>
          <w:sz w:val="28"/>
          <w:szCs w:val="27"/>
        </w:rPr>
      </w:pPr>
    </w:p>
    <w:p w14:paraId="280D3FF0" w14:textId="77777777" w:rsidR="003C711A" w:rsidRDefault="003C711A" w:rsidP="008155A7">
      <w:pPr>
        <w:ind w:firstLine="708"/>
        <w:jc w:val="center"/>
        <w:rPr>
          <w:sz w:val="28"/>
          <w:szCs w:val="27"/>
        </w:rPr>
      </w:pPr>
    </w:p>
    <w:p w14:paraId="37929368" w14:textId="3283BB8B" w:rsidR="008155A7" w:rsidRDefault="00A644A5" w:rsidP="008155A7">
      <w:pPr>
        <w:ind w:firstLine="720"/>
        <w:jc w:val="both"/>
        <w:rPr>
          <w:sz w:val="28"/>
          <w:szCs w:val="28"/>
        </w:rPr>
      </w:pPr>
      <w:r>
        <w:rPr>
          <w:color w:val="000000"/>
          <w:sz w:val="28"/>
          <w:szCs w:val="28"/>
        </w:rPr>
        <w:t xml:space="preserve">       </w:t>
      </w:r>
      <w:r w:rsidR="008155A7">
        <w:rPr>
          <w:color w:val="000000"/>
          <w:sz w:val="28"/>
          <w:szCs w:val="28"/>
        </w:rPr>
        <w:t>Din f</w:t>
      </w:r>
      <w:r w:rsidR="008155A7" w:rsidRPr="00E54B50">
        <w:rPr>
          <w:color w:val="000000"/>
          <w:sz w:val="28"/>
          <w:szCs w:val="28"/>
        </w:rPr>
        <w:t>ondul I</w:t>
      </w:r>
      <w:r w:rsidR="008155A7">
        <w:rPr>
          <w:color w:val="000000"/>
          <w:sz w:val="28"/>
          <w:szCs w:val="28"/>
        </w:rPr>
        <w:t>.</w:t>
      </w:r>
      <w:r w:rsidR="008155A7" w:rsidRPr="00E54B50">
        <w:rPr>
          <w:color w:val="000000"/>
          <w:sz w:val="28"/>
          <w:szCs w:val="28"/>
        </w:rPr>
        <w:t>I</w:t>
      </w:r>
      <w:r w:rsidR="008155A7">
        <w:rPr>
          <w:color w:val="000000"/>
          <w:sz w:val="28"/>
          <w:szCs w:val="28"/>
        </w:rPr>
        <w:t>.</w:t>
      </w:r>
      <w:r w:rsidR="008155A7" w:rsidRPr="00E54B50">
        <w:rPr>
          <w:color w:val="000000"/>
          <w:sz w:val="28"/>
          <w:szCs w:val="28"/>
        </w:rPr>
        <w:t>D</w:t>
      </w:r>
      <w:r w:rsidR="008155A7">
        <w:rPr>
          <w:color w:val="000000"/>
          <w:sz w:val="28"/>
          <w:szCs w:val="28"/>
        </w:rPr>
        <w:t xml:space="preserve">. </w:t>
      </w:r>
      <w:r w:rsidR="008155A7" w:rsidRPr="00E54B50">
        <w:rPr>
          <w:color w:val="000000"/>
          <w:sz w:val="28"/>
          <w:szCs w:val="28"/>
        </w:rPr>
        <w:t xml:space="preserve">constituit </w:t>
      </w:r>
      <w:r w:rsidR="008155A7">
        <w:rPr>
          <w:sz w:val="28"/>
          <w:szCs w:val="28"/>
        </w:rPr>
        <w:t>ș</w:t>
      </w:r>
      <w:r w:rsidR="008155A7" w:rsidRPr="00E54B50">
        <w:rPr>
          <w:sz w:val="28"/>
          <w:szCs w:val="28"/>
        </w:rPr>
        <w:t>i alimentat potrivit prevederilor OUG</w:t>
      </w:r>
      <w:r w:rsidR="008155A7">
        <w:rPr>
          <w:sz w:val="28"/>
          <w:szCs w:val="28"/>
        </w:rPr>
        <w:t xml:space="preserve"> nr.</w:t>
      </w:r>
      <w:r w:rsidR="008155A7" w:rsidRPr="00E54B50">
        <w:rPr>
          <w:sz w:val="28"/>
          <w:szCs w:val="28"/>
        </w:rPr>
        <w:t>198/2005</w:t>
      </w:r>
      <w:r w:rsidR="002A0F1D" w:rsidRPr="002A0F1D">
        <w:rPr>
          <w:rFonts w:ascii="Calibri" w:hAnsi="Calibri" w:cs="Calibri"/>
          <w:sz w:val="28"/>
          <w:szCs w:val="27"/>
        </w:rPr>
        <w:t xml:space="preserve"> </w:t>
      </w:r>
      <w:r w:rsidR="002A0F1D" w:rsidRPr="002A0F1D">
        <w:rPr>
          <w:color w:val="000000"/>
          <w:sz w:val="28"/>
          <w:szCs w:val="28"/>
        </w:rPr>
        <w:t xml:space="preserve">privind constituirea, alimentarea si utilizarea Fondului de întreținere, înlocuire și dezvoltare pentru proiectele de dezvoltare a infrastructurii serviciilor publice care beneficiază de asistența financiară nerambursabilă din partea Uniunii Europene, actualizată, </w:t>
      </w:r>
      <w:r w:rsidR="008155A7" w:rsidRPr="002A0F1D">
        <w:rPr>
          <w:color w:val="000000"/>
          <w:sz w:val="28"/>
          <w:szCs w:val="28"/>
        </w:rPr>
        <w:t>s-au realizat inves</w:t>
      </w:r>
      <w:r w:rsidR="008155A7">
        <w:rPr>
          <w:sz w:val="28"/>
          <w:szCs w:val="28"/>
        </w:rPr>
        <w:t>tiț</w:t>
      </w:r>
      <w:r w:rsidR="008155A7" w:rsidRPr="00E54B50">
        <w:rPr>
          <w:sz w:val="28"/>
          <w:szCs w:val="28"/>
        </w:rPr>
        <w:t>ii aferente serviciul</w:t>
      </w:r>
      <w:r w:rsidR="008155A7">
        <w:rPr>
          <w:sz w:val="28"/>
          <w:szCs w:val="28"/>
        </w:rPr>
        <w:t>ui public de alimentare cu apă ș</w:t>
      </w:r>
      <w:r w:rsidR="008155A7" w:rsidRPr="00E54B50">
        <w:rPr>
          <w:sz w:val="28"/>
          <w:szCs w:val="28"/>
        </w:rPr>
        <w:t xml:space="preserve">i canalizare concesionat către S.C. </w:t>
      </w:r>
      <w:r w:rsidR="008155A7">
        <w:rPr>
          <w:sz w:val="28"/>
          <w:szCs w:val="28"/>
        </w:rPr>
        <w:t xml:space="preserve">APASERV </w:t>
      </w:r>
      <w:r w:rsidR="008155A7" w:rsidRPr="00E54B50">
        <w:rPr>
          <w:sz w:val="28"/>
          <w:szCs w:val="28"/>
        </w:rPr>
        <w:t>Satu Mare</w:t>
      </w:r>
      <w:r w:rsidR="008155A7">
        <w:rPr>
          <w:sz w:val="28"/>
          <w:szCs w:val="28"/>
        </w:rPr>
        <w:t xml:space="preserve"> </w:t>
      </w:r>
      <w:r w:rsidR="008155A7" w:rsidRPr="00E54B50">
        <w:rPr>
          <w:sz w:val="28"/>
          <w:szCs w:val="28"/>
        </w:rPr>
        <w:t>S.A</w:t>
      </w:r>
      <w:r w:rsidR="008155A7">
        <w:rPr>
          <w:sz w:val="28"/>
          <w:szCs w:val="28"/>
        </w:rPr>
        <w:t>.</w:t>
      </w:r>
    </w:p>
    <w:p w14:paraId="0D2DD7D3" w14:textId="06B34B04" w:rsidR="008155A7" w:rsidRPr="00EB52F0" w:rsidRDefault="00A644A5" w:rsidP="008155A7">
      <w:pPr>
        <w:ind w:firstLine="720"/>
        <w:jc w:val="both"/>
        <w:rPr>
          <w:sz w:val="28"/>
          <w:szCs w:val="28"/>
        </w:rPr>
      </w:pPr>
      <w:r>
        <w:rPr>
          <w:sz w:val="28"/>
          <w:szCs w:val="27"/>
        </w:rPr>
        <w:t xml:space="preserve">      </w:t>
      </w:r>
      <w:r w:rsidR="008155A7" w:rsidRPr="00EB52F0">
        <w:rPr>
          <w:sz w:val="28"/>
          <w:szCs w:val="27"/>
        </w:rPr>
        <w:t>Municipiul Satu Mare a delegat serviciul de alimentare cu apă și de canalizare către S.C. APASERV Satu Mare S.A. prin Contractul de delegare a gestiunii serviciilor publice de alimentare cu apă și de canalizare nr. 12.313/19.11.2009.</w:t>
      </w:r>
      <w:r w:rsidR="008155A7" w:rsidRPr="00EB52F0">
        <w:rPr>
          <w:sz w:val="28"/>
          <w:szCs w:val="28"/>
        </w:rPr>
        <w:t xml:space="preserve"> </w:t>
      </w:r>
    </w:p>
    <w:p w14:paraId="3F7BE042" w14:textId="07A66B80" w:rsidR="00EB52F0" w:rsidRPr="00EB52F0" w:rsidRDefault="00740785" w:rsidP="00EB52F0">
      <w:pPr>
        <w:shd w:val="clear" w:color="auto" w:fill="FFFFFF"/>
        <w:ind w:right="101"/>
        <w:jc w:val="both"/>
        <w:rPr>
          <w:b/>
          <w:bCs/>
          <w:i/>
          <w:iCs/>
          <w:sz w:val="28"/>
          <w:szCs w:val="27"/>
        </w:rPr>
      </w:pPr>
      <w:r>
        <w:rPr>
          <w:sz w:val="28"/>
          <w:szCs w:val="27"/>
        </w:rPr>
        <w:t xml:space="preserve">               </w:t>
      </w:r>
      <w:r w:rsidR="00A644A5">
        <w:rPr>
          <w:sz w:val="28"/>
          <w:szCs w:val="27"/>
        </w:rPr>
        <w:t xml:space="preserve"> </w:t>
      </w:r>
      <w:r w:rsidR="00EB52F0" w:rsidRPr="00EB52F0">
        <w:rPr>
          <w:sz w:val="28"/>
          <w:szCs w:val="27"/>
        </w:rPr>
        <w:t xml:space="preserve">Datorită faptului că o parte a instalațiilor realizate în cadrul investiției de bază în sistemul de alimentare cu apă potabilă și de canalizare a Municipiului Satu Mare, Uzina de apă Mărtinești, Rețele canal și Stația de epurare au fost scoase din funcțiune și sunt propuse spre casare, se impune ca acestea să fie scoase din lista bunurilor de retur conform Contractului de delegare. </w:t>
      </w:r>
    </w:p>
    <w:p w14:paraId="44DB8951" w14:textId="1676C686" w:rsidR="00EB52F0" w:rsidRPr="00EB52F0" w:rsidRDefault="00A644A5" w:rsidP="00EB52F0">
      <w:pPr>
        <w:ind w:firstLine="709"/>
        <w:jc w:val="both"/>
        <w:rPr>
          <w:bCs/>
          <w:sz w:val="28"/>
          <w:szCs w:val="27"/>
        </w:rPr>
      </w:pPr>
      <w:r>
        <w:rPr>
          <w:sz w:val="28"/>
          <w:szCs w:val="27"/>
        </w:rPr>
        <w:t xml:space="preserve">     </w:t>
      </w:r>
      <w:r w:rsidR="00EB52F0" w:rsidRPr="00EB52F0">
        <w:rPr>
          <w:sz w:val="28"/>
          <w:szCs w:val="27"/>
        </w:rPr>
        <w:t>Potrivit dispozițiilor a</w:t>
      </w:r>
      <w:r w:rsidR="00EB52F0" w:rsidRPr="00EB52F0">
        <w:rPr>
          <w:rStyle w:val="Strong"/>
          <w:b w:val="0"/>
          <w:bCs w:val="0"/>
          <w:color w:val="000000"/>
          <w:sz w:val="28"/>
          <w:szCs w:val="28"/>
        </w:rPr>
        <w:t>rt. 2^2</w:t>
      </w:r>
      <w:r w:rsidR="00EB52F0" w:rsidRPr="00EB52F0">
        <w:rPr>
          <w:sz w:val="28"/>
          <w:szCs w:val="28"/>
        </w:rPr>
        <w:t>.</w:t>
      </w:r>
      <w:r w:rsidR="00EB52F0" w:rsidRPr="00EB52F0">
        <w:rPr>
          <w:sz w:val="28"/>
          <w:szCs w:val="27"/>
        </w:rPr>
        <w:t xml:space="preserve"> din </w:t>
      </w:r>
      <w:r w:rsidR="00EB52F0" w:rsidRPr="00EB52F0">
        <w:rPr>
          <w:bCs/>
          <w:sz w:val="28"/>
          <w:szCs w:val="27"/>
        </w:rPr>
        <w:t xml:space="preserve">OG 81/2003 privind reevaluarea și amortizarea activelor fixe aflate în patrimoniul instituțiilor publice, cu modificările și completările ulterioare, instituțiile publice au obligativitatea reevaluării activelor fixe corporale de natura construcțiilor și terenurilor aflate în patrimoniul lor, cel puțin odată la 3 ani. </w:t>
      </w:r>
    </w:p>
    <w:p w14:paraId="35C52625" w14:textId="77777777" w:rsidR="005E35AA" w:rsidRDefault="00EB52F0" w:rsidP="005E35AA">
      <w:pPr>
        <w:ind w:firstLine="709"/>
        <w:jc w:val="both"/>
        <w:rPr>
          <w:sz w:val="28"/>
          <w:szCs w:val="27"/>
        </w:rPr>
      </w:pPr>
      <w:r w:rsidRPr="00EB52F0">
        <w:rPr>
          <w:bCs/>
          <w:sz w:val="28"/>
          <w:szCs w:val="27"/>
        </w:rPr>
        <w:t xml:space="preserve"> </w:t>
      </w:r>
      <w:r w:rsidR="00A644A5">
        <w:rPr>
          <w:bCs/>
          <w:sz w:val="28"/>
          <w:szCs w:val="27"/>
        </w:rPr>
        <w:t xml:space="preserve">   </w:t>
      </w:r>
      <w:r w:rsidRPr="00EB52F0">
        <w:rPr>
          <w:bCs/>
          <w:sz w:val="28"/>
          <w:szCs w:val="27"/>
        </w:rPr>
        <w:t>Drept consecință având în vedere faptul că s-a procedat la reevaluarea întregului patrimoniu public și privat al Municipiului Satu Mare se impune modificarea</w:t>
      </w:r>
      <w:r w:rsidRPr="00EB52F0">
        <w:rPr>
          <w:sz w:val="28"/>
          <w:szCs w:val="27"/>
        </w:rPr>
        <w:t xml:space="preserve"> Listei bunurilor de retur din domeniul public al municipiului Satu Mare, aferente sistemului public de </w:t>
      </w:r>
    </w:p>
    <w:p w14:paraId="352FC5CA" w14:textId="4BAB56AC" w:rsidR="00EB52F0" w:rsidRPr="005E35AA" w:rsidRDefault="00EB52F0" w:rsidP="005E35AA">
      <w:pPr>
        <w:jc w:val="both"/>
        <w:rPr>
          <w:sz w:val="28"/>
          <w:szCs w:val="27"/>
        </w:rPr>
      </w:pPr>
      <w:r w:rsidRPr="00EB52F0">
        <w:rPr>
          <w:sz w:val="28"/>
          <w:szCs w:val="27"/>
        </w:rPr>
        <w:lastRenderedPageBreak/>
        <w:t>alimentare cu apă și canalizare, concesionate prin contractul de delegare nr. 12313/19.11.2009,</w:t>
      </w:r>
      <w:r w:rsidRPr="00EB52F0">
        <w:rPr>
          <w:bCs/>
          <w:sz w:val="28"/>
          <w:szCs w:val="27"/>
        </w:rPr>
        <w:t xml:space="preserve">  cu valorile juste rezultate în urma reevaluării</w:t>
      </w:r>
      <w:r w:rsidR="002A153A">
        <w:rPr>
          <w:bCs/>
          <w:sz w:val="28"/>
          <w:szCs w:val="27"/>
        </w:rPr>
        <w:t>.</w:t>
      </w:r>
    </w:p>
    <w:p w14:paraId="0E8DE188" w14:textId="71636454" w:rsidR="00F33F30" w:rsidRDefault="008155A7" w:rsidP="00F33F30">
      <w:pPr>
        <w:pStyle w:val="BasicParagraph"/>
        <w:spacing w:line="276" w:lineRule="auto"/>
        <w:ind w:firstLine="708"/>
        <w:jc w:val="both"/>
        <w:rPr>
          <w:rFonts w:ascii="Times New Roman" w:eastAsia="SimSun" w:hAnsi="Times New Roman" w:cs="Times New Roman"/>
          <w:color w:val="auto"/>
          <w:sz w:val="28"/>
          <w:szCs w:val="28"/>
          <w:lang w:val="ro-RO"/>
        </w:rPr>
      </w:pPr>
      <w:r>
        <w:rPr>
          <w:sz w:val="28"/>
          <w:szCs w:val="28"/>
        </w:rPr>
        <w:t xml:space="preserve">   </w:t>
      </w:r>
      <w:r w:rsidR="00F33F30">
        <w:rPr>
          <w:sz w:val="28"/>
          <w:szCs w:val="28"/>
        </w:rPr>
        <w:t xml:space="preserve">      </w:t>
      </w:r>
      <w:r w:rsidR="00F33F30">
        <w:rPr>
          <w:rFonts w:ascii="Times New Roman" w:eastAsia="SimSun" w:hAnsi="Times New Roman" w:cs="Times New Roman"/>
          <w:color w:val="auto"/>
          <w:sz w:val="28"/>
          <w:szCs w:val="28"/>
          <w:lang w:val="ro-RO"/>
        </w:rPr>
        <w:t xml:space="preserve">Având în vedere considerentele ce preced şi ţinând cont de prevederile                    art. 129 alin. (2) lit. c) din OUG nr. 57/2019 privind Codul administrativ,                              potrivit căruia Consiliul local are atribuţii în administrarea domeniului </w:t>
      </w:r>
      <w:r w:rsidR="00F33F30">
        <w:rPr>
          <w:rFonts w:ascii="Times New Roman" w:eastAsia="SimSun" w:hAnsi="Times New Roman" w:cs="Times New Roman"/>
          <w:color w:val="auto"/>
          <w:sz w:val="28"/>
          <w:szCs w:val="28"/>
          <w:lang w:val="ro-RO"/>
        </w:rPr>
        <w:t xml:space="preserve">public și </w:t>
      </w:r>
      <w:r w:rsidR="00F33F30">
        <w:rPr>
          <w:rFonts w:ascii="Times New Roman" w:eastAsia="SimSun" w:hAnsi="Times New Roman" w:cs="Times New Roman"/>
          <w:color w:val="auto"/>
          <w:sz w:val="28"/>
          <w:szCs w:val="28"/>
          <w:lang w:val="ro-RO"/>
        </w:rPr>
        <w:t>privat al municipiului, înaintăm prezentul proiect  Consiliului local cu propunere de aprobare.</w:t>
      </w:r>
    </w:p>
    <w:p w14:paraId="7411DE18" w14:textId="77777777" w:rsidR="00F33F30" w:rsidRDefault="00F33F30" w:rsidP="00F33F30">
      <w:pPr>
        <w:spacing w:line="276" w:lineRule="auto"/>
        <w:ind w:firstLine="708"/>
        <w:jc w:val="both"/>
        <w:textAlignment w:val="baseline"/>
        <w:rPr>
          <w:rFonts w:eastAsia="SimSun"/>
          <w:sz w:val="28"/>
          <w:szCs w:val="28"/>
        </w:rPr>
      </w:pPr>
      <w:r>
        <w:rPr>
          <w:rFonts w:eastAsia="SimSun"/>
          <w:sz w:val="28"/>
          <w:szCs w:val="28"/>
        </w:rPr>
        <w:t xml:space="preserve">                                   </w:t>
      </w:r>
    </w:p>
    <w:p w14:paraId="6A471717" w14:textId="444DCAEF" w:rsidR="005E35AA" w:rsidRDefault="005E35AA" w:rsidP="008155A7">
      <w:pPr>
        <w:ind w:firstLine="720"/>
        <w:jc w:val="both"/>
        <w:rPr>
          <w:sz w:val="28"/>
          <w:szCs w:val="28"/>
        </w:rPr>
      </w:pPr>
    </w:p>
    <w:p w14:paraId="776F1D25" w14:textId="7CBE0AF9" w:rsidR="005E35AA" w:rsidRDefault="005E35AA" w:rsidP="008155A7">
      <w:pPr>
        <w:ind w:firstLine="720"/>
        <w:jc w:val="both"/>
        <w:rPr>
          <w:sz w:val="28"/>
          <w:szCs w:val="28"/>
        </w:rPr>
      </w:pPr>
    </w:p>
    <w:p w14:paraId="21B80073" w14:textId="2AF5F759" w:rsidR="005E35AA" w:rsidRDefault="005E35AA" w:rsidP="008155A7">
      <w:pPr>
        <w:ind w:firstLine="720"/>
        <w:jc w:val="both"/>
        <w:rPr>
          <w:sz w:val="28"/>
          <w:szCs w:val="28"/>
        </w:rPr>
      </w:pPr>
    </w:p>
    <w:p w14:paraId="391ED452" w14:textId="77777777" w:rsidR="005E35AA" w:rsidRDefault="005E35AA" w:rsidP="008155A7">
      <w:pPr>
        <w:ind w:firstLine="720"/>
        <w:jc w:val="both"/>
        <w:rPr>
          <w:sz w:val="28"/>
          <w:szCs w:val="28"/>
        </w:rPr>
      </w:pPr>
    </w:p>
    <w:p w14:paraId="4FA085CA" w14:textId="77777777" w:rsidR="002A153A" w:rsidRDefault="002A153A" w:rsidP="002A153A">
      <w:pPr>
        <w:ind w:right="-1"/>
        <w:jc w:val="center"/>
        <w:rPr>
          <w:sz w:val="28"/>
          <w:szCs w:val="28"/>
        </w:rPr>
      </w:pPr>
      <w:r>
        <w:rPr>
          <w:sz w:val="28"/>
          <w:szCs w:val="28"/>
        </w:rPr>
        <w:t xml:space="preserve">Inițiator, </w:t>
      </w:r>
    </w:p>
    <w:p w14:paraId="5C3981AE" w14:textId="77777777" w:rsidR="002A153A" w:rsidRDefault="002A153A" w:rsidP="002A153A">
      <w:pPr>
        <w:ind w:right="-1"/>
        <w:jc w:val="center"/>
        <w:rPr>
          <w:sz w:val="28"/>
          <w:szCs w:val="28"/>
        </w:rPr>
      </w:pPr>
      <w:r>
        <w:rPr>
          <w:sz w:val="28"/>
          <w:szCs w:val="28"/>
        </w:rPr>
        <w:t xml:space="preserve">Viceprimar </w:t>
      </w:r>
    </w:p>
    <w:p w14:paraId="2530CE3F" w14:textId="77777777" w:rsidR="002A153A" w:rsidRDefault="002A153A" w:rsidP="002A153A">
      <w:pPr>
        <w:ind w:right="-1"/>
        <w:jc w:val="center"/>
        <w:rPr>
          <w:sz w:val="28"/>
          <w:szCs w:val="28"/>
        </w:rPr>
      </w:pPr>
      <w:r>
        <w:rPr>
          <w:sz w:val="28"/>
          <w:szCs w:val="28"/>
        </w:rPr>
        <w:t>Stan Gheorghe</w:t>
      </w:r>
    </w:p>
    <w:p w14:paraId="37E90D15" w14:textId="3F7A8966" w:rsidR="006C073D" w:rsidRDefault="006C073D" w:rsidP="006C073D">
      <w:pPr>
        <w:pStyle w:val="BodyText"/>
        <w:spacing w:line="360" w:lineRule="auto"/>
      </w:pPr>
    </w:p>
    <w:p w14:paraId="5AF5E0A0" w14:textId="25B73A69" w:rsidR="00CD3E28" w:rsidRDefault="00CD3E28" w:rsidP="006C073D">
      <w:pPr>
        <w:pStyle w:val="BodyText"/>
        <w:spacing w:line="360" w:lineRule="auto"/>
      </w:pPr>
    </w:p>
    <w:p w14:paraId="01489149" w14:textId="77777777" w:rsidR="00CD3E28" w:rsidRDefault="00CD3E28" w:rsidP="006C073D">
      <w:pPr>
        <w:pStyle w:val="BodyText"/>
        <w:spacing w:line="360" w:lineRule="auto"/>
      </w:pPr>
    </w:p>
    <w:p w14:paraId="7629131A" w14:textId="7D37BF41" w:rsidR="006C073D" w:rsidRPr="005975B2" w:rsidRDefault="006C073D" w:rsidP="002058E9">
      <w:pPr>
        <w:jc w:val="center"/>
        <w:rPr>
          <w:sz w:val="28"/>
          <w:szCs w:val="28"/>
        </w:rPr>
      </w:pPr>
      <w:r>
        <w:rPr>
          <w:sz w:val="28"/>
          <w:szCs w:val="27"/>
        </w:rPr>
        <w:t xml:space="preserve">    </w:t>
      </w:r>
    </w:p>
    <w:p w14:paraId="20CEB8CC" w14:textId="045D4459" w:rsidR="00BA4197" w:rsidRDefault="007F04B6"/>
    <w:p w14:paraId="0913BD23" w14:textId="554BA109" w:rsidR="00740785" w:rsidRDefault="00740785"/>
    <w:p w14:paraId="516DAE62" w14:textId="77C7D6D1" w:rsidR="00740785" w:rsidRDefault="00740785"/>
    <w:p w14:paraId="4888FB5F" w14:textId="4A2057A2" w:rsidR="00740785" w:rsidRDefault="00740785"/>
    <w:p w14:paraId="55CEBFD0" w14:textId="77A15FDB" w:rsidR="00740785" w:rsidRDefault="00740785"/>
    <w:p w14:paraId="04E757D6" w14:textId="3A216936" w:rsidR="00740785" w:rsidRDefault="00740785"/>
    <w:p w14:paraId="2ECE067F" w14:textId="30DC13B9" w:rsidR="00740785" w:rsidRDefault="00740785"/>
    <w:p w14:paraId="05ED7508" w14:textId="01AF58B3" w:rsidR="00740785" w:rsidRDefault="00740785"/>
    <w:p w14:paraId="3EEA859F" w14:textId="46150040" w:rsidR="00740785" w:rsidRDefault="00740785"/>
    <w:p w14:paraId="2EB77FC7" w14:textId="50ADB7AE" w:rsidR="00740785" w:rsidRDefault="00740785"/>
    <w:p w14:paraId="336C6581" w14:textId="607ED0CA" w:rsidR="00740785" w:rsidRDefault="00740785"/>
    <w:p w14:paraId="7C1CC7CC" w14:textId="7729C4F5" w:rsidR="00740785" w:rsidRDefault="00740785"/>
    <w:p w14:paraId="1875E1EB" w14:textId="7D68B209" w:rsidR="00740785" w:rsidRDefault="00740785"/>
    <w:p w14:paraId="3482EFEB" w14:textId="1E3ACC89" w:rsidR="00740785" w:rsidRDefault="00740785"/>
    <w:p w14:paraId="50C56628" w14:textId="3FECE3D3" w:rsidR="00740785" w:rsidRDefault="00740785"/>
    <w:p w14:paraId="7DECE094" w14:textId="0370802F" w:rsidR="00740785" w:rsidRDefault="00740785"/>
    <w:p w14:paraId="0DF24CA4" w14:textId="2372E095" w:rsidR="00740785" w:rsidRDefault="00740785"/>
    <w:p w14:paraId="091E8607" w14:textId="73088279" w:rsidR="00740785" w:rsidRDefault="00740785"/>
    <w:p w14:paraId="2882442F" w14:textId="287E8C07" w:rsidR="00740785" w:rsidRDefault="00740785"/>
    <w:p w14:paraId="19CEB0ED" w14:textId="29663968" w:rsidR="00740785" w:rsidRDefault="00740785"/>
    <w:p w14:paraId="51B5254B" w14:textId="2D649845" w:rsidR="00740785" w:rsidRDefault="00740785"/>
    <w:p w14:paraId="073269BC" w14:textId="340EFC88" w:rsidR="00740785" w:rsidRDefault="00740785"/>
    <w:p w14:paraId="3DFABFD4" w14:textId="579DFA5C" w:rsidR="00740785" w:rsidRDefault="00740785"/>
    <w:p w14:paraId="5875112E" w14:textId="77777777" w:rsidR="005E35AA" w:rsidRDefault="005E35AA">
      <w:pPr>
        <w:rPr>
          <w:sz w:val="16"/>
          <w:szCs w:val="16"/>
        </w:rPr>
      </w:pPr>
    </w:p>
    <w:p w14:paraId="7312AE33" w14:textId="77777777" w:rsidR="005E35AA" w:rsidRDefault="005E35AA">
      <w:pPr>
        <w:rPr>
          <w:sz w:val="16"/>
          <w:szCs w:val="16"/>
        </w:rPr>
      </w:pPr>
    </w:p>
    <w:p w14:paraId="74557564" w14:textId="77777777" w:rsidR="005E35AA" w:rsidRDefault="005E35AA">
      <w:pPr>
        <w:rPr>
          <w:sz w:val="16"/>
          <w:szCs w:val="16"/>
        </w:rPr>
      </w:pPr>
    </w:p>
    <w:p w14:paraId="522E1E9B" w14:textId="77777777" w:rsidR="005E35AA" w:rsidRDefault="005E35AA">
      <w:pPr>
        <w:rPr>
          <w:sz w:val="16"/>
          <w:szCs w:val="16"/>
        </w:rPr>
      </w:pPr>
    </w:p>
    <w:p w14:paraId="1DFB8962" w14:textId="2B10E335" w:rsidR="00740785" w:rsidRPr="00740785" w:rsidRDefault="005E35AA">
      <w:pPr>
        <w:rPr>
          <w:sz w:val="16"/>
          <w:szCs w:val="16"/>
        </w:rPr>
      </w:pPr>
      <w:r>
        <w:rPr>
          <w:sz w:val="16"/>
          <w:szCs w:val="16"/>
        </w:rPr>
        <w:t>Loga Monica / 2 ex</w:t>
      </w:r>
    </w:p>
    <w:sectPr w:rsidR="00740785" w:rsidRPr="00740785" w:rsidSect="00407F82">
      <w:pgSz w:w="12240" w:h="15840"/>
      <w:pgMar w:top="567" w:right="851" w:bottom="113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A7"/>
    <w:rsid w:val="0015196F"/>
    <w:rsid w:val="002058E9"/>
    <w:rsid w:val="002A0F1D"/>
    <w:rsid w:val="002A153A"/>
    <w:rsid w:val="003C711A"/>
    <w:rsid w:val="005E35AA"/>
    <w:rsid w:val="00697CAB"/>
    <w:rsid w:val="006C073D"/>
    <w:rsid w:val="00740785"/>
    <w:rsid w:val="007F04B6"/>
    <w:rsid w:val="008155A7"/>
    <w:rsid w:val="00866D5E"/>
    <w:rsid w:val="00A644A5"/>
    <w:rsid w:val="00A76F3A"/>
    <w:rsid w:val="00BF6055"/>
    <w:rsid w:val="00CD3E28"/>
    <w:rsid w:val="00DE5A20"/>
    <w:rsid w:val="00DF2AAD"/>
    <w:rsid w:val="00EB52F0"/>
    <w:rsid w:val="00EB6ACD"/>
    <w:rsid w:val="00F33F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845B"/>
  <w15:chartTrackingRefBased/>
  <w15:docId w15:val="{3C63936D-95E9-4D24-8E38-24C7CD38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A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6C073D"/>
    <w:pPr>
      <w:keepNext/>
      <w:jc w:val="center"/>
      <w:outlineLvl w:val="1"/>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155A7"/>
    <w:rPr>
      <w:b/>
      <w:bCs/>
    </w:rPr>
  </w:style>
  <w:style w:type="character" w:customStyle="1" w:styleId="x-panel-header-text2">
    <w:name w:val="x-panel-header-text2"/>
    <w:basedOn w:val="DefaultParagraphFont"/>
    <w:rsid w:val="006C073D"/>
    <w:rPr>
      <w:b/>
      <w:bCs/>
      <w:sz w:val="20"/>
      <w:szCs w:val="20"/>
    </w:rPr>
  </w:style>
  <w:style w:type="character" w:customStyle="1" w:styleId="Heading2Char">
    <w:name w:val="Heading 2 Char"/>
    <w:basedOn w:val="DefaultParagraphFont"/>
    <w:link w:val="Heading2"/>
    <w:semiHidden/>
    <w:rsid w:val="006C073D"/>
    <w:rPr>
      <w:rFonts w:ascii="Times New Roman" w:eastAsia="Times New Roman" w:hAnsi="Times New Roman" w:cs="Times New Roman"/>
      <w:sz w:val="24"/>
      <w:szCs w:val="20"/>
      <w:lang w:val="en-US"/>
    </w:rPr>
  </w:style>
  <w:style w:type="paragraph" w:styleId="BodyText">
    <w:name w:val="Body Text"/>
    <w:basedOn w:val="Normal"/>
    <w:link w:val="BodyTextChar"/>
    <w:semiHidden/>
    <w:unhideWhenUsed/>
    <w:rsid w:val="006C073D"/>
    <w:pPr>
      <w:jc w:val="both"/>
    </w:pPr>
    <w:rPr>
      <w:rFonts w:ascii="Arial" w:hAnsi="Arial"/>
      <w:sz w:val="28"/>
      <w:szCs w:val="20"/>
    </w:rPr>
  </w:style>
  <w:style w:type="character" w:customStyle="1" w:styleId="BodyTextChar">
    <w:name w:val="Body Text Char"/>
    <w:basedOn w:val="DefaultParagraphFont"/>
    <w:link w:val="BodyText"/>
    <w:semiHidden/>
    <w:rsid w:val="006C073D"/>
    <w:rPr>
      <w:rFonts w:ascii="Arial" w:eastAsia="Times New Roman" w:hAnsi="Arial" w:cs="Times New Roman"/>
      <w:sz w:val="28"/>
      <w:szCs w:val="20"/>
    </w:rPr>
  </w:style>
  <w:style w:type="paragraph" w:customStyle="1" w:styleId="BasicParagraph">
    <w:name w:val="[Basic Paragraph]"/>
    <w:basedOn w:val="Normal"/>
    <w:uiPriority w:val="99"/>
    <w:rsid w:val="00F33F30"/>
    <w:pPr>
      <w:autoSpaceDE w:val="0"/>
      <w:autoSpaceDN w:val="0"/>
      <w:adjustRightInd w:val="0"/>
      <w:spacing w:line="288" w:lineRule="auto"/>
    </w:pPr>
    <w:rPr>
      <w:rFonts w:ascii="MinionPro-Regular" w:eastAsia="Calibri"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7978">
      <w:bodyDiv w:val="1"/>
      <w:marLeft w:val="0"/>
      <w:marRight w:val="0"/>
      <w:marTop w:val="0"/>
      <w:marBottom w:val="0"/>
      <w:divBdr>
        <w:top w:val="none" w:sz="0" w:space="0" w:color="auto"/>
        <w:left w:val="none" w:sz="0" w:space="0" w:color="auto"/>
        <w:bottom w:val="none" w:sz="0" w:space="0" w:color="auto"/>
        <w:right w:val="none" w:sz="0" w:space="0" w:color="auto"/>
      </w:divBdr>
    </w:div>
    <w:div w:id="378239129">
      <w:bodyDiv w:val="1"/>
      <w:marLeft w:val="0"/>
      <w:marRight w:val="0"/>
      <w:marTop w:val="0"/>
      <w:marBottom w:val="0"/>
      <w:divBdr>
        <w:top w:val="none" w:sz="0" w:space="0" w:color="auto"/>
        <w:left w:val="none" w:sz="0" w:space="0" w:color="auto"/>
        <w:bottom w:val="none" w:sz="0" w:space="0" w:color="auto"/>
        <w:right w:val="none" w:sz="0" w:space="0" w:color="auto"/>
      </w:divBdr>
    </w:div>
    <w:div w:id="405539041">
      <w:bodyDiv w:val="1"/>
      <w:marLeft w:val="0"/>
      <w:marRight w:val="0"/>
      <w:marTop w:val="0"/>
      <w:marBottom w:val="0"/>
      <w:divBdr>
        <w:top w:val="none" w:sz="0" w:space="0" w:color="auto"/>
        <w:left w:val="none" w:sz="0" w:space="0" w:color="auto"/>
        <w:bottom w:val="none" w:sz="0" w:space="0" w:color="auto"/>
        <w:right w:val="none" w:sz="0" w:space="0" w:color="auto"/>
      </w:divBdr>
    </w:div>
    <w:div w:id="737291840">
      <w:bodyDiv w:val="1"/>
      <w:marLeft w:val="0"/>
      <w:marRight w:val="0"/>
      <w:marTop w:val="0"/>
      <w:marBottom w:val="0"/>
      <w:divBdr>
        <w:top w:val="none" w:sz="0" w:space="0" w:color="auto"/>
        <w:left w:val="none" w:sz="0" w:space="0" w:color="auto"/>
        <w:bottom w:val="none" w:sz="0" w:space="0" w:color="auto"/>
        <w:right w:val="none" w:sz="0" w:space="0" w:color="auto"/>
      </w:divBdr>
    </w:div>
    <w:div w:id="1360400670">
      <w:bodyDiv w:val="1"/>
      <w:marLeft w:val="0"/>
      <w:marRight w:val="0"/>
      <w:marTop w:val="0"/>
      <w:marBottom w:val="0"/>
      <w:divBdr>
        <w:top w:val="none" w:sz="0" w:space="0" w:color="auto"/>
        <w:left w:val="none" w:sz="0" w:space="0" w:color="auto"/>
        <w:bottom w:val="none" w:sz="0" w:space="0" w:color="auto"/>
        <w:right w:val="none" w:sz="0" w:space="0" w:color="auto"/>
      </w:divBdr>
    </w:div>
    <w:div w:id="1518956724">
      <w:bodyDiv w:val="1"/>
      <w:marLeft w:val="0"/>
      <w:marRight w:val="0"/>
      <w:marTop w:val="0"/>
      <w:marBottom w:val="0"/>
      <w:divBdr>
        <w:top w:val="none" w:sz="0" w:space="0" w:color="auto"/>
        <w:left w:val="none" w:sz="0" w:space="0" w:color="auto"/>
        <w:bottom w:val="none" w:sz="0" w:space="0" w:color="auto"/>
        <w:right w:val="none" w:sz="0" w:space="0" w:color="auto"/>
      </w:divBdr>
    </w:div>
    <w:div w:id="1773940260">
      <w:bodyDiv w:val="1"/>
      <w:marLeft w:val="0"/>
      <w:marRight w:val="0"/>
      <w:marTop w:val="0"/>
      <w:marBottom w:val="0"/>
      <w:divBdr>
        <w:top w:val="none" w:sz="0" w:space="0" w:color="auto"/>
        <w:left w:val="none" w:sz="0" w:space="0" w:color="auto"/>
        <w:bottom w:val="none" w:sz="0" w:space="0" w:color="auto"/>
        <w:right w:val="none" w:sz="0" w:space="0" w:color="auto"/>
      </w:divBdr>
    </w:div>
    <w:div w:id="20798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13</cp:revision>
  <cp:lastPrinted>2022-06-16T11:33:00Z</cp:lastPrinted>
  <dcterms:created xsi:type="dcterms:W3CDTF">2019-12-09T13:41:00Z</dcterms:created>
  <dcterms:modified xsi:type="dcterms:W3CDTF">2022-06-21T08:22:00Z</dcterms:modified>
</cp:coreProperties>
</file>