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633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7066416" w14:textId="77777777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6FED161D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75765C0E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DIRECŢIA ECONOMICĂ</w:t>
      </w:r>
    </w:p>
    <w:p w14:paraId="58B6794C" w14:textId="3CD3C071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537DBC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Nr. </w:t>
      </w:r>
      <w:r w:rsidR="00537DBC" w:rsidRPr="00537DBC">
        <w:rPr>
          <w:rFonts w:ascii="Times New Roman" w:eastAsia="Calibri" w:hAnsi="Times New Roman" w:cs="Times New Roman"/>
          <w:sz w:val="24"/>
          <w:szCs w:val="24"/>
          <w:lang w:val="ro-RO"/>
        </w:rPr>
        <w:t>11189</w:t>
      </w:r>
      <w:r w:rsidRPr="00537DBC">
        <w:rPr>
          <w:rFonts w:ascii="Times New Roman" w:eastAsia="Calibri" w:hAnsi="Times New Roman" w:cs="Times New Roman"/>
          <w:sz w:val="24"/>
          <w:szCs w:val="24"/>
          <w:lang w:val="ro-RO"/>
        </w:rPr>
        <w:t>/</w:t>
      </w:r>
      <w:r w:rsidR="00537DBC" w:rsidRPr="00537DBC">
        <w:rPr>
          <w:rFonts w:ascii="Times New Roman" w:eastAsia="Calibri" w:hAnsi="Times New Roman" w:cs="Times New Roman"/>
          <w:sz w:val="24"/>
          <w:szCs w:val="24"/>
          <w:lang w:val="ro-RO"/>
        </w:rPr>
        <w:t>17</w:t>
      </w:r>
      <w:r w:rsidRPr="00537DBC">
        <w:rPr>
          <w:rFonts w:ascii="Times New Roman" w:eastAsia="Calibri" w:hAnsi="Times New Roman" w:cs="Times New Roman"/>
          <w:sz w:val="24"/>
          <w:szCs w:val="24"/>
          <w:lang w:val="ro-RO"/>
        </w:rPr>
        <w:t>.0</w:t>
      </w:r>
      <w:r w:rsidR="00537DBC" w:rsidRPr="00537DBC"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537DBC">
        <w:rPr>
          <w:rFonts w:ascii="Times New Roman" w:eastAsia="Calibri" w:hAnsi="Times New Roman" w:cs="Times New Roman"/>
          <w:sz w:val="24"/>
          <w:szCs w:val="24"/>
          <w:lang w:val="ro-RO"/>
        </w:rPr>
        <w:t>.202</w:t>
      </w:r>
      <w:r w:rsidR="00537DBC" w:rsidRPr="00537DBC">
        <w:rPr>
          <w:rFonts w:ascii="Times New Roman" w:eastAsia="Calibri" w:hAnsi="Times New Roman" w:cs="Times New Roman"/>
          <w:sz w:val="24"/>
          <w:szCs w:val="24"/>
          <w:lang w:val="ro-RO"/>
        </w:rPr>
        <w:t>3</w:t>
      </w: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</w:p>
    <w:p w14:paraId="6B584E5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5C18757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5C71EFA4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ab/>
        <w:t xml:space="preserve">În temeiul prevederilor art.136 alin. (8) lit. b) din OUG nr. 57/2019 privind Codul Administrativ, cu modificările și completările ulterioare,  </w:t>
      </w:r>
    </w:p>
    <w:p w14:paraId="1A035B05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</w:t>
      </w:r>
    </w:p>
    <w:p w14:paraId="0DC78CA3" w14:textId="77777777" w:rsidR="00A15CEB" w:rsidRPr="00A15CEB" w:rsidRDefault="00A15CEB" w:rsidP="00A15CEB">
      <w:pPr>
        <w:pStyle w:val="PlainText"/>
        <w:ind w:firstLine="720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15CEB">
        <w:rPr>
          <w:rFonts w:ascii="Times New Roman" w:eastAsia="Calibri" w:hAnsi="Times New Roman" w:cs="Times New Roman"/>
          <w:sz w:val="24"/>
          <w:szCs w:val="24"/>
          <w:lang w:val="ro-RO"/>
        </w:rPr>
        <w:t>Serviciul Scriere, Implementare și Monitorizare Proiecte și Directorul executiv al Direcției Economice formulează următorul:</w:t>
      </w:r>
    </w:p>
    <w:p w14:paraId="3B6AF712" w14:textId="77777777" w:rsidR="00A15CEB" w:rsidRPr="00A15CEB" w:rsidRDefault="00A15CEB" w:rsidP="00A15CEB">
      <w:pPr>
        <w:pStyle w:val="PlainText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11D6B8A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B37D14" w14:textId="77777777" w:rsidR="00A73A74" w:rsidRPr="001A20BE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86C482" w14:textId="77777777" w:rsidR="00BA5FD5" w:rsidRDefault="00BA5FD5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D22A20" w14:textId="07766842" w:rsidR="00A73A74" w:rsidRPr="009C1820" w:rsidRDefault="001D6D04" w:rsidP="009C1820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C1820">
        <w:rPr>
          <w:rFonts w:ascii="Times New Roman" w:hAnsi="Times New Roman" w:cs="Times New Roman"/>
          <w:b/>
          <w:sz w:val="24"/>
          <w:szCs w:val="24"/>
          <w:lang w:val="ro-RO"/>
        </w:rPr>
        <w:t>RAPORT DE SPECIALITATE</w:t>
      </w:r>
    </w:p>
    <w:p w14:paraId="327F6C9E" w14:textId="71B7F279" w:rsidR="007653F5" w:rsidRPr="009C1820" w:rsidRDefault="00A15CEB" w:rsidP="00A15CEB">
      <w:pPr>
        <w:spacing w:after="0"/>
        <w:jc w:val="center"/>
        <w:rPr>
          <w:szCs w:val="24"/>
          <w:lang w:val="ro-RO"/>
        </w:rPr>
      </w:pPr>
      <w:bookmarkStart w:id="0" w:name="_Hlk82426171"/>
      <w:r w:rsidRPr="00A15CEB">
        <w:rPr>
          <w:rFonts w:eastAsia="Times New Roman"/>
          <w:bCs/>
          <w:szCs w:val="24"/>
          <w:lang w:val="ro-RO"/>
        </w:rPr>
        <w:t xml:space="preserve">pentru modificarea Anexei nr. 1 la HCL nr. 10/27.01.2022  </w:t>
      </w:r>
      <w:r w:rsidR="003F50D1" w:rsidRPr="009C1820">
        <w:rPr>
          <w:szCs w:val="24"/>
          <w:lang w:val="ro-RO"/>
        </w:rPr>
        <w:t xml:space="preserve">privind aprobarea </w:t>
      </w:r>
      <w:r w:rsidR="001A20BE" w:rsidRPr="009C1820">
        <w:rPr>
          <w:szCs w:val="24"/>
          <w:lang w:val="ro-RO"/>
        </w:rPr>
        <w:t>documentației</w:t>
      </w:r>
      <w:r w:rsidR="003F50D1" w:rsidRPr="009C1820">
        <w:rPr>
          <w:szCs w:val="24"/>
          <w:lang w:val="ro-RO"/>
        </w:rPr>
        <w:t xml:space="preserve"> tehnico -economice de avizare a lucrărilor de intervenţie şi a indicatorilor tehnico-economici la obiectiv</w:t>
      </w:r>
      <w:r w:rsidR="008401C2" w:rsidRPr="009C1820">
        <w:rPr>
          <w:szCs w:val="24"/>
          <w:lang w:val="ro-RO"/>
        </w:rPr>
        <w:t>u</w:t>
      </w:r>
      <w:r w:rsidR="003F50D1" w:rsidRPr="009C1820">
        <w:rPr>
          <w:szCs w:val="24"/>
          <w:lang w:val="ro-RO"/>
        </w:rPr>
        <w:t xml:space="preserve">l de </w:t>
      </w:r>
      <w:r w:rsidR="001A20BE" w:rsidRPr="009C1820">
        <w:rPr>
          <w:szCs w:val="24"/>
          <w:lang w:val="ro-RO"/>
        </w:rPr>
        <w:t>investiții</w:t>
      </w:r>
      <w:r w:rsidR="003F50D1" w:rsidRPr="009C1820">
        <w:rPr>
          <w:szCs w:val="24"/>
          <w:lang w:val="ro-RO"/>
        </w:rPr>
        <w:t>:</w:t>
      </w:r>
      <w:bookmarkEnd w:id="0"/>
      <w:r>
        <w:rPr>
          <w:szCs w:val="24"/>
          <w:lang w:val="ro-RO"/>
        </w:rPr>
        <w:t xml:space="preserve"> </w:t>
      </w:r>
      <w:r w:rsidR="004714E2" w:rsidRPr="009C1820">
        <w:rPr>
          <w:szCs w:val="24"/>
          <w:lang w:val="ro-RO"/>
        </w:rPr>
        <w:t xml:space="preserve">„Implementarea măsurilor de eficienţă energetică la </w:t>
      </w:r>
      <w:r w:rsidR="001A20BE" w:rsidRPr="009C1820">
        <w:rPr>
          <w:szCs w:val="24"/>
          <w:lang w:val="ro-RO"/>
        </w:rPr>
        <w:t>Școala</w:t>
      </w:r>
      <w:r w:rsidR="004714E2" w:rsidRPr="009C1820">
        <w:rPr>
          <w:szCs w:val="24"/>
          <w:lang w:val="ro-RO"/>
        </w:rPr>
        <w:t xml:space="preserve"> gimnazială Octavian Goga”</w:t>
      </w:r>
    </w:p>
    <w:p w14:paraId="4343D76E" w14:textId="1CAC7FF0" w:rsidR="004714E2" w:rsidRPr="001A20BE" w:rsidRDefault="004714E2" w:rsidP="00FA590D">
      <w:pPr>
        <w:spacing w:after="0"/>
        <w:ind w:right="74"/>
        <w:jc w:val="both"/>
        <w:rPr>
          <w:szCs w:val="24"/>
          <w:lang w:val="ro-RO"/>
        </w:rPr>
      </w:pPr>
    </w:p>
    <w:p w14:paraId="20B4E006" w14:textId="77777777" w:rsidR="004714E2" w:rsidRPr="001A20BE" w:rsidRDefault="004714E2" w:rsidP="00FA590D">
      <w:pPr>
        <w:spacing w:after="0"/>
        <w:ind w:right="74"/>
        <w:jc w:val="both"/>
        <w:rPr>
          <w:szCs w:val="24"/>
          <w:lang w:val="ro-RO"/>
        </w:rPr>
      </w:pPr>
    </w:p>
    <w:p w14:paraId="4194E4FE" w14:textId="6C8AF782" w:rsidR="009E4A9F" w:rsidRDefault="007653F5" w:rsidP="001A20BE">
      <w:pPr>
        <w:ind w:firstLine="720"/>
        <w:jc w:val="both"/>
        <w:rPr>
          <w:szCs w:val="24"/>
          <w:lang w:val="ro-RO"/>
        </w:rPr>
      </w:pPr>
      <w:r w:rsidRPr="001A20BE">
        <w:rPr>
          <w:szCs w:val="24"/>
          <w:lang w:val="ro-RO"/>
        </w:rPr>
        <w:t>Obiectiv</w:t>
      </w:r>
      <w:r w:rsidR="008401C2" w:rsidRPr="001A20BE">
        <w:rPr>
          <w:szCs w:val="24"/>
          <w:lang w:val="ro-RO"/>
        </w:rPr>
        <w:t>u</w:t>
      </w:r>
      <w:r w:rsidRPr="001A20BE">
        <w:rPr>
          <w:szCs w:val="24"/>
          <w:lang w:val="ro-RO"/>
        </w:rPr>
        <w:t xml:space="preserve">l de </w:t>
      </w:r>
      <w:r w:rsidR="001A20BE" w:rsidRPr="001A20BE">
        <w:rPr>
          <w:szCs w:val="24"/>
          <w:lang w:val="ro-RO"/>
        </w:rPr>
        <w:t>investiții</w:t>
      </w:r>
      <w:r w:rsidR="0029288D" w:rsidRPr="001A20BE">
        <w:rPr>
          <w:szCs w:val="24"/>
          <w:lang w:val="ro-RO"/>
        </w:rPr>
        <w:t xml:space="preserve"> </w:t>
      </w:r>
      <w:r w:rsidR="008401C2" w:rsidRPr="001A20BE">
        <w:rPr>
          <w:szCs w:val="24"/>
          <w:lang w:val="ro-RO"/>
        </w:rPr>
        <w:t>„</w:t>
      </w:r>
      <w:r w:rsidR="004714E2" w:rsidRPr="001A20BE">
        <w:rPr>
          <w:szCs w:val="24"/>
          <w:lang w:val="ro-RO"/>
        </w:rPr>
        <w:t xml:space="preserve">Implementarea măsurilor de eficienţă energetică la </w:t>
      </w:r>
      <w:r w:rsidR="001A20BE" w:rsidRPr="001A20BE">
        <w:rPr>
          <w:szCs w:val="24"/>
          <w:lang w:val="ro-RO"/>
        </w:rPr>
        <w:t>Școala</w:t>
      </w:r>
      <w:r w:rsidR="004714E2" w:rsidRPr="001A20BE">
        <w:rPr>
          <w:szCs w:val="24"/>
          <w:lang w:val="ro-RO"/>
        </w:rPr>
        <w:t xml:space="preserve"> gimnazială Octavian Goga”</w:t>
      </w:r>
      <w:r w:rsidR="001A20BE">
        <w:rPr>
          <w:szCs w:val="24"/>
          <w:lang w:val="ro-RO"/>
        </w:rPr>
        <w:t xml:space="preserve"> </w:t>
      </w:r>
      <w:r w:rsidR="00A15CEB">
        <w:rPr>
          <w:szCs w:val="24"/>
          <w:lang w:val="ro-RO"/>
        </w:rPr>
        <w:t xml:space="preserve">a fost </w:t>
      </w:r>
      <w:r w:rsidR="0029288D" w:rsidRPr="001A20BE">
        <w:rPr>
          <w:szCs w:val="24"/>
          <w:lang w:val="ro-RO"/>
        </w:rPr>
        <w:t>depu</w:t>
      </w:r>
      <w:r w:rsidR="008401C2" w:rsidRPr="001A20BE">
        <w:rPr>
          <w:szCs w:val="24"/>
          <w:lang w:val="ro-RO"/>
        </w:rPr>
        <w:t>s</w:t>
      </w:r>
      <w:r w:rsidR="0029288D" w:rsidRPr="001A20BE">
        <w:rPr>
          <w:szCs w:val="24"/>
          <w:lang w:val="ro-RO"/>
        </w:rPr>
        <w:t xml:space="preserve"> </w:t>
      </w:r>
      <w:r w:rsidR="003F50D1" w:rsidRPr="001A20BE">
        <w:rPr>
          <w:szCs w:val="24"/>
          <w:lang w:val="ro-RO"/>
        </w:rPr>
        <w:t xml:space="preserve">spre </w:t>
      </w:r>
      <w:r w:rsidR="001A20BE" w:rsidRPr="001A20BE">
        <w:rPr>
          <w:szCs w:val="24"/>
          <w:lang w:val="ro-RO"/>
        </w:rPr>
        <w:t>finanțare</w:t>
      </w:r>
      <w:r w:rsidRPr="001A20BE">
        <w:rPr>
          <w:szCs w:val="24"/>
          <w:lang w:val="ro-RO"/>
        </w:rPr>
        <w:t xml:space="preserve"> </w:t>
      </w:r>
      <w:r w:rsidR="004714E2" w:rsidRPr="001A20BE">
        <w:rPr>
          <w:szCs w:val="24"/>
          <w:lang w:val="ro-RO"/>
        </w:rPr>
        <w:t xml:space="preserve">din fonduri nerambursabile. </w:t>
      </w:r>
    </w:p>
    <w:p w14:paraId="2A462187" w14:textId="347E2009" w:rsidR="003E609D" w:rsidRDefault="003E609D" w:rsidP="001A20BE">
      <w:pPr>
        <w:ind w:firstLine="720"/>
        <w:jc w:val="both"/>
        <w:rPr>
          <w:szCs w:val="24"/>
          <w:lang w:val="ro-RO"/>
        </w:rPr>
      </w:pPr>
      <w:r w:rsidRPr="003E609D">
        <w:rPr>
          <w:szCs w:val="24"/>
          <w:lang w:val="ro-RO"/>
        </w:rPr>
        <w:t xml:space="preserve">Prin </w:t>
      </w:r>
      <w:r w:rsidRPr="003E609D">
        <w:rPr>
          <w:bCs/>
          <w:szCs w:val="24"/>
          <w:lang w:val="ro-RO"/>
        </w:rPr>
        <w:t xml:space="preserve">HCL nr. 10/27.01.2022 </w:t>
      </w:r>
      <w:r w:rsidRPr="003E609D">
        <w:rPr>
          <w:szCs w:val="24"/>
          <w:lang w:val="ro-RO"/>
        </w:rPr>
        <w:t>s-a aprobat documentația tehnico -economică de avizare a lucrărilor de intervenţie şi indicatorii tehnico-economici</w:t>
      </w:r>
      <w:r>
        <w:rPr>
          <w:szCs w:val="24"/>
          <w:lang w:val="ro-RO"/>
        </w:rPr>
        <w:t>.</w:t>
      </w:r>
    </w:p>
    <w:p w14:paraId="2606FA8A" w14:textId="348CE584" w:rsidR="00A15CEB" w:rsidRPr="001A20BE" w:rsidRDefault="00A15CEB" w:rsidP="00A15CEB">
      <w:pPr>
        <w:ind w:firstLine="720"/>
        <w:jc w:val="both"/>
        <w:rPr>
          <w:szCs w:val="24"/>
          <w:lang w:val="ro-RO"/>
        </w:rPr>
      </w:pPr>
      <w:r w:rsidRPr="00A15CEB">
        <w:rPr>
          <w:szCs w:val="24"/>
          <w:lang w:val="ro-RO"/>
        </w:rPr>
        <w:t>Conform punctului 2.5 din Ghidul solicitantului, costul unitar pentru renovare moderată este de</w:t>
      </w:r>
      <w:r>
        <w:rPr>
          <w:szCs w:val="24"/>
          <w:lang w:val="ro-RO"/>
        </w:rPr>
        <w:t xml:space="preserve"> </w:t>
      </w:r>
      <w:r w:rsidRPr="00A15CEB">
        <w:rPr>
          <w:szCs w:val="24"/>
          <w:lang w:val="ro-RO"/>
        </w:rPr>
        <w:t>440 euro fără TVA/mp. Având în vedere complexitatea lucrărilor, precum și unele cheltuieli ce nu au fost</w:t>
      </w:r>
      <w:r>
        <w:rPr>
          <w:szCs w:val="24"/>
          <w:lang w:val="ro-RO"/>
        </w:rPr>
        <w:t xml:space="preserve"> </w:t>
      </w:r>
      <w:r w:rsidRPr="00A15CEB">
        <w:rPr>
          <w:szCs w:val="24"/>
          <w:lang w:val="ro-RO"/>
        </w:rPr>
        <w:t>incluse în devizul general inițial (cheltuieli cu auditul financiar, informare și publicitate) s-a impus</w:t>
      </w:r>
      <w:r>
        <w:rPr>
          <w:szCs w:val="24"/>
          <w:lang w:val="ro-RO"/>
        </w:rPr>
        <w:t xml:space="preserve"> </w:t>
      </w:r>
      <w:r w:rsidRPr="00A15CEB">
        <w:rPr>
          <w:szCs w:val="24"/>
          <w:lang w:val="ro-RO"/>
        </w:rPr>
        <w:t>actualizarea devizului general cu luarea în calcul a modificărilor de la capitolele 3, 4, 5 din devizul general.</w:t>
      </w:r>
    </w:p>
    <w:p w14:paraId="3F6FA217" w14:textId="77777777" w:rsidR="00C45089" w:rsidRPr="00C45089" w:rsidRDefault="00C45089" w:rsidP="00C45089">
      <w:pPr>
        <w:spacing w:after="0"/>
        <w:ind w:firstLine="720"/>
        <w:jc w:val="both"/>
        <w:rPr>
          <w:szCs w:val="24"/>
        </w:rPr>
      </w:pPr>
      <w:r w:rsidRPr="00C45089">
        <w:rPr>
          <w:szCs w:val="24"/>
          <w:lang w:val="ro-RO"/>
        </w:rPr>
        <w:t xml:space="preserve">Ținând cont de cele prezentate mai sus, </w:t>
      </w:r>
      <w:proofErr w:type="spellStart"/>
      <w:r w:rsidRPr="00C45089">
        <w:rPr>
          <w:szCs w:val="24"/>
        </w:rPr>
        <w:t>proiectul</w:t>
      </w:r>
      <w:proofErr w:type="spellEnd"/>
      <w:r w:rsidRPr="00C45089">
        <w:rPr>
          <w:szCs w:val="24"/>
        </w:rPr>
        <w:t xml:space="preserve"> de </w:t>
      </w:r>
      <w:proofErr w:type="spellStart"/>
      <w:r w:rsidRPr="00C45089">
        <w:rPr>
          <w:szCs w:val="24"/>
        </w:rPr>
        <w:t>hotărâre</w:t>
      </w:r>
      <w:proofErr w:type="spellEnd"/>
      <w:r w:rsidRPr="00C45089">
        <w:rPr>
          <w:szCs w:val="24"/>
        </w:rPr>
        <w:t xml:space="preserve"> se </w:t>
      </w:r>
      <w:proofErr w:type="spellStart"/>
      <w:r w:rsidRPr="00C45089">
        <w:rPr>
          <w:szCs w:val="24"/>
        </w:rPr>
        <w:t>înaintează</w:t>
      </w:r>
      <w:proofErr w:type="spellEnd"/>
      <w:r w:rsidRPr="00C45089">
        <w:rPr>
          <w:szCs w:val="24"/>
        </w:rPr>
        <w:t xml:space="preserve"> </w:t>
      </w:r>
      <w:proofErr w:type="spellStart"/>
      <w:r w:rsidRPr="00C45089">
        <w:rPr>
          <w:szCs w:val="24"/>
        </w:rPr>
        <w:t>Consiliului</w:t>
      </w:r>
      <w:proofErr w:type="spellEnd"/>
      <w:r w:rsidRPr="00C45089">
        <w:rPr>
          <w:szCs w:val="24"/>
        </w:rPr>
        <w:t xml:space="preserve"> Local al </w:t>
      </w:r>
      <w:proofErr w:type="spellStart"/>
      <w:r w:rsidRPr="00C45089">
        <w:rPr>
          <w:szCs w:val="24"/>
        </w:rPr>
        <w:t>Municipiului</w:t>
      </w:r>
      <w:proofErr w:type="spellEnd"/>
      <w:r w:rsidRPr="00C45089">
        <w:rPr>
          <w:szCs w:val="24"/>
        </w:rPr>
        <w:t xml:space="preserve"> Satu Mare cu </w:t>
      </w:r>
      <w:proofErr w:type="spellStart"/>
      <w:r w:rsidRPr="00C45089">
        <w:rPr>
          <w:szCs w:val="24"/>
        </w:rPr>
        <w:t>propunerea</w:t>
      </w:r>
      <w:proofErr w:type="spellEnd"/>
      <w:r w:rsidRPr="00C45089">
        <w:rPr>
          <w:szCs w:val="24"/>
        </w:rPr>
        <w:t xml:space="preserve"> de </w:t>
      </w:r>
      <w:proofErr w:type="spellStart"/>
      <w:r w:rsidRPr="00C45089">
        <w:rPr>
          <w:szCs w:val="24"/>
        </w:rPr>
        <w:t>aprobare</w:t>
      </w:r>
      <w:proofErr w:type="spellEnd"/>
      <w:r w:rsidRPr="00C45089">
        <w:rPr>
          <w:szCs w:val="24"/>
        </w:rPr>
        <w:t>.</w:t>
      </w:r>
    </w:p>
    <w:p w14:paraId="1F067B53" w14:textId="77777777" w:rsidR="00072E2A" w:rsidRPr="001A20BE" w:rsidRDefault="00072E2A" w:rsidP="00072E2A">
      <w:pPr>
        <w:spacing w:after="0"/>
        <w:jc w:val="both"/>
        <w:rPr>
          <w:szCs w:val="24"/>
          <w:lang w:val="ro-RO"/>
        </w:rPr>
      </w:pPr>
    </w:p>
    <w:p w14:paraId="5F76EDA1" w14:textId="77777777" w:rsidR="00A73A74" w:rsidRPr="001A20BE" w:rsidRDefault="00A73A74">
      <w:pPr>
        <w:spacing w:after="0"/>
        <w:jc w:val="center"/>
        <w:rPr>
          <w:szCs w:val="24"/>
          <w:lang w:val="ro-RO"/>
        </w:rPr>
      </w:pPr>
    </w:p>
    <w:p w14:paraId="7087199E" w14:textId="4DD6C9CE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Director executiv                                                         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7C05CA" w:rsidRPr="001A20BE">
        <w:rPr>
          <w:rFonts w:ascii="Times New Roman" w:hAnsi="Times New Roman" w:cs="Times New Roman"/>
          <w:sz w:val="24"/>
          <w:szCs w:val="24"/>
          <w:lang w:val="ro-RO"/>
        </w:rPr>
        <w:t>Șef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>serviciu</w:t>
      </w:r>
    </w:p>
    <w:p w14:paraId="09EEC454" w14:textId="0B80DA18" w:rsidR="00A73A74" w:rsidRPr="001A20BE" w:rsidRDefault="001D6D04">
      <w:pPr>
        <w:pStyle w:val="PlainText"/>
        <w:rPr>
          <w:rFonts w:ascii="Times New Roman" w:hAnsi="Times New Roman" w:cs="Times New Roman"/>
          <w:sz w:val="24"/>
          <w:szCs w:val="24"/>
          <w:lang w:val="ro-RO"/>
        </w:rPr>
      </w:pP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2C4987" w:rsidRPr="001A20BE">
        <w:rPr>
          <w:rFonts w:ascii="Times New Roman" w:hAnsi="Times New Roman" w:cs="Times New Roman"/>
          <w:sz w:val="24"/>
          <w:szCs w:val="24"/>
          <w:lang w:val="ro-RO"/>
        </w:rPr>
        <w:t>c.</w:t>
      </w:r>
      <w:r w:rsidRPr="001A20BE">
        <w:rPr>
          <w:rFonts w:ascii="Times New Roman" w:hAnsi="Times New Roman" w:cs="Times New Roman"/>
          <w:sz w:val="24"/>
          <w:szCs w:val="24"/>
          <w:lang w:val="ro-RO"/>
        </w:rPr>
        <w:t xml:space="preserve"> Ursu Lucia                                                           </w:t>
      </w:r>
      <w:r w:rsidR="007C05CA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A15CEB">
        <w:rPr>
          <w:rFonts w:ascii="Times New Roman" w:hAnsi="Times New Roman" w:cs="Times New Roman"/>
          <w:sz w:val="24"/>
          <w:szCs w:val="24"/>
          <w:lang w:val="ro-RO"/>
        </w:rPr>
        <w:t>Dr. Sveda Andrea</w:t>
      </w:r>
    </w:p>
    <w:p w14:paraId="27EE7CCB" w14:textId="03D2F987" w:rsidR="00A73A74" w:rsidRPr="001A20BE" w:rsidRDefault="00A73A74">
      <w:pPr>
        <w:jc w:val="both"/>
        <w:rPr>
          <w:rFonts w:ascii="Times New Roman CE" w:hAnsi="Times New Roman CE"/>
          <w:szCs w:val="24"/>
          <w:lang w:val="ro-RO"/>
        </w:rPr>
      </w:pPr>
    </w:p>
    <w:p w14:paraId="4FBB6B89" w14:textId="64194926" w:rsidR="003F50D1" w:rsidRPr="001A20BE" w:rsidRDefault="003F50D1" w:rsidP="003F50D1">
      <w:pPr>
        <w:rPr>
          <w:rFonts w:ascii="Times New Roman CE" w:hAnsi="Times New Roman CE"/>
          <w:szCs w:val="24"/>
          <w:lang w:val="ro-RO"/>
        </w:rPr>
      </w:pPr>
    </w:p>
    <w:p w14:paraId="3918239A" w14:textId="77777777" w:rsidR="003F50D1" w:rsidRPr="001A20BE" w:rsidRDefault="003F50D1" w:rsidP="003F50D1">
      <w:pPr>
        <w:ind w:firstLine="720"/>
        <w:rPr>
          <w:rFonts w:ascii="Times New Roman CE" w:hAnsi="Times New Roman CE"/>
          <w:szCs w:val="24"/>
          <w:lang w:val="ro-RO"/>
        </w:rPr>
      </w:pPr>
    </w:p>
    <w:sectPr w:rsidR="003F50D1" w:rsidRPr="001A20BE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E4BB0" w14:textId="77777777" w:rsidR="005055CA" w:rsidRDefault="005055CA" w:rsidP="0011506A">
      <w:pPr>
        <w:spacing w:after="0" w:line="240" w:lineRule="auto"/>
      </w:pPr>
      <w:r>
        <w:separator/>
      </w:r>
    </w:p>
  </w:endnote>
  <w:endnote w:type="continuationSeparator" w:id="0">
    <w:p w14:paraId="2A55C7EC" w14:textId="77777777" w:rsidR="005055CA" w:rsidRDefault="005055CA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CD1B" w14:textId="77777777" w:rsidR="0011506A" w:rsidRPr="006D7809" w:rsidRDefault="0011506A">
    <w:pPr>
      <w:pStyle w:val="Footer"/>
      <w:rPr>
        <w:sz w:val="16"/>
        <w:szCs w:val="16"/>
        <w:lang w:val="ro-RO"/>
      </w:rPr>
    </w:pPr>
    <w:r w:rsidRPr="006D7809">
      <w:rPr>
        <w:sz w:val="16"/>
        <w:szCs w:val="16"/>
        <w:lang w:val="ro-RO"/>
      </w:rPr>
      <w:t>Întocmit,</w:t>
    </w:r>
  </w:p>
  <w:p w14:paraId="37567726" w14:textId="5DEA2F50" w:rsidR="0011506A" w:rsidRPr="006D7809" w:rsidRDefault="00A15CEB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Sveda Andrea</w:t>
    </w:r>
    <w:r w:rsidR="00B36F84">
      <w:rPr>
        <w:sz w:val="16"/>
        <w:szCs w:val="16"/>
        <w:lang w:val="ro-RO"/>
      </w:rPr>
      <w:t xml:space="preserve"> </w:t>
    </w:r>
    <w:r w:rsidR="0011506A" w:rsidRPr="006D7809">
      <w:rPr>
        <w:sz w:val="16"/>
        <w:szCs w:val="16"/>
        <w:lang w:val="ro-RO"/>
      </w:rPr>
      <w:t>, 2</w:t>
    </w:r>
    <w:r w:rsidR="007F196D">
      <w:rPr>
        <w:sz w:val="16"/>
        <w:szCs w:val="16"/>
        <w:lang w:val="ro-RO"/>
      </w:rPr>
      <w:t>e</w:t>
    </w:r>
    <w:r w:rsidR="0011506A" w:rsidRPr="006D7809">
      <w:rPr>
        <w:sz w:val="16"/>
        <w:szCs w:val="16"/>
        <w:lang w:val="ro-RO"/>
      </w:rPr>
      <w:t>x</w:t>
    </w:r>
    <w:r w:rsidR="007F196D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BC68" w14:textId="77777777" w:rsidR="005055CA" w:rsidRDefault="005055CA" w:rsidP="0011506A">
      <w:pPr>
        <w:spacing w:after="0" w:line="240" w:lineRule="auto"/>
      </w:pPr>
      <w:r>
        <w:separator/>
      </w:r>
    </w:p>
  </w:footnote>
  <w:footnote w:type="continuationSeparator" w:id="0">
    <w:p w14:paraId="41003D7D" w14:textId="77777777" w:rsidR="005055CA" w:rsidRDefault="005055CA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5031">
    <w:abstractNumId w:val="5"/>
  </w:num>
  <w:num w:numId="2" w16cid:durableId="2093427082">
    <w:abstractNumId w:val="7"/>
  </w:num>
  <w:num w:numId="3" w16cid:durableId="1016078764">
    <w:abstractNumId w:val="3"/>
  </w:num>
  <w:num w:numId="4" w16cid:durableId="119150077">
    <w:abstractNumId w:val="1"/>
  </w:num>
  <w:num w:numId="5" w16cid:durableId="1784835432">
    <w:abstractNumId w:val="2"/>
  </w:num>
  <w:num w:numId="6" w16cid:durableId="424424410">
    <w:abstractNumId w:val="4"/>
  </w:num>
  <w:num w:numId="7" w16cid:durableId="1278489339">
    <w:abstractNumId w:val="8"/>
  </w:num>
  <w:num w:numId="8" w16cid:durableId="402678884">
    <w:abstractNumId w:val="6"/>
  </w:num>
  <w:num w:numId="9" w16cid:durableId="117094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1283D"/>
    <w:rsid w:val="00021BE9"/>
    <w:rsid w:val="00052AF4"/>
    <w:rsid w:val="00072E2A"/>
    <w:rsid w:val="00077F9E"/>
    <w:rsid w:val="00084DB2"/>
    <w:rsid w:val="00084E40"/>
    <w:rsid w:val="00094A7C"/>
    <w:rsid w:val="000C4A06"/>
    <w:rsid w:val="000E00C1"/>
    <w:rsid w:val="000E2DD6"/>
    <w:rsid w:val="000F3B57"/>
    <w:rsid w:val="0011260D"/>
    <w:rsid w:val="0011440E"/>
    <w:rsid w:val="0011506A"/>
    <w:rsid w:val="00121F18"/>
    <w:rsid w:val="0012469E"/>
    <w:rsid w:val="00130A9C"/>
    <w:rsid w:val="001445F6"/>
    <w:rsid w:val="001612BB"/>
    <w:rsid w:val="00165CF5"/>
    <w:rsid w:val="001867A8"/>
    <w:rsid w:val="00197734"/>
    <w:rsid w:val="001A20BE"/>
    <w:rsid w:val="001D6D04"/>
    <w:rsid w:val="001E7F66"/>
    <w:rsid w:val="00206597"/>
    <w:rsid w:val="002831E4"/>
    <w:rsid w:val="00287826"/>
    <w:rsid w:val="00287A86"/>
    <w:rsid w:val="0029288D"/>
    <w:rsid w:val="002A13CC"/>
    <w:rsid w:val="002C4987"/>
    <w:rsid w:val="00335986"/>
    <w:rsid w:val="00347E2B"/>
    <w:rsid w:val="0035474F"/>
    <w:rsid w:val="0036061F"/>
    <w:rsid w:val="00360E68"/>
    <w:rsid w:val="00367728"/>
    <w:rsid w:val="003943B9"/>
    <w:rsid w:val="003C6D03"/>
    <w:rsid w:val="003E609D"/>
    <w:rsid w:val="003F50D1"/>
    <w:rsid w:val="0041269B"/>
    <w:rsid w:val="004456A1"/>
    <w:rsid w:val="004546D9"/>
    <w:rsid w:val="004714E2"/>
    <w:rsid w:val="004C29AD"/>
    <w:rsid w:val="004D5736"/>
    <w:rsid w:val="004F495F"/>
    <w:rsid w:val="00504688"/>
    <w:rsid w:val="005055CA"/>
    <w:rsid w:val="00527EF2"/>
    <w:rsid w:val="005330D7"/>
    <w:rsid w:val="00537DBC"/>
    <w:rsid w:val="00541D1D"/>
    <w:rsid w:val="00542AAF"/>
    <w:rsid w:val="005460E0"/>
    <w:rsid w:val="00564BA3"/>
    <w:rsid w:val="005717BA"/>
    <w:rsid w:val="005A7F4B"/>
    <w:rsid w:val="005D7D45"/>
    <w:rsid w:val="005E4927"/>
    <w:rsid w:val="005F29DB"/>
    <w:rsid w:val="0062657C"/>
    <w:rsid w:val="006559B4"/>
    <w:rsid w:val="00681BC6"/>
    <w:rsid w:val="006D7809"/>
    <w:rsid w:val="006D7D47"/>
    <w:rsid w:val="006F102D"/>
    <w:rsid w:val="007112AF"/>
    <w:rsid w:val="00726E12"/>
    <w:rsid w:val="00730E11"/>
    <w:rsid w:val="00734A46"/>
    <w:rsid w:val="0073535D"/>
    <w:rsid w:val="007653F5"/>
    <w:rsid w:val="00780DA8"/>
    <w:rsid w:val="007C05CA"/>
    <w:rsid w:val="007C23BA"/>
    <w:rsid w:val="007D28D6"/>
    <w:rsid w:val="007F196D"/>
    <w:rsid w:val="0080027E"/>
    <w:rsid w:val="00812A7D"/>
    <w:rsid w:val="0083133C"/>
    <w:rsid w:val="00837AE1"/>
    <w:rsid w:val="008401C2"/>
    <w:rsid w:val="0084156D"/>
    <w:rsid w:val="00841C6F"/>
    <w:rsid w:val="008745ED"/>
    <w:rsid w:val="008E115B"/>
    <w:rsid w:val="008E13B6"/>
    <w:rsid w:val="008F55FE"/>
    <w:rsid w:val="00915F1B"/>
    <w:rsid w:val="0095797C"/>
    <w:rsid w:val="0097329C"/>
    <w:rsid w:val="00984001"/>
    <w:rsid w:val="009B0F4D"/>
    <w:rsid w:val="009C1820"/>
    <w:rsid w:val="009E4A9F"/>
    <w:rsid w:val="009F58E1"/>
    <w:rsid w:val="00A05DF9"/>
    <w:rsid w:val="00A15CEB"/>
    <w:rsid w:val="00A16A4D"/>
    <w:rsid w:val="00A4127D"/>
    <w:rsid w:val="00A5157B"/>
    <w:rsid w:val="00A529C1"/>
    <w:rsid w:val="00A73A74"/>
    <w:rsid w:val="00A809ED"/>
    <w:rsid w:val="00AA0499"/>
    <w:rsid w:val="00AA3864"/>
    <w:rsid w:val="00AA6EBA"/>
    <w:rsid w:val="00B03F4B"/>
    <w:rsid w:val="00B16C22"/>
    <w:rsid w:val="00B30029"/>
    <w:rsid w:val="00B34B73"/>
    <w:rsid w:val="00B36F84"/>
    <w:rsid w:val="00B67C3F"/>
    <w:rsid w:val="00B7276D"/>
    <w:rsid w:val="00B74450"/>
    <w:rsid w:val="00B842C4"/>
    <w:rsid w:val="00B8519F"/>
    <w:rsid w:val="00BA5FD5"/>
    <w:rsid w:val="00BC38D0"/>
    <w:rsid w:val="00BC632C"/>
    <w:rsid w:val="00BD5FCD"/>
    <w:rsid w:val="00BE1541"/>
    <w:rsid w:val="00C35937"/>
    <w:rsid w:val="00C45089"/>
    <w:rsid w:val="00C63603"/>
    <w:rsid w:val="00C928B1"/>
    <w:rsid w:val="00CC59BA"/>
    <w:rsid w:val="00CF09FA"/>
    <w:rsid w:val="00D87AA2"/>
    <w:rsid w:val="00D93E45"/>
    <w:rsid w:val="00DB5ED5"/>
    <w:rsid w:val="00DE6681"/>
    <w:rsid w:val="00E0509D"/>
    <w:rsid w:val="00E24227"/>
    <w:rsid w:val="00E24F5B"/>
    <w:rsid w:val="00E3290A"/>
    <w:rsid w:val="00E526D2"/>
    <w:rsid w:val="00E56B19"/>
    <w:rsid w:val="00E92FE3"/>
    <w:rsid w:val="00EC2D84"/>
    <w:rsid w:val="00F0044C"/>
    <w:rsid w:val="00F14A2A"/>
    <w:rsid w:val="00F20BA7"/>
    <w:rsid w:val="00F66A49"/>
    <w:rsid w:val="00F85614"/>
    <w:rsid w:val="00F86FCB"/>
    <w:rsid w:val="00F971FC"/>
    <w:rsid w:val="00FA590D"/>
    <w:rsid w:val="00FC6E5D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paragraph" w:customStyle="1" w:styleId="Default">
    <w:name w:val="Default"/>
    <w:rsid w:val="001144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ds</cp:lastModifiedBy>
  <cp:revision>9</cp:revision>
  <cp:lastPrinted>2017-09-22T07:14:00Z</cp:lastPrinted>
  <dcterms:created xsi:type="dcterms:W3CDTF">2022-01-18T07:29:00Z</dcterms:created>
  <dcterms:modified xsi:type="dcterms:W3CDTF">2023-02-17T08:59:00Z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