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68EEB" w14:textId="77777777" w:rsidR="00810778" w:rsidRPr="00CC3A52" w:rsidRDefault="00810778" w:rsidP="00810778">
      <w:pPr>
        <w:spacing w:after="0" w:line="240" w:lineRule="auto"/>
        <w:jc w:val="center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/>
        </w:rPr>
        <w:t>NOTĂ DE FUNDAMENTARE</w:t>
      </w:r>
    </w:p>
    <w:p w14:paraId="67C5A842" w14:textId="77777777" w:rsidR="00810778" w:rsidRPr="00CC3A52" w:rsidRDefault="00810778" w:rsidP="00810778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CC3A52">
        <w:rPr>
          <w:rFonts w:ascii="Times New Roman" w:hAnsi="Times New Roman"/>
        </w:rPr>
        <w:t>privind</w:t>
      </w:r>
      <w:proofErr w:type="spellEnd"/>
      <w:r w:rsidRPr="00CC3A52">
        <w:rPr>
          <w:rFonts w:ascii="Times New Roman" w:hAnsi="Times New Roman"/>
        </w:rPr>
        <w:t xml:space="preserve"> „</w:t>
      </w:r>
      <w:proofErr w:type="spellStart"/>
      <w:r w:rsidRPr="00CC3A52">
        <w:rPr>
          <w:rFonts w:ascii="Times New Roman" w:hAnsi="Times New Roman"/>
        </w:rPr>
        <w:t>Programul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investiţii</w:t>
      </w:r>
      <w:proofErr w:type="spellEnd"/>
      <w:r w:rsidRPr="00CC3A52">
        <w:rPr>
          <w:rFonts w:ascii="Times New Roman" w:hAnsi="Times New Roman"/>
        </w:rPr>
        <w:t xml:space="preserve">” al </w:t>
      </w:r>
      <w:proofErr w:type="spellStart"/>
      <w:r w:rsidRPr="00CC3A52">
        <w:rPr>
          <w:rFonts w:ascii="Times New Roman" w:hAnsi="Times New Roman"/>
        </w:rPr>
        <w:t>municipiului</w:t>
      </w:r>
      <w:proofErr w:type="spellEnd"/>
      <w:r w:rsidRPr="00CC3A52">
        <w:rPr>
          <w:rFonts w:ascii="Times New Roman" w:hAnsi="Times New Roman"/>
        </w:rPr>
        <w:t xml:space="preserve"> Satu Mare </w:t>
      </w:r>
      <w:proofErr w:type="spellStart"/>
      <w:r w:rsidRPr="00CC3A52">
        <w:rPr>
          <w:rFonts w:ascii="Times New Roman" w:hAnsi="Times New Roman"/>
        </w:rPr>
        <w:t>propus</w:t>
      </w:r>
      <w:proofErr w:type="spellEnd"/>
      <w:r w:rsidRPr="00CC3A52">
        <w:rPr>
          <w:rFonts w:ascii="Times New Roman" w:hAnsi="Times New Roman"/>
        </w:rPr>
        <w:t xml:space="preserve"> pe </w:t>
      </w:r>
      <w:proofErr w:type="spellStart"/>
      <w:r w:rsidRPr="00CC3A52">
        <w:rPr>
          <w:rFonts w:ascii="Times New Roman" w:hAnsi="Times New Roman"/>
        </w:rPr>
        <w:t>anul</w:t>
      </w:r>
      <w:proofErr w:type="spellEnd"/>
      <w:r w:rsidRPr="00CC3A52">
        <w:rPr>
          <w:rFonts w:ascii="Times New Roman" w:hAnsi="Times New Roman"/>
        </w:rPr>
        <w:t xml:space="preserve"> 2023</w:t>
      </w:r>
    </w:p>
    <w:p w14:paraId="24D4D27B" w14:textId="77777777" w:rsidR="00810778" w:rsidRPr="00CC3A52" w:rsidRDefault="00810778" w:rsidP="00810778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CC3A52">
        <w:rPr>
          <w:rFonts w:ascii="Times New Roman" w:hAnsi="Times New Roman"/>
        </w:rPr>
        <w:t>în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cadrul</w:t>
      </w:r>
      <w:proofErr w:type="spellEnd"/>
      <w:r w:rsidRPr="00CC3A52">
        <w:rPr>
          <w:rFonts w:ascii="Times New Roman" w:hAnsi="Times New Roman"/>
        </w:rPr>
        <w:t xml:space="preserve"> BVC al </w:t>
      </w:r>
      <w:proofErr w:type="spellStart"/>
      <w:r w:rsidRPr="00CC3A52">
        <w:rPr>
          <w:rFonts w:ascii="Times New Roman" w:hAnsi="Times New Roman"/>
        </w:rPr>
        <w:t>Municipiului</w:t>
      </w:r>
      <w:proofErr w:type="spellEnd"/>
      <w:r w:rsidRPr="00CC3A52">
        <w:rPr>
          <w:rFonts w:ascii="Times New Roman" w:hAnsi="Times New Roman"/>
        </w:rPr>
        <w:t xml:space="preserve"> Satu Mare</w:t>
      </w:r>
    </w:p>
    <w:p w14:paraId="139B7EB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</w:rPr>
      </w:pPr>
    </w:p>
    <w:p w14:paraId="4F5A127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</w:rPr>
      </w:pPr>
      <w:r w:rsidRPr="00CC3A52">
        <w:rPr>
          <w:rFonts w:ascii="Times New Roman" w:hAnsi="Times New Roman"/>
        </w:rPr>
        <w:tab/>
      </w:r>
      <w:proofErr w:type="spellStart"/>
      <w:r w:rsidRPr="00CC3A52">
        <w:rPr>
          <w:rFonts w:ascii="Times New Roman" w:hAnsi="Times New Roman"/>
        </w:rPr>
        <w:t>Înconformitate</w:t>
      </w:r>
      <w:proofErr w:type="spellEnd"/>
      <w:r w:rsidRPr="00CC3A52">
        <w:rPr>
          <w:rFonts w:ascii="Times New Roman" w:hAnsi="Times New Roman"/>
        </w:rPr>
        <w:t xml:space="preserve"> cu </w:t>
      </w:r>
      <w:proofErr w:type="spellStart"/>
      <w:r w:rsidRPr="00CC3A52">
        <w:rPr>
          <w:rFonts w:ascii="Times New Roman" w:hAnsi="Times New Roman"/>
        </w:rPr>
        <w:t>prevederilelegale</w:t>
      </w:r>
      <w:proofErr w:type="spellEnd"/>
      <w:r w:rsidRPr="00CC3A52">
        <w:rPr>
          <w:rFonts w:ascii="Times New Roman" w:hAnsi="Times New Roman"/>
        </w:rPr>
        <w:t xml:space="preserve">, Lista </w:t>
      </w:r>
      <w:proofErr w:type="spellStart"/>
      <w:r w:rsidRPr="00CC3A52">
        <w:rPr>
          <w:rFonts w:ascii="Times New Roman" w:hAnsi="Times New Roman"/>
        </w:rPr>
        <w:t>obiectivelor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investiţii</w:t>
      </w:r>
      <w:proofErr w:type="spellEnd"/>
      <w:r w:rsidRPr="00CC3A52">
        <w:rPr>
          <w:rFonts w:ascii="Times New Roman" w:hAnsi="Times New Roman"/>
        </w:rPr>
        <w:t xml:space="preserve"> [ANEXA 2] </w:t>
      </w:r>
      <w:proofErr w:type="spellStart"/>
      <w:r w:rsidRPr="00CC3A52">
        <w:rPr>
          <w:rFonts w:ascii="Times New Roman" w:hAnsi="Times New Roman"/>
        </w:rPr>
        <w:t>este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structurată</w:t>
      </w:r>
      <w:proofErr w:type="spellEnd"/>
      <w:r w:rsidRPr="00CC3A52">
        <w:rPr>
          <w:rFonts w:ascii="Times New Roman" w:hAnsi="Times New Roman"/>
        </w:rPr>
        <w:t xml:space="preserve"> pe </w:t>
      </w:r>
      <w:proofErr w:type="spellStart"/>
      <w:r w:rsidRPr="00CC3A52">
        <w:rPr>
          <w:rFonts w:ascii="Times New Roman" w:hAnsi="Times New Roman"/>
        </w:rPr>
        <w:t>capitole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şi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subcapitole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cheltuieli</w:t>
      </w:r>
      <w:proofErr w:type="spellEnd"/>
      <w:r w:rsidRPr="00CC3A52">
        <w:rPr>
          <w:rFonts w:ascii="Times New Roman" w:hAnsi="Times New Roman"/>
        </w:rPr>
        <w:t xml:space="preserve">, </w:t>
      </w:r>
      <w:proofErr w:type="spellStart"/>
      <w:r w:rsidRPr="00CC3A52">
        <w:rPr>
          <w:rFonts w:ascii="Times New Roman" w:hAnsi="Times New Roman"/>
        </w:rPr>
        <w:t>după</w:t>
      </w:r>
      <w:proofErr w:type="spellEnd"/>
      <w:r w:rsidRPr="00CC3A52">
        <w:rPr>
          <w:rFonts w:ascii="Times New Roman" w:hAnsi="Times New Roman"/>
        </w:rPr>
        <w:t xml:space="preserve"> cum </w:t>
      </w:r>
      <w:proofErr w:type="spellStart"/>
      <w:r w:rsidRPr="00CC3A52">
        <w:rPr>
          <w:rFonts w:ascii="Times New Roman" w:hAnsi="Times New Roman"/>
        </w:rPr>
        <w:t>urmează</w:t>
      </w:r>
      <w:proofErr w:type="spellEnd"/>
      <w:r w:rsidRPr="00CC3A52">
        <w:rPr>
          <w:rFonts w:ascii="Times New Roman" w:hAnsi="Times New Roman"/>
        </w:rPr>
        <w:t>:</w:t>
      </w:r>
    </w:p>
    <w:p w14:paraId="4D8452F3" w14:textId="77777777" w:rsidR="00810778" w:rsidRPr="00CC3A52" w:rsidRDefault="00810778" w:rsidP="00810778">
      <w:pPr>
        <w:numPr>
          <w:ilvl w:val="0"/>
          <w:numId w:val="1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C3A52">
        <w:rPr>
          <w:rFonts w:ascii="Times New Roman" w:hAnsi="Times New Roman"/>
        </w:rPr>
        <w:t>Obiective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investiţiiîncontinuare</w:t>
      </w:r>
      <w:proofErr w:type="spellEnd"/>
    </w:p>
    <w:p w14:paraId="686F12AF" w14:textId="77777777" w:rsidR="00810778" w:rsidRPr="00CC3A52" w:rsidRDefault="00810778" w:rsidP="00810778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CC3A52">
        <w:rPr>
          <w:rFonts w:ascii="Times New Roman" w:hAnsi="Times New Roman"/>
        </w:rPr>
        <w:t xml:space="preserve">- </w:t>
      </w:r>
      <w:proofErr w:type="spellStart"/>
      <w:r w:rsidRPr="00CC3A52">
        <w:rPr>
          <w:rFonts w:ascii="Times New Roman" w:hAnsi="Times New Roman"/>
        </w:rPr>
        <w:t>obiectivele</w:t>
      </w:r>
      <w:proofErr w:type="spellEnd"/>
      <w:r w:rsidRPr="00CC3A52">
        <w:rPr>
          <w:rFonts w:ascii="Times New Roman" w:hAnsi="Times New Roman"/>
        </w:rPr>
        <w:t xml:space="preserve"> care au </w:t>
      </w:r>
      <w:proofErr w:type="spellStart"/>
      <w:r w:rsidRPr="00CC3A52">
        <w:rPr>
          <w:rFonts w:ascii="Times New Roman" w:hAnsi="Times New Roman"/>
        </w:rPr>
        <w:t>fost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angajate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în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anii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precedenţi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şi</w:t>
      </w:r>
      <w:proofErr w:type="spellEnd"/>
      <w:r w:rsidRPr="00CC3A52">
        <w:rPr>
          <w:rFonts w:ascii="Times New Roman" w:hAnsi="Times New Roman"/>
        </w:rPr>
        <w:t xml:space="preserve"> care se </w:t>
      </w:r>
      <w:proofErr w:type="spellStart"/>
      <w:r w:rsidRPr="00CC3A52">
        <w:rPr>
          <w:rFonts w:ascii="Times New Roman" w:hAnsi="Times New Roman"/>
        </w:rPr>
        <w:t>derulează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şi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în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anul</w:t>
      </w:r>
      <w:proofErr w:type="spellEnd"/>
      <w:r w:rsidRPr="00CC3A52">
        <w:rPr>
          <w:rFonts w:ascii="Times New Roman" w:hAnsi="Times New Roman"/>
        </w:rPr>
        <w:t xml:space="preserve"> 2023 [</w:t>
      </w:r>
      <w:proofErr w:type="spellStart"/>
      <w:r w:rsidRPr="00CC3A52">
        <w:rPr>
          <w:rFonts w:ascii="Times New Roman" w:hAnsi="Times New Roman"/>
        </w:rPr>
        <w:t>multianuale</w:t>
      </w:r>
      <w:proofErr w:type="spellEnd"/>
      <w:r w:rsidRPr="00CC3A52">
        <w:rPr>
          <w:rFonts w:ascii="Times New Roman" w:hAnsi="Times New Roman"/>
        </w:rPr>
        <w:t>].</w:t>
      </w:r>
    </w:p>
    <w:p w14:paraId="082CBEAF" w14:textId="77777777" w:rsidR="00810778" w:rsidRPr="00CC3A52" w:rsidRDefault="00810778" w:rsidP="00810778">
      <w:pPr>
        <w:numPr>
          <w:ilvl w:val="0"/>
          <w:numId w:val="1"/>
        </w:numPr>
        <w:tabs>
          <w:tab w:val="clear" w:pos="108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C3A52">
        <w:rPr>
          <w:rFonts w:ascii="Times New Roman" w:hAnsi="Times New Roman"/>
        </w:rPr>
        <w:t>Obiectivelenoi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investiţii</w:t>
      </w:r>
      <w:proofErr w:type="spellEnd"/>
    </w:p>
    <w:p w14:paraId="379C03C3" w14:textId="77777777" w:rsidR="00810778" w:rsidRPr="00CC3A52" w:rsidRDefault="00810778" w:rsidP="00810778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CC3A52">
        <w:rPr>
          <w:rFonts w:ascii="Times New Roman" w:hAnsi="Times New Roman"/>
        </w:rPr>
        <w:tab/>
        <w:t xml:space="preserve">- </w:t>
      </w:r>
      <w:proofErr w:type="spellStart"/>
      <w:r w:rsidRPr="00CC3A52">
        <w:rPr>
          <w:rFonts w:ascii="Times New Roman" w:hAnsi="Times New Roman"/>
        </w:rPr>
        <w:t>obiective</w:t>
      </w:r>
      <w:proofErr w:type="spellEnd"/>
      <w:r w:rsidRPr="00CC3A52">
        <w:rPr>
          <w:rFonts w:ascii="Times New Roman" w:hAnsi="Times New Roman"/>
        </w:rPr>
        <w:t xml:space="preserve"> care sunt </w:t>
      </w:r>
      <w:proofErr w:type="spellStart"/>
      <w:r w:rsidRPr="00CC3A52">
        <w:rPr>
          <w:rFonts w:ascii="Times New Roman" w:hAnsi="Times New Roman"/>
        </w:rPr>
        <w:t>prevăzute</w:t>
      </w:r>
      <w:proofErr w:type="spellEnd"/>
      <w:r w:rsidRPr="00CC3A52">
        <w:rPr>
          <w:rFonts w:ascii="Times New Roman" w:hAnsi="Times New Roman"/>
        </w:rPr>
        <w:t xml:space="preserve"> a se </w:t>
      </w:r>
      <w:proofErr w:type="spellStart"/>
      <w:r w:rsidRPr="00CC3A52">
        <w:rPr>
          <w:rFonts w:ascii="Times New Roman" w:hAnsi="Times New Roman"/>
        </w:rPr>
        <w:t>derula</w:t>
      </w:r>
      <w:proofErr w:type="spellEnd"/>
      <w:r w:rsidRPr="00CC3A52">
        <w:rPr>
          <w:rFonts w:ascii="Times New Roman" w:hAnsi="Times New Roman"/>
        </w:rPr>
        <w:t xml:space="preserve"> conform </w:t>
      </w:r>
      <w:proofErr w:type="spellStart"/>
      <w:r w:rsidRPr="00CC3A52">
        <w:rPr>
          <w:rFonts w:ascii="Times New Roman" w:hAnsi="Times New Roman"/>
        </w:rPr>
        <w:t>procedurilor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în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anul</w:t>
      </w:r>
      <w:proofErr w:type="spellEnd"/>
      <w:r w:rsidRPr="00CC3A52">
        <w:rPr>
          <w:rFonts w:ascii="Times New Roman" w:hAnsi="Times New Roman"/>
        </w:rPr>
        <w:t xml:space="preserve"> 2023</w:t>
      </w:r>
    </w:p>
    <w:p w14:paraId="77490E8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</w:rPr>
      </w:pPr>
      <w:r w:rsidRPr="00CC3A52">
        <w:rPr>
          <w:rFonts w:ascii="Times New Roman" w:hAnsi="Times New Roman"/>
        </w:rPr>
        <w:tab/>
        <w:t xml:space="preserve">C. Alte </w:t>
      </w:r>
      <w:proofErr w:type="spellStart"/>
      <w:r w:rsidRPr="00CC3A52">
        <w:rPr>
          <w:rFonts w:ascii="Times New Roman" w:hAnsi="Times New Roman"/>
        </w:rPr>
        <w:t>cheltuieli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investiţii</w:t>
      </w:r>
      <w:proofErr w:type="spellEnd"/>
    </w:p>
    <w:p w14:paraId="48C038B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</w:rPr>
      </w:pPr>
      <w:r w:rsidRPr="00CC3A52">
        <w:rPr>
          <w:rFonts w:ascii="Times New Roman" w:hAnsi="Times New Roman"/>
        </w:rPr>
        <w:tab/>
        <w:t xml:space="preserve">ANEXA 2 – Lista </w:t>
      </w:r>
      <w:proofErr w:type="spellStart"/>
      <w:r w:rsidRPr="00CC3A52">
        <w:rPr>
          <w:rFonts w:ascii="Times New Roman" w:hAnsi="Times New Roman"/>
        </w:rPr>
        <w:t>obiectivelor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investiţii</w:t>
      </w:r>
      <w:proofErr w:type="spellEnd"/>
      <w:r w:rsidRPr="00CC3A52">
        <w:rPr>
          <w:rFonts w:ascii="Times New Roman" w:hAnsi="Times New Roman"/>
        </w:rPr>
        <w:t xml:space="preserve"> pe anul2023</w:t>
      </w:r>
    </w:p>
    <w:p w14:paraId="114C0013" w14:textId="77777777" w:rsidR="00810778" w:rsidRPr="00CC3A52" w:rsidRDefault="00810778" w:rsidP="00810778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CC3A52">
        <w:rPr>
          <w:rFonts w:ascii="Times New Roman" w:hAnsi="Times New Roman"/>
        </w:rPr>
        <w:t xml:space="preserve">ANEXA 2A – Lista </w:t>
      </w:r>
      <w:proofErr w:type="spellStart"/>
      <w:r w:rsidRPr="00CC3A52">
        <w:rPr>
          <w:rFonts w:ascii="Times New Roman" w:hAnsi="Times New Roman"/>
        </w:rPr>
        <w:t>obiectivelor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investiţii</w:t>
      </w:r>
      <w:proofErr w:type="spellEnd"/>
      <w:r w:rsidRPr="00CC3A52">
        <w:rPr>
          <w:rFonts w:ascii="Times New Roman" w:hAnsi="Times New Roman"/>
        </w:rPr>
        <w:t xml:space="preserve"> pe </w:t>
      </w:r>
      <w:proofErr w:type="spellStart"/>
      <w:r w:rsidRPr="00CC3A52">
        <w:rPr>
          <w:rFonts w:ascii="Times New Roman" w:hAnsi="Times New Roman"/>
        </w:rPr>
        <w:t>anul</w:t>
      </w:r>
      <w:proofErr w:type="spellEnd"/>
      <w:r w:rsidRPr="00CC3A52">
        <w:rPr>
          <w:rFonts w:ascii="Times New Roman" w:hAnsi="Times New Roman"/>
        </w:rPr>
        <w:t xml:space="preserve"> 2023 </w:t>
      </w:r>
      <w:proofErr w:type="spellStart"/>
      <w:r w:rsidRPr="00CC3A52">
        <w:rPr>
          <w:rFonts w:ascii="Times New Roman" w:hAnsi="Times New Roman"/>
        </w:rPr>
        <w:t>aferente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lucrărilor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pentru</w:t>
      </w:r>
      <w:proofErr w:type="spellEnd"/>
      <w:r w:rsidRPr="00CC3A52">
        <w:rPr>
          <w:rFonts w:ascii="Times New Roman" w:hAnsi="Times New Roman"/>
        </w:rPr>
        <w:t xml:space="preserve"> care au </w:t>
      </w:r>
      <w:proofErr w:type="spellStart"/>
      <w:r w:rsidRPr="00CC3A52">
        <w:rPr>
          <w:rFonts w:ascii="Times New Roman" w:hAnsi="Times New Roman"/>
        </w:rPr>
        <w:t>fost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semnate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contracte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finanţare</w:t>
      </w:r>
      <w:proofErr w:type="spellEnd"/>
      <w:r w:rsidRPr="00CC3A52">
        <w:rPr>
          <w:rFonts w:ascii="Times New Roman" w:hAnsi="Times New Roman"/>
        </w:rPr>
        <w:t xml:space="preserve"> din FEN (</w:t>
      </w:r>
      <w:proofErr w:type="spellStart"/>
      <w:r w:rsidRPr="00CC3A52">
        <w:rPr>
          <w:rFonts w:ascii="Times New Roman" w:hAnsi="Times New Roman"/>
        </w:rPr>
        <w:t>fonduri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externe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nerambursabile</w:t>
      </w:r>
      <w:proofErr w:type="spellEnd"/>
      <w:r w:rsidRPr="00CC3A52">
        <w:rPr>
          <w:rFonts w:ascii="Times New Roman" w:hAnsi="Times New Roman"/>
        </w:rPr>
        <w:t>)</w:t>
      </w:r>
    </w:p>
    <w:p w14:paraId="2BAB9299" w14:textId="77777777" w:rsidR="00810778" w:rsidRPr="00CC3A52" w:rsidRDefault="00810778" w:rsidP="00810778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CC3A52">
        <w:rPr>
          <w:rFonts w:ascii="Times New Roman" w:hAnsi="Times New Roman"/>
        </w:rPr>
        <w:t xml:space="preserve">ANEXA 3 – Lista </w:t>
      </w:r>
      <w:proofErr w:type="spellStart"/>
      <w:r w:rsidRPr="00CC3A52">
        <w:rPr>
          <w:rFonts w:ascii="Times New Roman" w:hAnsi="Times New Roman"/>
        </w:rPr>
        <w:t>studiilor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fezabilitate</w:t>
      </w:r>
      <w:proofErr w:type="spellEnd"/>
      <w:r w:rsidRPr="00CC3A52">
        <w:rPr>
          <w:rFonts w:ascii="Times New Roman" w:hAnsi="Times New Roman"/>
        </w:rPr>
        <w:t xml:space="preserve">, </w:t>
      </w:r>
      <w:proofErr w:type="spellStart"/>
      <w:r w:rsidRPr="00CC3A52">
        <w:rPr>
          <w:rFonts w:ascii="Times New Roman" w:hAnsi="Times New Roman"/>
        </w:rPr>
        <w:t>documentaţiilor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tehnico-economice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şi</w:t>
      </w:r>
      <w:proofErr w:type="spellEnd"/>
      <w:r w:rsidRPr="00CC3A52">
        <w:rPr>
          <w:rFonts w:ascii="Times New Roman" w:hAnsi="Times New Roman"/>
        </w:rPr>
        <w:t xml:space="preserve"> de urbanism</w:t>
      </w:r>
    </w:p>
    <w:p w14:paraId="7023CC2C" w14:textId="77777777" w:rsidR="00810778" w:rsidRPr="00CC3A52" w:rsidRDefault="00810778" w:rsidP="00810778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CC3A52">
        <w:rPr>
          <w:rFonts w:ascii="Times New Roman" w:hAnsi="Times New Roman"/>
        </w:rPr>
        <w:t xml:space="preserve">ANEXA 3A – Lista </w:t>
      </w:r>
      <w:proofErr w:type="spellStart"/>
      <w:r w:rsidRPr="00CC3A52">
        <w:rPr>
          <w:rFonts w:ascii="Times New Roman" w:hAnsi="Times New Roman"/>
        </w:rPr>
        <w:t>studiilor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fezabilitate</w:t>
      </w:r>
      <w:proofErr w:type="spellEnd"/>
      <w:r w:rsidRPr="00CC3A52">
        <w:rPr>
          <w:rFonts w:ascii="Times New Roman" w:hAnsi="Times New Roman"/>
        </w:rPr>
        <w:t xml:space="preserve">, </w:t>
      </w:r>
      <w:proofErr w:type="spellStart"/>
      <w:r w:rsidRPr="00CC3A52">
        <w:rPr>
          <w:rFonts w:ascii="Times New Roman" w:hAnsi="Times New Roman"/>
        </w:rPr>
        <w:t>documentaţiilor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tehnico-economice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şi</w:t>
      </w:r>
      <w:proofErr w:type="spellEnd"/>
      <w:r w:rsidRPr="00CC3A52">
        <w:rPr>
          <w:rFonts w:ascii="Times New Roman" w:hAnsi="Times New Roman"/>
        </w:rPr>
        <w:t xml:space="preserve"> de urbanism </w:t>
      </w:r>
      <w:proofErr w:type="spellStart"/>
      <w:r w:rsidRPr="00CC3A52">
        <w:rPr>
          <w:rFonts w:ascii="Times New Roman" w:hAnsi="Times New Roman"/>
        </w:rPr>
        <w:t>ce</w:t>
      </w:r>
      <w:proofErr w:type="spellEnd"/>
      <w:r w:rsidRPr="00CC3A52">
        <w:rPr>
          <w:rFonts w:ascii="Times New Roman" w:hAnsi="Times New Roman"/>
        </w:rPr>
        <w:t xml:space="preserve"> se </w:t>
      </w:r>
      <w:proofErr w:type="spellStart"/>
      <w:r w:rsidRPr="00CC3A52">
        <w:rPr>
          <w:rFonts w:ascii="Times New Roman" w:hAnsi="Times New Roman"/>
        </w:rPr>
        <w:t>achiziţionează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în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anul</w:t>
      </w:r>
      <w:proofErr w:type="spellEnd"/>
      <w:r w:rsidRPr="00CC3A52">
        <w:rPr>
          <w:rFonts w:ascii="Times New Roman" w:hAnsi="Times New Roman"/>
        </w:rPr>
        <w:t xml:space="preserve"> 2023 </w:t>
      </w:r>
      <w:proofErr w:type="spellStart"/>
      <w:r w:rsidRPr="00CC3A52">
        <w:rPr>
          <w:rFonts w:ascii="Times New Roman" w:hAnsi="Times New Roman"/>
        </w:rPr>
        <w:t>finanţate</w:t>
      </w:r>
      <w:proofErr w:type="spellEnd"/>
      <w:r w:rsidRPr="00CC3A52">
        <w:rPr>
          <w:rFonts w:ascii="Times New Roman" w:hAnsi="Times New Roman"/>
        </w:rPr>
        <w:t xml:space="preserve"> din FEN (</w:t>
      </w:r>
      <w:proofErr w:type="spellStart"/>
      <w:r w:rsidRPr="00CC3A52">
        <w:rPr>
          <w:rFonts w:ascii="Times New Roman" w:hAnsi="Times New Roman"/>
        </w:rPr>
        <w:t>fonduri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externe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nerambursabile</w:t>
      </w:r>
      <w:proofErr w:type="spellEnd"/>
      <w:r w:rsidRPr="00CC3A52">
        <w:rPr>
          <w:rFonts w:ascii="Times New Roman" w:hAnsi="Times New Roman"/>
        </w:rPr>
        <w:t>)</w:t>
      </w:r>
    </w:p>
    <w:p w14:paraId="285CB6F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</w:rPr>
      </w:pPr>
      <w:r w:rsidRPr="00CC3A52">
        <w:rPr>
          <w:rFonts w:ascii="Times New Roman" w:hAnsi="Times New Roman"/>
        </w:rPr>
        <w:tab/>
        <w:t xml:space="preserve">ANEXA 4 – Lista </w:t>
      </w:r>
      <w:proofErr w:type="spellStart"/>
      <w:r w:rsidRPr="00CC3A52">
        <w:rPr>
          <w:rFonts w:ascii="Times New Roman" w:hAnsi="Times New Roman"/>
        </w:rPr>
        <w:t>proiectelor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tehnice</w:t>
      </w:r>
      <w:proofErr w:type="spellEnd"/>
    </w:p>
    <w:p w14:paraId="07E3C254" w14:textId="77777777" w:rsidR="00810778" w:rsidRPr="00CC3A52" w:rsidRDefault="00810778" w:rsidP="00810778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CC3A52">
        <w:rPr>
          <w:rFonts w:ascii="Times New Roman" w:hAnsi="Times New Roman"/>
        </w:rPr>
        <w:t xml:space="preserve">ANEXA 4A – Lista </w:t>
      </w:r>
      <w:proofErr w:type="spellStart"/>
      <w:r w:rsidRPr="00CC3A52">
        <w:rPr>
          <w:rFonts w:ascii="Times New Roman" w:hAnsi="Times New Roman"/>
        </w:rPr>
        <w:t>proiectelor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tehnice</w:t>
      </w:r>
      <w:proofErr w:type="spellEnd"/>
      <w:r w:rsidRPr="00CC3A52">
        <w:rPr>
          <w:rFonts w:ascii="Times New Roman" w:hAnsi="Times New Roman"/>
        </w:rPr>
        <w:t xml:space="preserve"> se </w:t>
      </w:r>
      <w:proofErr w:type="spellStart"/>
      <w:r w:rsidRPr="00CC3A52">
        <w:rPr>
          <w:rFonts w:ascii="Times New Roman" w:hAnsi="Times New Roman"/>
        </w:rPr>
        <w:t>achiziţionează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în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anul</w:t>
      </w:r>
      <w:proofErr w:type="spellEnd"/>
      <w:r w:rsidRPr="00CC3A52">
        <w:rPr>
          <w:rFonts w:ascii="Times New Roman" w:hAnsi="Times New Roman"/>
        </w:rPr>
        <w:t xml:space="preserve"> 2023 </w:t>
      </w:r>
      <w:proofErr w:type="spellStart"/>
      <w:r w:rsidRPr="00CC3A52">
        <w:rPr>
          <w:rFonts w:ascii="Times New Roman" w:hAnsi="Times New Roman"/>
        </w:rPr>
        <w:t>finanţate</w:t>
      </w:r>
      <w:proofErr w:type="spellEnd"/>
      <w:r w:rsidRPr="00CC3A52">
        <w:rPr>
          <w:rFonts w:ascii="Times New Roman" w:hAnsi="Times New Roman"/>
        </w:rPr>
        <w:t xml:space="preserve"> din FEN (</w:t>
      </w:r>
      <w:proofErr w:type="spellStart"/>
      <w:r w:rsidRPr="00CC3A52">
        <w:rPr>
          <w:rFonts w:ascii="Times New Roman" w:hAnsi="Times New Roman"/>
        </w:rPr>
        <w:t>fonduri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externe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nerambursabile</w:t>
      </w:r>
      <w:proofErr w:type="spellEnd"/>
      <w:r w:rsidRPr="00CC3A52">
        <w:rPr>
          <w:rFonts w:ascii="Times New Roman" w:hAnsi="Times New Roman"/>
        </w:rPr>
        <w:t>)</w:t>
      </w:r>
    </w:p>
    <w:p w14:paraId="47A2C48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</w:rPr>
      </w:pPr>
      <w:r w:rsidRPr="00CC3A52">
        <w:rPr>
          <w:rFonts w:ascii="Times New Roman" w:hAnsi="Times New Roman"/>
        </w:rPr>
        <w:tab/>
        <w:t xml:space="preserve">ANEXA 5 – Lista </w:t>
      </w:r>
      <w:proofErr w:type="spellStart"/>
      <w:r w:rsidRPr="00CC3A52">
        <w:rPr>
          <w:rFonts w:ascii="Times New Roman" w:hAnsi="Times New Roman"/>
        </w:rPr>
        <w:t>dotărilor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independente</w:t>
      </w:r>
      <w:proofErr w:type="spellEnd"/>
    </w:p>
    <w:p w14:paraId="4A59D80A" w14:textId="77777777" w:rsidR="00810778" w:rsidRPr="00CC3A52" w:rsidRDefault="00810778" w:rsidP="0081077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C3A52">
        <w:rPr>
          <w:rFonts w:ascii="Times New Roman" w:hAnsi="Times New Roman"/>
        </w:rPr>
        <w:t xml:space="preserve">ANEXA 5.1 – Lista </w:t>
      </w:r>
      <w:proofErr w:type="spellStart"/>
      <w:r w:rsidRPr="00CC3A52">
        <w:rPr>
          <w:rFonts w:ascii="Times New Roman" w:hAnsi="Times New Roman"/>
        </w:rPr>
        <w:t>mobilierului</w:t>
      </w:r>
      <w:proofErr w:type="spellEnd"/>
      <w:r w:rsidRPr="00CC3A52">
        <w:rPr>
          <w:rFonts w:ascii="Times New Roman" w:hAnsi="Times New Roman"/>
        </w:rPr>
        <w:t xml:space="preserve"> urban </w:t>
      </w:r>
      <w:proofErr w:type="spellStart"/>
      <w:r w:rsidRPr="00CC3A52">
        <w:rPr>
          <w:rFonts w:ascii="Times New Roman" w:hAnsi="Times New Roman"/>
        </w:rPr>
        <w:t>ce</w:t>
      </w:r>
      <w:proofErr w:type="spellEnd"/>
      <w:r w:rsidRPr="00CC3A52">
        <w:rPr>
          <w:rFonts w:ascii="Times New Roman" w:hAnsi="Times New Roman"/>
        </w:rPr>
        <w:t xml:space="preserve"> se </w:t>
      </w:r>
      <w:proofErr w:type="spellStart"/>
      <w:r w:rsidRPr="00CC3A52">
        <w:rPr>
          <w:rFonts w:ascii="Times New Roman" w:hAnsi="Times New Roman"/>
        </w:rPr>
        <w:t>achiziţionează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în</w:t>
      </w:r>
      <w:proofErr w:type="spellEnd"/>
      <w:r w:rsidRPr="00CC3A52">
        <w:rPr>
          <w:rFonts w:ascii="Times New Roman" w:hAnsi="Times New Roman"/>
        </w:rPr>
        <w:t xml:space="preserve"> anul2023</w:t>
      </w:r>
    </w:p>
    <w:p w14:paraId="73C1DA89" w14:textId="77777777" w:rsidR="00810778" w:rsidRPr="00CC3A52" w:rsidRDefault="00810778" w:rsidP="00810778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CC3A52">
        <w:rPr>
          <w:rFonts w:ascii="Times New Roman" w:hAnsi="Times New Roman"/>
        </w:rPr>
        <w:t xml:space="preserve">ANEXA 5A – Lista </w:t>
      </w:r>
      <w:proofErr w:type="spellStart"/>
      <w:r w:rsidRPr="00CC3A52">
        <w:rPr>
          <w:rFonts w:ascii="Times New Roman" w:hAnsi="Times New Roman"/>
        </w:rPr>
        <w:t>dotărilor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independente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ce</w:t>
      </w:r>
      <w:proofErr w:type="spellEnd"/>
      <w:r w:rsidRPr="00CC3A52">
        <w:rPr>
          <w:rFonts w:ascii="Times New Roman" w:hAnsi="Times New Roman"/>
        </w:rPr>
        <w:t xml:space="preserve"> se </w:t>
      </w:r>
      <w:proofErr w:type="spellStart"/>
      <w:r w:rsidRPr="00CC3A52">
        <w:rPr>
          <w:rFonts w:ascii="Times New Roman" w:hAnsi="Times New Roman"/>
        </w:rPr>
        <w:t>achiziţionează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în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anul</w:t>
      </w:r>
      <w:proofErr w:type="spellEnd"/>
      <w:r w:rsidRPr="00CC3A52">
        <w:rPr>
          <w:rFonts w:ascii="Times New Roman" w:hAnsi="Times New Roman"/>
        </w:rPr>
        <w:t xml:space="preserve"> 2023 </w:t>
      </w:r>
      <w:proofErr w:type="spellStart"/>
      <w:r w:rsidRPr="00CC3A52">
        <w:rPr>
          <w:rFonts w:ascii="Times New Roman" w:hAnsi="Times New Roman"/>
        </w:rPr>
        <w:t>finanţate</w:t>
      </w:r>
      <w:proofErr w:type="spellEnd"/>
      <w:r w:rsidRPr="00CC3A52">
        <w:rPr>
          <w:rFonts w:ascii="Times New Roman" w:hAnsi="Times New Roman"/>
        </w:rPr>
        <w:t xml:space="preserve"> din FEN (</w:t>
      </w:r>
      <w:proofErr w:type="spellStart"/>
      <w:r w:rsidRPr="00CC3A52">
        <w:rPr>
          <w:rFonts w:ascii="Times New Roman" w:hAnsi="Times New Roman"/>
        </w:rPr>
        <w:t>fonduri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externe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nerambursabile</w:t>
      </w:r>
      <w:proofErr w:type="spellEnd"/>
      <w:r w:rsidRPr="00CC3A52">
        <w:rPr>
          <w:rFonts w:ascii="Times New Roman" w:hAnsi="Times New Roman"/>
        </w:rPr>
        <w:t>)</w:t>
      </w:r>
    </w:p>
    <w:p w14:paraId="6EE9B0FA" w14:textId="77777777" w:rsidR="00810778" w:rsidRPr="00CC3A52" w:rsidRDefault="00810778" w:rsidP="00810778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CC3A52">
        <w:rPr>
          <w:rFonts w:ascii="Times New Roman" w:hAnsi="Times New Roman"/>
        </w:rPr>
        <w:t xml:space="preserve">ANEXA 6– Lista </w:t>
      </w:r>
      <w:proofErr w:type="spellStart"/>
      <w:r w:rsidRPr="00CC3A52">
        <w:rPr>
          <w:rFonts w:ascii="Times New Roman" w:hAnsi="Times New Roman"/>
        </w:rPr>
        <w:t>lucrari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foraj</w:t>
      </w:r>
      <w:proofErr w:type="spellEnd"/>
      <w:r w:rsidRPr="00CC3A52">
        <w:rPr>
          <w:rFonts w:ascii="Times New Roman" w:hAnsi="Times New Roman"/>
        </w:rPr>
        <w:t xml:space="preserve">, </w:t>
      </w:r>
      <w:proofErr w:type="spellStart"/>
      <w:r w:rsidRPr="00CC3A52">
        <w:rPr>
          <w:rFonts w:ascii="Times New Roman" w:hAnsi="Times New Roman"/>
        </w:rPr>
        <w:t>cartarea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terenului</w:t>
      </w:r>
      <w:proofErr w:type="spellEnd"/>
      <w:r w:rsidRPr="00CC3A52">
        <w:rPr>
          <w:rFonts w:ascii="Times New Roman" w:hAnsi="Times New Roman"/>
        </w:rPr>
        <w:t xml:space="preserve">, </w:t>
      </w:r>
      <w:proofErr w:type="spellStart"/>
      <w:r w:rsidRPr="00CC3A52">
        <w:rPr>
          <w:rFonts w:ascii="Times New Roman" w:hAnsi="Times New Roman"/>
        </w:rPr>
        <w:t>fotogrammetrie</w:t>
      </w:r>
      <w:proofErr w:type="spellEnd"/>
      <w:r w:rsidRPr="00CC3A52">
        <w:rPr>
          <w:rFonts w:ascii="Times New Roman" w:hAnsi="Times New Roman"/>
        </w:rPr>
        <w:t xml:space="preserve">, </w:t>
      </w:r>
      <w:proofErr w:type="spellStart"/>
      <w:r w:rsidRPr="00CC3A52">
        <w:rPr>
          <w:rFonts w:ascii="Times New Roman" w:hAnsi="Times New Roman"/>
        </w:rPr>
        <w:t>determinari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seismologice</w:t>
      </w:r>
      <w:proofErr w:type="spellEnd"/>
      <w:r w:rsidRPr="00CC3A52">
        <w:rPr>
          <w:rFonts w:ascii="Times New Roman" w:hAnsi="Times New Roman"/>
        </w:rPr>
        <w:t xml:space="preserve">, </w:t>
      </w:r>
      <w:proofErr w:type="spellStart"/>
      <w:r w:rsidRPr="00CC3A52">
        <w:rPr>
          <w:rFonts w:ascii="Times New Roman" w:hAnsi="Times New Roman"/>
        </w:rPr>
        <w:t>consultanta</w:t>
      </w:r>
      <w:proofErr w:type="spellEnd"/>
      <w:r w:rsidRPr="00CC3A52">
        <w:rPr>
          <w:rFonts w:ascii="Times New Roman" w:hAnsi="Times New Roman"/>
        </w:rPr>
        <w:t xml:space="preserve">, </w:t>
      </w:r>
      <w:proofErr w:type="spellStart"/>
      <w:r w:rsidRPr="00CC3A52">
        <w:rPr>
          <w:rFonts w:ascii="Times New Roman" w:hAnsi="Times New Roman"/>
        </w:rPr>
        <w:t>asistenta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tehnica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si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alte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cheltuieli</w:t>
      </w:r>
      <w:proofErr w:type="spellEnd"/>
      <w:r w:rsidRPr="00CC3A52">
        <w:rPr>
          <w:rFonts w:ascii="Times New Roman" w:hAnsi="Times New Roman"/>
        </w:rPr>
        <w:t xml:space="preserve"> assimilate </w:t>
      </w:r>
      <w:proofErr w:type="spellStart"/>
      <w:r w:rsidRPr="00CC3A52">
        <w:rPr>
          <w:rFonts w:ascii="Times New Roman" w:hAnsi="Times New Roman"/>
        </w:rPr>
        <w:t>investitiilor</w:t>
      </w:r>
      <w:proofErr w:type="spellEnd"/>
      <w:r w:rsidRPr="00CC3A52">
        <w:rPr>
          <w:rFonts w:ascii="Times New Roman" w:hAnsi="Times New Roman"/>
        </w:rPr>
        <w:t xml:space="preserve"> pe anul2023</w:t>
      </w:r>
    </w:p>
    <w:p w14:paraId="163766BA" w14:textId="77777777" w:rsidR="00810778" w:rsidRPr="00CC3A52" w:rsidRDefault="00810778" w:rsidP="00810778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CC3A52">
        <w:rPr>
          <w:rFonts w:ascii="Times New Roman" w:hAnsi="Times New Roman"/>
        </w:rPr>
        <w:t xml:space="preserve">ANEXA 6A– Lista </w:t>
      </w:r>
      <w:proofErr w:type="spellStart"/>
      <w:r w:rsidRPr="00CC3A52">
        <w:rPr>
          <w:rFonts w:ascii="Times New Roman" w:hAnsi="Times New Roman"/>
        </w:rPr>
        <w:t>lucrari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foraj</w:t>
      </w:r>
      <w:proofErr w:type="spellEnd"/>
      <w:r w:rsidRPr="00CC3A52">
        <w:rPr>
          <w:rFonts w:ascii="Times New Roman" w:hAnsi="Times New Roman"/>
        </w:rPr>
        <w:t xml:space="preserve">, </w:t>
      </w:r>
      <w:proofErr w:type="spellStart"/>
      <w:r w:rsidRPr="00CC3A52">
        <w:rPr>
          <w:rFonts w:ascii="Times New Roman" w:hAnsi="Times New Roman"/>
        </w:rPr>
        <w:t>cartarea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terenului</w:t>
      </w:r>
      <w:proofErr w:type="spellEnd"/>
      <w:r w:rsidRPr="00CC3A52">
        <w:rPr>
          <w:rFonts w:ascii="Times New Roman" w:hAnsi="Times New Roman"/>
        </w:rPr>
        <w:t xml:space="preserve">, </w:t>
      </w:r>
      <w:proofErr w:type="spellStart"/>
      <w:r w:rsidRPr="00CC3A52">
        <w:rPr>
          <w:rFonts w:ascii="Times New Roman" w:hAnsi="Times New Roman"/>
        </w:rPr>
        <w:t>fotogrammetrie</w:t>
      </w:r>
      <w:proofErr w:type="spellEnd"/>
      <w:r w:rsidRPr="00CC3A52">
        <w:rPr>
          <w:rFonts w:ascii="Times New Roman" w:hAnsi="Times New Roman"/>
        </w:rPr>
        <w:t xml:space="preserve">, </w:t>
      </w:r>
      <w:proofErr w:type="spellStart"/>
      <w:r w:rsidRPr="00CC3A52">
        <w:rPr>
          <w:rFonts w:ascii="Times New Roman" w:hAnsi="Times New Roman"/>
        </w:rPr>
        <w:t>determinari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seismologice</w:t>
      </w:r>
      <w:proofErr w:type="spellEnd"/>
      <w:r w:rsidRPr="00CC3A52">
        <w:rPr>
          <w:rFonts w:ascii="Times New Roman" w:hAnsi="Times New Roman"/>
        </w:rPr>
        <w:t xml:space="preserve">, </w:t>
      </w:r>
      <w:proofErr w:type="spellStart"/>
      <w:r w:rsidRPr="00CC3A52">
        <w:rPr>
          <w:rFonts w:ascii="Times New Roman" w:hAnsi="Times New Roman"/>
        </w:rPr>
        <w:t>consultanta</w:t>
      </w:r>
      <w:proofErr w:type="spellEnd"/>
      <w:r w:rsidRPr="00CC3A52">
        <w:rPr>
          <w:rFonts w:ascii="Times New Roman" w:hAnsi="Times New Roman"/>
        </w:rPr>
        <w:t xml:space="preserve">, </w:t>
      </w:r>
      <w:proofErr w:type="spellStart"/>
      <w:r w:rsidRPr="00CC3A52">
        <w:rPr>
          <w:rFonts w:ascii="Times New Roman" w:hAnsi="Times New Roman"/>
        </w:rPr>
        <w:t>asistenta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tehnica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si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alte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cheltuieli</w:t>
      </w:r>
      <w:proofErr w:type="spellEnd"/>
      <w:r w:rsidRPr="00CC3A52">
        <w:rPr>
          <w:rFonts w:ascii="Times New Roman" w:hAnsi="Times New Roman"/>
        </w:rPr>
        <w:t xml:space="preserve"> assimilate </w:t>
      </w:r>
      <w:proofErr w:type="spellStart"/>
      <w:r w:rsidRPr="00CC3A52">
        <w:rPr>
          <w:rFonts w:ascii="Times New Roman" w:hAnsi="Times New Roman"/>
        </w:rPr>
        <w:t>investitiilor</w:t>
      </w:r>
      <w:proofErr w:type="spellEnd"/>
      <w:r w:rsidRPr="00CC3A52">
        <w:rPr>
          <w:rFonts w:ascii="Times New Roman" w:hAnsi="Times New Roman"/>
        </w:rPr>
        <w:t xml:space="preserve"> pe </w:t>
      </w:r>
      <w:proofErr w:type="spellStart"/>
      <w:r w:rsidRPr="00CC3A52">
        <w:rPr>
          <w:rFonts w:ascii="Times New Roman" w:hAnsi="Times New Roman"/>
        </w:rPr>
        <w:t>anul</w:t>
      </w:r>
      <w:proofErr w:type="spellEnd"/>
      <w:r w:rsidRPr="00CC3A52">
        <w:rPr>
          <w:rFonts w:ascii="Times New Roman" w:hAnsi="Times New Roman"/>
        </w:rPr>
        <w:t xml:space="preserve"> 2023 </w:t>
      </w:r>
      <w:proofErr w:type="spellStart"/>
      <w:r w:rsidRPr="00CC3A52">
        <w:rPr>
          <w:rFonts w:ascii="Times New Roman" w:hAnsi="Times New Roman"/>
        </w:rPr>
        <w:t>finanţate</w:t>
      </w:r>
      <w:proofErr w:type="spellEnd"/>
      <w:r w:rsidRPr="00CC3A52">
        <w:rPr>
          <w:rFonts w:ascii="Times New Roman" w:hAnsi="Times New Roman"/>
        </w:rPr>
        <w:t xml:space="preserve"> din FEN (</w:t>
      </w:r>
      <w:proofErr w:type="spellStart"/>
      <w:r w:rsidRPr="00CC3A52">
        <w:rPr>
          <w:rFonts w:ascii="Times New Roman" w:hAnsi="Times New Roman"/>
        </w:rPr>
        <w:t>fonduri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externe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nerambursabile</w:t>
      </w:r>
      <w:proofErr w:type="spellEnd"/>
      <w:r w:rsidRPr="00CC3A52">
        <w:rPr>
          <w:rFonts w:ascii="Times New Roman" w:hAnsi="Times New Roman"/>
        </w:rPr>
        <w:t>)</w:t>
      </w:r>
    </w:p>
    <w:p w14:paraId="666CA371" w14:textId="77777777" w:rsidR="00810778" w:rsidRPr="00CC3A52" w:rsidRDefault="00810778" w:rsidP="00810778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  <w:r w:rsidRPr="00CC3A52">
        <w:rPr>
          <w:rFonts w:ascii="Times New Roman" w:hAnsi="Times New Roman"/>
        </w:rPr>
        <w:t xml:space="preserve">ANEXA 10 – Lista </w:t>
      </w:r>
      <w:proofErr w:type="spellStart"/>
      <w:r w:rsidRPr="00CC3A52">
        <w:rPr>
          <w:rFonts w:ascii="Times New Roman" w:hAnsi="Times New Roman"/>
        </w:rPr>
        <w:t>achizi</w:t>
      </w:r>
      <w:proofErr w:type="spellEnd"/>
      <w:r w:rsidRPr="00CC3A52">
        <w:rPr>
          <w:rFonts w:ascii="Times New Roman" w:hAnsi="Times New Roman"/>
          <w:lang w:val="ro-RO"/>
        </w:rPr>
        <w:t>țiilor de imobile pe anul 2023</w:t>
      </w:r>
    </w:p>
    <w:p w14:paraId="70C716E4" w14:textId="77777777" w:rsidR="00810778" w:rsidRPr="00CC3A52" w:rsidRDefault="00810778" w:rsidP="00810778">
      <w:pPr>
        <w:spacing w:after="0" w:line="240" w:lineRule="auto"/>
        <w:ind w:left="709" w:firstLine="11"/>
        <w:jc w:val="both"/>
        <w:rPr>
          <w:rFonts w:ascii="Times New Roman" w:hAnsi="Times New Roman"/>
        </w:rPr>
      </w:pPr>
      <w:bookmarkStart w:id="0" w:name="_Hlk103327416"/>
      <w:r w:rsidRPr="00CC3A52">
        <w:rPr>
          <w:rFonts w:ascii="Times New Roman" w:hAnsi="Times New Roman"/>
        </w:rPr>
        <w:t xml:space="preserve">ANEXA 7 – Lista </w:t>
      </w:r>
      <w:proofErr w:type="spellStart"/>
      <w:r w:rsidRPr="00CC3A52">
        <w:rPr>
          <w:rFonts w:ascii="Times New Roman" w:hAnsi="Times New Roman"/>
        </w:rPr>
        <w:t>creditelor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angajament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și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Programul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muntianual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investiții</w:t>
      </w:r>
      <w:proofErr w:type="spellEnd"/>
      <w:r w:rsidRPr="00CC3A52">
        <w:rPr>
          <w:rFonts w:ascii="Times New Roman" w:hAnsi="Times New Roman"/>
        </w:rPr>
        <w:t xml:space="preserve"> pe </w:t>
      </w:r>
      <w:proofErr w:type="spellStart"/>
      <w:r w:rsidRPr="00CC3A52">
        <w:rPr>
          <w:rFonts w:ascii="Times New Roman" w:hAnsi="Times New Roman"/>
        </w:rPr>
        <w:t>anii</w:t>
      </w:r>
      <w:proofErr w:type="spellEnd"/>
      <w:r w:rsidRPr="00CC3A52">
        <w:rPr>
          <w:rFonts w:ascii="Times New Roman" w:hAnsi="Times New Roman"/>
        </w:rPr>
        <w:t xml:space="preserve"> 2024, 2025 2026 </w:t>
      </w:r>
      <w:proofErr w:type="spellStart"/>
      <w:r w:rsidRPr="00CC3A52">
        <w:rPr>
          <w:rFonts w:ascii="Times New Roman" w:hAnsi="Times New Roman"/>
        </w:rPr>
        <w:t>aferentă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obiectivelor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investiţii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aprobate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în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Secţiunea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dezvoltare</w:t>
      </w:r>
      <w:proofErr w:type="spellEnd"/>
      <w:r w:rsidRPr="00CC3A52">
        <w:rPr>
          <w:rFonts w:ascii="Times New Roman" w:hAnsi="Times New Roman"/>
        </w:rPr>
        <w:t xml:space="preserve"> a </w:t>
      </w:r>
      <w:proofErr w:type="spellStart"/>
      <w:r w:rsidRPr="00CC3A52">
        <w:rPr>
          <w:rFonts w:ascii="Times New Roman" w:hAnsi="Times New Roman"/>
        </w:rPr>
        <w:t>bugetului</w:t>
      </w:r>
      <w:proofErr w:type="spellEnd"/>
      <w:r w:rsidRPr="00CC3A52">
        <w:rPr>
          <w:rFonts w:ascii="Times New Roman" w:hAnsi="Times New Roman"/>
        </w:rPr>
        <w:t xml:space="preserve"> local </w:t>
      </w:r>
      <w:proofErr w:type="spellStart"/>
      <w:r w:rsidRPr="00CC3A52">
        <w:rPr>
          <w:rFonts w:ascii="Times New Roman" w:hAnsi="Times New Roman"/>
        </w:rPr>
        <w:t>finanţate</w:t>
      </w:r>
      <w:proofErr w:type="spellEnd"/>
      <w:r w:rsidRPr="00CC3A52">
        <w:rPr>
          <w:rFonts w:ascii="Times New Roman" w:hAnsi="Times New Roman"/>
        </w:rPr>
        <w:t xml:space="preserve"> din </w:t>
      </w:r>
      <w:proofErr w:type="spellStart"/>
      <w:r w:rsidRPr="00CC3A52">
        <w:rPr>
          <w:rFonts w:ascii="Times New Roman" w:hAnsi="Times New Roman"/>
        </w:rPr>
        <w:t>surse</w:t>
      </w:r>
      <w:proofErr w:type="spellEnd"/>
      <w:r w:rsidRPr="00CC3A52">
        <w:rPr>
          <w:rFonts w:ascii="Times New Roman" w:hAnsi="Times New Roman"/>
        </w:rPr>
        <w:t xml:space="preserve"> propria </w:t>
      </w:r>
      <w:proofErr w:type="spellStart"/>
      <w:r w:rsidRPr="00CC3A52">
        <w:rPr>
          <w:rFonts w:ascii="Times New Roman" w:hAnsi="Times New Roman"/>
        </w:rPr>
        <w:t>şi</w:t>
      </w:r>
      <w:proofErr w:type="spellEnd"/>
      <w:r w:rsidRPr="00CC3A52">
        <w:rPr>
          <w:rFonts w:ascii="Times New Roman" w:hAnsi="Times New Roman"/>
        </w:rPr>
        <w:t xml:space="preserve"> din </w:t>
      </w:r>
      <w:proofErr w:type="spellStart"/>
      <w:r w:rsidRPr="00CC3A52">
        <w:rPr>
          <w:rFonts w:ascii="Times New Roman" w:hAnsi="Times New Roman"/>
        </w:rPr>
        <w:t>fonduri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externe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nearmbursabile</w:t>
      </w:r>
      <w:proofErr w:type="spellEnd"/>
    </w:p>
    <w:p w14:paraId="20C617CD" w14:textId="77777777" w:rsidR="00810778" w:rsidRPr="00CC3A52" w:rsidRDefault="00810778" w:rsidP="00810778">
      <w:pPr>
        <w:spacing w:after="0" w:line="240" w:lineRule="auto"/>
        <w:ind w:left="709"/>
        <w:jc w:val="both"/>
        <w:rPr>
          <w:rFonts w:ascii="Times New Roman" w:hAnsi="Times New Roman"/>
        </w:rPr>
      </w:pPr>
      <w:bookmarkStart w:id="1" w:name="_Hlk109378128"/>
      <w:bookmarkEnd w:id="0"/>
      <w:r w:rsidRPr="00CC3A52">
        <w:rPr>
          <w:rFonts w:ascii="Times New Roman" w:hAnsi="Times New Roman"/>
        </w:rPr>
        <w:t xml:space="preserve">ANEXA 8 - </w:t>
      </w:r>
      <w:proofErr w:type="spellStart"/>
      <w:r w:rsidRPr="00CC3A52">
        <w:rPr>
          <w:rFonts w:ascii="Times New Roman" w:hAnsi="Times New Roman"/>
        </w:rPr>
        <w:t>Programul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investiţii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publice</w:t>
      </w:r>
      <w:proofErr w:type="spellEnd"/>
    </w:p>
    <w:bookmarkEnd w:id="1"/>
    <w:p w14:paraId="6A8BC765" w14:textId="77777777" w:rsidR="00810778" w:rsidRPr="00CC3A52" w:rsidRDefault="00810778" w:rsidP="00810778">
      <w:pPr>
        <w:spacing w:after="0" w:line="240" w:lineRule="auto"/>
        <w:ind w:left="57"/>
        <w:jc w:val="both"/>
        <w:rPr>
          <w:rFonts w:ascii="Times New Roman" w:hAnsi="Times New Roman"/>
        </w:rPr>
      </w:pPr>
      <w:proofErr w:type="spellStart"/>
      <w:r w:rsidRPr="00CC3A52">
        <w:rPr>
          <w:rFonts w:ascii="Times New Roman" w:hAnsi="Times New Roman"/>
        </w:rPr>
        <w:t>În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ceea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ce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priveşte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fondurile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prognozate</w:t>
      </w:r>
      <w:proofErr w:type="spellEnd"/>
      <w:r w:rsidRPr="00CC3A52">
        <w:rPr>
          <w:rFonts w:ascii="Times New Roman" w:hAnsi="Times New Roman"/>
        </w:rPr>
        <w:t xml:space="preserve"> a fi </w:t>
      </w:r>
      <w:proofErr w:type="spellStart"/>
      <w:r w:rsidRPr="00CC3A52">
        <w:rPr>
          <w:rFonts w:ascii="Times New Roman" w:hAnsi="Times New Roman"/>
        </w:rPr>
        <w:t>alocate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pentru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susţinerea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financiară</w:t>
      </w:r>
      <w:proofErr w:type="spellEnd"/>
      <w:r w:rsidRPr="00CC3A52">
        <w:rPr>
          <w:rFonts w:ascii="Times New Roman" w:hAnsi="Times New Roman"/>
        </w:rPr>
        <w:t xml:space="preserve"> a </w:t>
      </w:r>
      <w:proofErr w:type="spellStart"/>
      <w:r w:rsidRPr="00CC3A52">
        <w:rPr>
          <w:rFonts w:ascii="Times New Roman" w:hAnsi="Times New Roman"/>
        </w:rPr>
        <w:t>Programului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investiţii</w:t>
      </w:r>
      <w:proofErr w:type="spellEnd"/>
      <w:r w:rsidRPr="00CC3A52">
        <w:rPr>
          <w:rFonts w:ascii="Times New Roman" w:hAnsi="Times New Roman"/>
        </w:rPr>
        <w:t xml:space="preserve"> pe </w:t>
      </w:r>
      <w:proofErr w:type="spellStart"/>
      <w:r w:rsidRPr="00CC3A52">
        <w:rPr>
          <w:rFonts w:ascii="Times New Roman" w:hAnsi="Times New Roman"/>
        </w:rPr>
        <w:t>anul</w:t>
      </w:r>
      <w:proofErr w:type="spellEnd"/>
      <w:r w:rsidRPr="00CC3A52">
        <w:rPr>
          <w:rFonts w:ascii="Times New Roman" w:hAnsi="Times New Roman"/>
        </w:rPr>
        <w:t xml:space="preserve"> 2023 </w:t>
      </w:r>
      <w:proofErr w:type="spellStart"/>
      <w:r w:rsidRPr="00CC3A52">
        <w:rPr>
          <w:rFonts w:ascii="Times New Roman" w:hAnsi="Times New Roman"/>
        </w:rPr>
        <w:t>şi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sursele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finanţare</w:t>
      </w:r>
      <w:proofErr w:type="spellEnd"/>
      <w:r w:rsidRPr="00CC3A52">
        <w:rPr>
          <w:rFonts w:ascii="Times New Roman" w:hAnsi="Times New Roman"/>
        </w:rPr>
        <w:t xml:space="preserve">, </w:t>
      </w:r>
      <w:proofErr w:type="spellStart"/>
      <w:r w:rsidRPr="00CC3A52">
        <w:rPr>
          <w:rFonts w:ascii="Times New Roman" w:hAnsi="Times New Roman"/>
        </w:rPr>
        <w:t>situaţia</w:t>
      </w:r>
      <w:proofErr w:type="spellEnd"/>
      <w:r w:rsidRPr="00CC3A52">
        <w:rPr>
          <w:rFonts w:ascii="Times New Roman" w:hAnsi="Times New Roman"/>
        </w:rPr>
        <w:t xml:space="preserve"> se </w:t>
      </w:r>
      <w:proofErr w:type="spellStart"/>
      <w:r w:rsidRPr="00CC3A52">
        <w:rPr>
          <w:rFonts w:ascii="Times New Roman" w:hAnsi="Times New Roman"/>
        </w:rPr>
        <w:t>prezintă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astfel</w:t>
      </w:r>
      <w:proofErr w:type="spellEnd"/>
      <w:r w:rsidRPr="00CC3A52">
        <w:rPr>
          <w:rFonts w:ascii="Times New Roman" w:hAnsi="Times New Roman"/>
        </w:rPr>
        <w:t>:</w:t>
      </w:r>
    </w:p>
    <w:p w14:paraId="0F6D692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368A402" w14:textId="4720B609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bookmarkStart w:id="2" w:name="_Hlk116983824"/>
      <w:r w:rsidRPr="00CC3A52">
        <w:rPr>
          <w:rFonts w:ascii="Times New Roman" w:hAnsi="Times New Roman"/>
          <w:b/>
        </w:rPr>
        <w:t>TOTAL FONDURI DE FINANŢARE:</w:t>
      </w:r>
      <w:r w:rsidRPr="00CC3A52">
        <w:rPr>
          <w:rFonts w:ascii="Times New Roman" w:hAnsi="Times New Roman"/>
          <w:b/>
        </w:rPr>
        <w:tab/>
      </w:r>
      <w:r w:rsidRPr="00CC3A52">
        <w:rPr>
          <w:rFonts w:ascii="Times New Roman" w:hAnsi="Times New Roman"/>
          <w:b/>
        </w:rPr>
        <w:tab/>
      </w:r>
      <w:r w:rsidRPr="00CC3A52">
        <w:rPr>
          <w:rFonts w:ascii="Times New Roman" w:hAnsi="Times New Roman"/>
          <w:b/>
        </w:rPr>
        <w:tab/>
      </w:r>
      <w:r w:rsidRPr="00CC3A52">
        <w:rPr>
          <w:rFonts w:ascii="Times New Roman" w:hAnsi="Times New Roman"/>
          <w:b/>
        </w:rPr>
        <w:tab/>
        <w:t>293.</w:t>
      </w:r>
      <w:r w:rsidR="00BE29B5">
        <w:rPr>
          <w:rFonts w:ascii="Times New Roman" w:hAnsi="Times New Roman"/>
          <w:b/>
        </w:rPr>
        <w:t>392</w:t>
      </w:r>
      <w:r w:rsidRPr="00CC3A52">
        <w:rPr>
          <w:rFonts w:ascii="Times New Roman" w:hAnsi="Times New Roman"/>
          <w:b/>
        </w:rPr>
        <w:t>.716 lei</w:t>
      </w:r>
    </w:p>
    <w:p w14:paraId="1068D79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</w:rPr>
      </w:pPr>
      <w:r w:rsidRPr="00CC3A52">
        <w:rPr>
          <w:rFonts w:ascii="Times New Roman" w:hAnsi="Times New Roman"/>
        </w:rPr>
        <w:t xml:space="preserve">din care </w:t>
      </w:r>
      <w:proofErr w:type="spellStart"/>
      <w:r w:rsidRPr="00CC3A52">
        <w:rPr>
          <w:rFonts w:ascii="Times New Roman" w:hAnsi="Times New Roman"/>
        </w:rPr>
        <w:t>structurate</w:t>
      </w:r>
      <w:proofErr w:type="spellEnd"/>
      <w:r w:rsidRPr="00CC3A52">
        <w:rPr>
          <w:rFonts w:ascii="Times New Roman" w:hAnsi="Times New Roman"/>
        </w:rPr>
        <w:t xml:space="preserve"> pe </w:t>
      </w:r>
      <w:proofErr w:type="spellStart"/>
      <w:r w:rsidRPr="00CC3A52">
        <w:rPr>
          <w:rFonts w:ascii="Times New Roman" w:hAnsi="Times New Roman"/>
        </w:rPr>
        <w:t>surse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finanţare</w:t>
      </w:r>
      <w:proofErr w:type="spellEnd"/>
      <w:r w:rsidRPr="00CC3A52">
        <w:rPr>
          <w:rFonts w:ascii="Times New Roman" w:hAnsi="Times New Roman"/>
        </w:rPr>
        <w:t xml:space="preserve">, </w:t>
      </w:r>
      <w:proofErr w:type="spellStart"/>
      <w:r w:rsidRPr="00CC3A52">
        <w:rPr>
          <w:rFonts w:ascii="Times New Roman" w:hAnsi="Times New Roman"/>
        </w:rPr>
        <w:t>astfel</w:t>
      </w:r>
      <w:proofErr w:type="spellEnd"/>
      <w:r w:rsidRPr="00CC3A52">
        <w:rPr>
          <w:rFonts w:ascii="Times New Roman" w:hAnsi="Times New Roman"/>
        </w:rPr>
        <w:t>:</w:t>
      </w:r>
    </w:p>
    <w:p w14:paraId="21228C7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color w:val="FF0000"/>
        </w:rPr>
        <w:tab/>
      </w:r>
      <w:r w:rsidRPr="00CC3A52">
        <w:rPr>
          <w:rFonts w:ascii="Times New Roman" w:hAnsi="Times New Roman"/>
          <w:b/>
        </w:rPr>
        <w:t>- BUGET LOCAL</w:t>
      </w:r>
      <w:proofErr w:type="gramStart"/>
      <w:r w:rsidRPr="00CC3A52">
        <w:rPr>
          <w:rFonts w:ascii="Times New Roman" w:hAnsi="Times New Roman"/>
          <w:b/>
        </w:rPr>
        <w:tab/>
        <w:t xml:space="preserve">  </w:t>
      </w:r>
      <w:r w:rsidRPr="00CC3A52">
        <w:rPr>
          <w:rFonts w:ascii="Times New Roman" w:hAnsi="Times New Roman"/>
          <w:b/>
        </w:rPr>
        <w:tab/>
      </w:r>
      <w:proofErr w:type="gramEnd"/>
      <w:r w:rsidRPr="00CC3A52">
        <w:rPr>
          <w:rFonts w:ascii="Times New Roman" w:hAnsi="Times New Roman"/>
          <w:b/>
        </w:rPr>
        <w:tab/>
      </w:r>
      <w:r w:rsidRPr="00CC3A52">
        <w:rPr>
          <w:rFonts w:ascii="Times New Roman" w:hAnsi="Times New Roman"/>
          <w:b/>
        </w:rPr>
        <w:tab/>
      </w:r>
      <w:r w:rsidRPr="00CC3A52">
        <w:rPr>
          <w:rFonts w:ascii="Times New Roman" w:hAnsi="Times New Roman"/>
          <w:b/>
        </w:rPr>
        <w:tab/>
      </w:r>
      <w:r w:rsidRPr="00CC3A52">
        <w:rPr>
          <w:rFonts w:ascii="Times New Roman" w:hAnsi="Times New Roman"/>
          <w:b/>
        </w:rPr>
        <w:tab/>
      </w:r>
      <w:r w:rsidRPr="00CC3A52">
        <w:rPr>
          <w:rFonts w:ascii="Times New Roman" w:hAnsi="Times New Roman"/>
          <w:b/>
          <w:bCs/>
          <w:lang w:val="ro-RO" w:eastAsia="ro-RO"/>
        </w:rPr>
        <w:t xml:space="preserve">140.928.968 </w:t>
      </w:r>
      <w:r w:rsidRPr="00CC3A52">
        <w:rPr>
          <w:rFonts w:ascii="Times New Roman" w:hAnsi="Times New Roman"/>
          <w:b/>
        </w:rPr>
        <w:t>lei</w:t>
      </w:r>
    </w:p>
    <w:p w14:paraId="4572E926" w14:textId="63099F83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/>
        </w:rPr>
        <w:tab/>
        <w:t xml:space="preserve">- FONDURI EUROPENE NERAMBURSABILE </w:t>
      </w:r>
      <w:r w:rsidRPr="00CC3A52">
        <w:rPr>
          <w:rFonts w:ascii="Times New Roman" w:hAnsi="Times New Roman"/>
          <w:b/>
        </w:rPr>
        <w:tab/>
      </w:r>
      <w:proofErr w:type="gramStart"/>
      <w:r w:rsidRPr="00CC3A52">
        <w:rPr>
          <w:rFonts w:ascii="Times New Roman" w:hAnsi="Times New Roman"/>
          <w:b/>
        </w:rPr>
        <w:tab/>
        <w:t xml:space="preserve">  85.</w:t>
      </w:r>
      <w:r w:rsidR="006B400F">
        <w:rPr>
          <w:rFonts w:ascii="Times New Roman" w:hAnsi="Times New Roman"/>
          <w:b/>
        </w:rPr>
        <w:t>200.660</w:t>
      </w:r>
      <w:proofErr w:type="gramEnd"/>
      <w:r w:rsidRPr="00CC3A52">
        <w:rPr>
          <w:rFonts w:ascii="Times New Roman" w:hAnsi="Times New Roman"/>
          <w:b/>
        </w:rPr>
        <w:t xml:space="preserve"> lei</w:t>
      </w:r>
    </w:p>
    <w:p w14:paraId="64673AA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/>
        </w:rPr>
        <w:tab/>
        <w:t xml:space="preserve">- PNRR </w:t>
      </w:r>
      <w:r w:rsidRPr="00CC3A52">
        <w:rPr>
          <w:rFonts w:ascii="Times New Roman" w:hAnsi="Times New Roman"/>
          <w:b/>
        </w:rPr>
        <w:tab/>
      </w:r>
      <w:r w:rsidRPr="00CC3A52">
        <w:rPr>
          <w:rFonts w:ascii="Times New Roman" w:hAnsi="Times New Roman"/>
          <w:b/>
        </w:rPr>
        <w:tab/>
      </w:r>
      <w:r w:rsidRPr="00CC3A52">
        <w:rPr>
          <w:rFonts w:ascii="Times New Roman" w:hAnsi="Times New Roman"/>
          <w:b/>
        </w:rPr>
        <w:tab/>
      </w:r>
      <w:r w:rsidRPr="00CC3A52">
        <w:rPr>
          <w:rFonts w:ascii="Times New Roman" w:hAnsi="Times New Roman"/>
          <w:b/>
        </w:rPr>
        <w:tab/>
      </w:r>
      <w:r w:rsidRPr="00CC3A52">
        <w:rPr>
          <w:rFonts w:ascii="Times New Roman" w:hAnsi="Times New Roman"/>
          <w:b/>
        </w:rPr>
        <w:tab/>
      </w:r>
      <w:r w:rsidRPr="00CC3A52">
        <w:rPr>
          <w:rFonts w:ascii="Times New Roman" w:hAnsi="Times New Roman"/>
          <w:b/>
        </w:rPr>
        <w:tab/>
      </w:r>
      <w:proofErr w:type="gramStart"/>
      <w:r w:rsidRPr="00CC3A52">
        <w:rPr>
          <w:rFonts w:ascii="Times New Roman" w:hAnsi="Times New Roman"/>
          <w:b/>
        </w:rPr>
        <w:tab/>
        <w:t xml:space="preserve">  67.773.088</w:t>
      </w:r>
      <w:proofErr w:type="gramEnd"/>
      <w:r w:rsidRPr="00CC3A52">
        <w:rPr>
          <w:rFonts w:ascii="Times New Roman" w:hAnsi="Times New Roman"/>
          <w:b/>
        </w:rPr>
        <w:t xml:space="preserve"> lei</w:t>
      </w:r>
      <w:r w:rsidRPr="00CC3A52">
        <w:rPr>
          <w:rFonts w:ascii="Times New Roman" w:hAnsi="Times New Roman"/>
          <w:b/>
        </w:rPr>
        <w:tab/>
      </w:r>
    </w:p>
    <w:p w14:paraId="67432A4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/>
        </w:rPr>
        <w:tab/>
        <w:t>- ALTE SURSE:</w:t>
      </w:r>
      <w:r w:rsidRPr="00CC3A52">
        <w:rPr>
          <w:rFonts w:ascii="Times New Roman" w:hAnsi="Times New Roman"/>
          <w:b/>
        </w:rPr>
        <w:tab/>
      </w:r>
      <w:r w:rsidRPr="00CC3A52">
        <w:rPr>
          <w:rFonts w:ascii="Times New Roman" w:hAnsi="Times New Roman"/>
          <w:b/>
        </w:rPr>
        <w:tab/>
      </w:r>
      <w:r w:rsidRPr="00CC3A52">
        <w:rPr>
          <w:rFonts w:ascii="Times New Roman" w:hAnsi="Times New Roman"/>
          <w:b/>
        </w:rPr>
        <w:tab/>
      </w:r>
      <w:r w:rsidRPr="00CC3A52">
        <w:rPr>
          <w:rFonts w:ascii="Times New Roman" w:hAnsi="Times New Roman"/>
          <w:b/>
        </w:rPr>
        <w:tab/>
      </w:r>
      <w:r w:rsidRPr="00CC3A52">
        <w:rPr>
          <w:rFonts w:ascii="Times New Roman" w:hAnsi="Times New Roman"/>
          <w:b/>
        </w:rPr>
        <w:tab/>
      </w:r>
      <w:r w:rsidRPr="00CC3A52">
        <w:rPr>
          <w:rFonts w:ascii="Times New Roman" w:hAnsi="Times New Roman"/>
          <w:b/>
        </w:rPr>
        <w:tab/>
      </w:r>
      <w:r w:rsidRPr="00CC3A52">
        <w:rPr>
          <w:rFonts w:ascii="Times New Roman" w:hAnsi="Times New Roman"/>
          <w:b/>
        </w:rPr>
        <w:tab/>
        <w:t xml:space="preserve">     0 lei</w:t>
      </w:r>
    </w:p>
    <w:bookmarkEnd w:id="2"/>
    <w:p w14:paraId="16B9FCC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82311F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47623D9" w14:textId="77777777" w:rsidR="00810778" w:rsidRPr="00CC3A52" w:rsidRDefault="00810778" w:rsidP="00810778">
      <w:pPr>
        <w:spacing w:after="0" w:line="240" w:lineRule="auto"/>
        <w:ind w:left="-57" w:firstLine="417"/>
        <w:jc w:val="both"/>
        <w:rPr>
          <w:rFonts w:ascii="Times New Roman" w:hAnsi="Times New Roman"/>
        </w:rPr>
      </w:pPr>
      <w:proofErr w:type="spellStart"/>
      <w:r w:rsidRPr="00CC3A52">
        <w:rPr>
          <w:rFonts w:ascii="Times New Roman" w:hAnsi="Times New Roman"/>
        </w:rPr>
        <w:lastRenderedPageBreak/>
        <w:t>Privind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necesitatea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şi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oportunitatea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unor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obiective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investiţii</w:t>
      </w:r>
      <w:proofErr w:type="spellEnd"/>
      <w:r w:rsidRPr="00CC3A52">
        <w:rPr>
          <w:rFonts w:ascii="Times New Roman" w:hAnsi="Times New Roman"/>
        </w:rPr>
        <w:t xml:space="preserve">, </w:t>
      </w:r>
      <w:proofErr w:type="spellStart"/>
      <w:r w:rsidRPr="00CC3A52">
        <w:rPr>
          <w:rFonts w:ascii="Times New Roman" w:hAnsi="Times New Roman"/>
        </w:rPr>
        <w:t>respectiv</w:t>
      </w:r>
      <w:proofErr w:type="spellEnd"/>
      <w:r w:rsidRPr="00CC3A52">
        <w:rPr>
          <w:rFonts w:ascii="Times New Roman" w:hAnsi="Times New Roman"/>
        </w:rPr>
        <w:t xml:space="preserve"> a </w:t>
      </w:r>
      <w:proofErr w:type="spellStart"/>
      <w:r w:rsidRPr="00CC3A52">
        <w:rPr>
          <w:rFonts w:ascii="Times New Roman" w:hAnsi="Times New Roman"/>
        </w:rPr>
        <w:t>dotărilor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ce</w:t>
      </w:r>
      <w:proofErr w:type="spellEnd"/>
      <w:r w:rsidRPr="00CC3A52">
        <w:rPr>
          <w:rFonts w:ascii="Times New Roman" w:hAnsi="Times New Roman"/>
        </w:rPr>
        <w:t xml:space="preserve"> s-au </w:t>
      </w:r>
      <w:proofErr w:type="spellStart"/>
      <w:r w:rsidRPr="00CC3A52">
        <w:rPr>
          <w:rFonts w:ascii="Times New Roman" w:hAnsi="Times New Roman"/>
        </w:rPr>
        <w:t>prevăzut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pentru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anul</w:t>
      </w:r>
      <w:proofErr w:type="spellEnd"/>
      <w:r w:rsidRPr="00CC3A52">
        <w:rPr>
          <w:rFonts w:ascii="Times New Roman" w:hAnsi="Times New Roman"/>
        </w:rPr>
        <w:t xml:space="preserve"> 2023 </w:t>
      </w:r>
      <w:proofErr w:type="spellStart"/>
      <w:r w:rsidRPr="00CC3A52">
        <w:rPr>
          <w:rFonts w:ascii="Times New Roman" w:hAnsi="Times New Roman"/>
        </w:rPr>
        <w:t>în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cadrul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rectificării</w:t>
      </w:r>
      <w:proofErr w:type="spellEnd"/>
      <w:r w:rsidRPr="00CC3A52">
        <w:rPr>
          <w:rFonts w:ascii="Times New Roman" w:hAnsi="Times New Roman"/>
        </w:rPr>
        <w:t xml:space="preserve"> de </w:t>
      </w:r>
      <w:proofErr w:type="spellStart"/>
      <w:r w:rsidRPr="00CC3A52">
        <w:rPr>
          <w:rFonts w:ascii="Times New Roman" w:hAnsi="Times New Roman"/>
        </w:rPr>
        <w:t>buget</w:t>
      </w:r>
      <w:proofErr w:type="spellEnd"/>
      <w:r w:rsidRPr="00CC3A52">
        <w:rPr>
          <w:rFonts w:ascii="Times New Roman" w:hAnsi="Times New Roman"/>
        </w:rPr>
        <w:t xml:space="preserve">, </w:t>
      </w:r>
      <w:proofErr w:type="spellStart"/>
      <w:r w:rsidRPr="00CC3A52">
        <w:rPr>
          <w:rFonts w:ascii="Times New Roman" w:hAnsi="Times New Roman"/>
        </w:rPr>
        <w:t>considerăm</w:t>
      </w:r>
      <w:proofErr w:type="spellEnd"/>
      <w:r w:rsidRPr="00CC3A52">
        <w:rPr>
          <w:rFonts w:ascii="Times New Roman" w:hAnsi="Times New Roman"/>
        </w:rPr>
        <w:t xml:space="preserve"> a fi </w:t>
      </w:r>
      <w:proofErr w:type="spellStart"/>
      <w:r w:rsidRPr="00CC3A52">
        <w:rPr>
          <w:rFonts w:ascii="Times New Roman" w:hAnsi="Times New Roman"/>
        </w:rPr>
        <w:t>necesare</w:t>
      </w:r>
      <w:proofErr w:type="spellEnd"/>
      <w:r w:rsidRPr="00CC3A52">
        <w:rPr>
          <w:rFonts w:ascii="Times New Roman" w:hAnsi="Times New Roman"/>
        </w:rPr>
        <w:t xml:space="preserve"> din </w:t>
      </w:r>
      <w:proofErr w:type="spellStart"/>
      <w:r w:rsidRPr="00CC3A52">
        <w:rPr>
          <w:rFonts w:ascii="Times New Roman" w:hAnsi="Times New Roman"/>
        </w:rPr>
        <w:t>următoarele</w:t>
      </w:r>
      <w:proofErr w:type="spellEnd"/>
      <w:r w:rsidRPr="00CC3A52">
        <w:rPr>
          <w:rFonts w:ascii="Times New Roman" w:hAnsi="Times New Roman"/>
        </w:rPr>
        <w:t xml:space="preserve"> motive:</w:t>
      </w:r>
    </w:p>
    <w:p w14:paraId="734A2F4B" w14:textId="77777777" w:rsidR="00810778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bookmarkStart w:id="3" w:name="_Hlk119573910"/>
      <w:bookmarkStart w:id="4" w:name="_Hlk121837151"/>
      <w:bookmarkStart w:id="5" w:name="_Hlk116984138"/>
    </w:p>
    <w:p w14:paraId="00054D02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ANEXA 2 – Lista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obiectivelor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de </w:t>
      </w:r>
      <w:proofErr w:type="spellStart"/>
      <w:proofErr w:type="gramStart"/>
      <w:r w:rsidRPr="00CC3A52">
        <w:rPr>
          <w:rFonts w:ascii="Times New Roman" w:hAnsi="Times New Roman"/>
          <w:b/>
          <w:sz w:val="26"/>
          <w:szCs w:val="26"/>
          <w:u w:val="single"/>
        </w:rPr>
        <w:t>investiţii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 pe</w:t>
      </w:r>
      <w:proofErr w:type="gram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anul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2023</w:t>
      </w:r>
    </w:p>
    <w:p w14:paraId="6667E379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3A8E771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Cap. 65 Învăţământ</w:t>
      </w:r>
    </w:p>
    <w:p w14:paraId="067AB446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Reabilitarea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clădirii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unităţii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învăţământ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situată</w:t>
      </w:r>
      <w:proofErr w:type="spellEnd"/>
      <w:r w:rsidRPr="00CC3A52">
        <w:rPr>
          <w:rFonts w:ascii="Times New Roman" w:hAnsi="Times New Roman"/>
          <w:b/>
        </w:rPr>
        <w:t xml:space="preserve"> pe </w:t>
      </w:r>
      <w:proofErr w:type="spellStart"/>
      <w:r w:rsidRPr="00CC3A52">
        <w:rPr>
          <w:rFonts w:ascii="Times New Roman" w:hAnsi="Times New Roman"/>
          <w:b/>
        </w:rPr>
        <w:t>strada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Wolfenbuttel</w:t>
      </w:r>
      <w:proofErr w:type="spellEnd"/>
      <w:r w:rsidRPr="00CC3A52">
        <w:rPr>
          <w:rFonts w:ascii="Times New Roman" w:hAnsi="Times New Roman"/>
          <w:b/>
        </w:rPr>
        <w:t xml:space="preserve"> nr. 6-8</w:t>
      </w:r>
    </w:p>
    <w:p w14:paraId="2C62A6E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continuării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plăților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aferente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2.250.000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2.250.000 lei.</w:t>
      </w:r>
    </w:p>
    <w:p w14:paraId="5FA93AEA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Construire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corp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clădire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Școala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Gimnaziala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Rákóczi</w:t>
      </w:r>
      <w:proofErr w:type="spellEnd"/>
      <w:r w:rsidRPr="00CC3A52">
        <w:rPr>
          <w:rFonts w:ascii="Times New Roman" w:hAnsi="Times New Roman"/>
          <w:b/>
        </w:rPr>
        <w:t xml:space="preserve"> Ferenc - </w:t>
      </w:r>
      <w:proofErr w:type="spellStart"/>
      <w:r w:rsidRPr="00CC3A52">
        <w:rPr>
          <w:rFonts w:ascii="Times New Roman" w:hAnsi="Times New Roman"/>
          <w:b/>
        </w:rPr>
        <w:t>Construire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clădire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multifuncțională</w:t>
      </w:r>
      <w:proofErr w:type="spellEnd"/>
      <w:r w:rsidRPr="00CC3A52">
        <w:rPr>
          <w:rFonts w:ascii="Times New Roman" w:hAnsi="Times New Roman"/>
          <w:b/>
        </w:rPr>
        <w:t xml:space="preserve"> P-P+M</w:t>
      </w:r>
    </w:p>
    <w:p w14:paraId="7A4604C9" w14:textId="77777777" w:rsidR="00810778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continuării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plăților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aferente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2.000.000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2.000.000 lei.</w:t>
      </w:r>
    </w:p>
    <w:p w14:paraId="6B3294C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E8320A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3A52">
        <w:rPr>
          <w:rFonts w:ascii="Times New Roman" w:hAnsi="Times New Roman"/>
          <w:b/>
          <w:sz w:val="24"/>
          <w:szCs w:val="24"/>
        </w:rPr>
        <w:t xml:space="preserve">Cap. </w:t>
      </w:r>
      <w:proofErr w:type="gramStart"/>
      <w:r w:rsidRPr="00CC3A52">
        <w:rPr>
          <w:rFonts w:ascii="Times New Roman" w:hAnsi="Times New Roman"/>
          <w:b/>
          <w:sz w:val="24"/>
          <w:szCs w:val="24"/>
        </w:rPr>
        <w:t xml:space="preserve">70 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Locuinţe</w:t>
      </w:r>
      <w:proofErr w:type="spellEnd"/>
      <w:proofErr w:type="gramEnd"/>
      <w:r w:rsidRPr="00CC3A5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dezvoltare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publică</w:t>
      </w:r>
      <w:proofErr w:type="spellEnd"/>
    </w:p>
    <w:p w14:paraId="5788E96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sz w:val="24"/>
          <w:szCs w:val="24"/>
        </w:rPr>
        <w:t>Extindere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iluminat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public pe str.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Aurel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Vlaicu</w:t>
      </w:r>
    </w:p>
    <w:p w14:paraId="3A6F17D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continuării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plăților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aferente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86.519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86.519 lei</w:t>
      </w:r>
      <w:r w:rsidRPr="00CC3A52">
        <w:rPr>
          <w:rFonts w:ascii="Times New Roman" w:hAnsi="Times New Roman"/>
          <w:b/>
          <w:sz w:val="24"/>
          <w:szCs w:val="24"/>
        </w:rPr>
        <w:t xml:space="preserve"> </w:t>
      </w:r>
    </w:p>
    <w:p w14:paraId="52F283D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sz w:val="24"/>
          <w:szCs w:val="24"/>
        </w:rPr>
        <w:t>Extinderea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iluminatului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public pe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strada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Fluturilor</w:t>
      </w:r>
      <w:proofErr w:type="spellEnd"/>
    </w:p>
    <w:p w14:paraId="3CB9EA0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finanțării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109.000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109.000 lei.</w:t>
      </w:r>
    </w:p>
    <w:p w14:paraId="4353536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sz w:val="24"/>
          <w:szCs w:val="24"/>
        </w:rPr>
        <w:t>Extinderea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iluminatului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public in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parcarile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cartierele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Micro 17,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Carpati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1,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Carpati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2</w:t>
      </w:r>
    </w:p>
    <w:p w14:paraId="6EB44A5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continuării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plăților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aferente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6.800.000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6.800.000 lei.</w:t>
      </w:r>
    </w:p>
    <w:p w14:paraId="15960D2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sz w:val="24"/>
          <w:szCs w:val="24"/>
        </w:rPr>
        <w:t>Extinderea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iluminatului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public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cvartalul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delimitat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proofErr w:type="gramStart"/>
      <w:r w:rsidRPr="00CC3A52">
        <w:rPr>
          <w:rFonts w:ascii="Times New Roman" w:hAnsi="Times New Roman"/>
          <w:b/>
          <w:sz w:val="24"/>
          <w:szCs w:val="24"/>
        </w:rPr>
        <w:t>str.Oituz</w:t>
      </w:r>
      <w:proofErr w:type="spellEnd"/>
      <w:proofErr w:type="gramEnd"/>
      <w:r w:rsidRPr="00CC3A52">
        <w:rPr>
          <w:rFonts w:ascii="Times New Roman" w:hAnsi="Times New Roman"/>
          <w:b/>
          <w:sz w:val="24"/>
          <w:szCs w:val="24"/>
        </w:rPr>
        <w:t xml:space="preserve">, str.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Prahovei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Aleea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Milcov</w:t>
      </w:r>
      <w:proofErr w:type="spellEnd"/>
    </w:p>
    <w:p w14:paraId="3884827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continuării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plăților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aferente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1.143.000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gramStart"/>
      <w:r w:rsidRPr="00CC3A52">
        <w:rPr>
          <w:rFonts w:ascii="Times New Roman" w:hAnsi="Times New Roman"/>
          <w:sz w:val="20"/>
          <w:szCs w:val="20"/>
        </w:rPr>
        <w:t>1.143.000  lei</w:t>
      </w:r>
      <w:proofErr w:type="gramEnd"/>
      <w:r w:rsidRPr="00CC3A52">
        <w:rPr>
          <w:rFonts w:ascii="Times New Roman" w:hAnsi="Times New Roman"/>
          <w:sz w:val="20"/>
          <w:szCs w:val="20"/>
        </w:rPr>
        <w:t>.</w:t>
      </w:r>
    </w:p>
    <w:p w14:paraId="4E8EDB0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sz w:val="24"/>
          <w:szCs w:val="24"/>
        </w:rPr>
        <w:t>Extinderea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iluminatului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public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parcările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adiacente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zonelor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Aleea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Timișului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, nr.4, bloc 27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b-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dul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Cloșca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nr.1, bloc 17</w:t>
      </w:r>
    </w:p>
    <w:p w14:paraId="5974E79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finanțării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445.000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445.000 lei.</w:t>
      </w:r>
    </w:p>
    <w:p w14:paraId="74E676F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CC3A52">
        <w:rPr>
          <w:rFonts w:ascii="Times New Roman" w:hAnsi="Times New Roman"/>
          <w:b/>
          <w:bCs/>
        </w:rPr>
        <w:t>Parcare</w:t>
      </w:r>
      <w:proofErr w:type="spellEnd"/>
      <w:r w:rsidRPr="00CC3A52">
        <w:rPr>
          <w:rFonts w:ascii="Times New Roman" w:hAnsi="Times New Roman"/>
          <w:b/>
          <w:bCs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</w:rPr>
        <w:t>etajată</w:t>
      </w:r>
      <w:proofErr w:type="spellEnd"/>
      <w:r w:rsidRPr="00CC3A52">
        <w:rPr>
          <w:rFonts w:ascii="Times New Roman" w:hAnsi="Times New Roman"/>
          <w:b/>
          <w:bCs/>
        </w:rPr>
        <w:t xml:space="preserve"> S+P+2 pe </w:t>
      </w:r>
      <w:proofErr w:type="spellStart"/>
      <w:r w:rsidRPr="00CC3A52">
        <w:rPr>
          <w:rFonts w:ascii="Times New Roman" w:hAnsi="Times New Roman"/>
          <w:b/>
          <w:bCs/>
        </w:rPr>
        <w:t>strada</w:t>
      </w:r>
      <w:proofErr w:type="spellEnd"/>
      <w:r w:rsidRPr="00CC3A52">
        <w:rPr>
          <w:rFonts w:ascii="Times New Roman" w:hAnsi="Times New Roman"/>
          <w:b/>
          <w:bCs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</w:rPr>
        <w:t>Mihail</w:t>
      </w:r>
      <w:proofErr w:type="spellEnd"/>
      <w:r w:rsidRPr="00CC3A52">
        <w:rPr>
          <w:rFonts w:ascii="Times New Roman" w:hAnsi="Times New Roman"/>
          <w:b/>
          <w:bCs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</w:rPr>
        <w:t>Kogălniceanu</w:t>
      </w:r>
      <w:proofErr w:type="spellEnd"/>
      <w:r w:rsidRPr="00CC3A52">
        <w:rPr>
          <w:rFonts w:ascii="Times New Roman" w:hAnsi="Times New Roman"/>
          <w:b/>
          <w:bCs/>
        </w:rPr>
        <w:t xml:space="preserve"> nr.5</w:t>
      </w:r>
    </w:p>
    <w:p w14:paraId="486E77A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finanțării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</w:t>
      </w:r>
    </w:p>
    <w:p w14:paraId="50F256F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sz w:val="24"/>
          <w:szCs w:val="24"/>
        </w:rPr>
        <w:t>Parcare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etajată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S+P+4 pe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strada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Decebal</w:t>
      </w:r>
      <w:proofErr w:type="spellEnd"/>
    </w:p>
    <w:p w14:paraId="7BFEBB6F" w14:textId="77777777" w:rsidR="00810778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finanțării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</w:t>
      </w:r>
    </w:p>
    <w:p w14:paraId="766987A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854AD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3A52">
        <w:rPr>
          <w:rFonts w:ascii="Times New Roman" w:hAnsi="Times New Roman"/>
          <w:b/>
          <w:sz w:val="24"/>
          <w:szCs w:val="24"/>
        </w:rPr>
        <w:t xml:space="preserve">Cap. 84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Transporturi</w:t>
      </w:r>
      <w:proofErr w:type="spellEnd"/>
    </w:p>
    <w:p w14:paraId="1995C14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sz w:val="24"/>
          <w:szCs w:val="24"/>
        </w:rPr>
        <w:t>Modernizări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străzi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pământ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municipiul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Satu Mare -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strada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Depozitelor</w:t>
      </w:r>
      <w:proofErr w:type="spellEnd"/>
    </w:p>
    <w:p w14:paraId="21237A3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continuării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plăților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aferente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610.000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610.000 lei.</w:t>
      </w:r>
    </w:p>
    <w:p w14:paraId="69151C4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3A52">
        <w:rPr>
          <w:rFonts w:ascii="Times New Roman" w:hAnsi="Times New Roman"/>
          <w:b/>
          <w:sz w:val="24"/>
          <w:szCs w:val="24"/>
        </w:rPr>
        <w:t xml:space="preserve">Pod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peste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râul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Someș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Amplasament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str.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Ștrandului</w:t>
      </w:r>
      <w:proofErr w:type="spellEnd"/>
    </w:p>
    <w:p w14:paraId="69EB7AE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finanțării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continuării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lucrărilor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77.102.200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77.102.200 lei.</w:t>
      </w:r>
    </w:p>
    <w:p w14:paraId="09D6F45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sz w:val="24"/>
          <w:szCs w:val="24"/>
        </w:rPr>
        <w:t>Modernizare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parcari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cvartalul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delimitat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strazile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Uzinei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Independentei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baza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sportiva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M.I.U.</w:t>
      </w:r>
    </w:p>
    <w:p w14:paraId="16679FB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finanțării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continuării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lucrărilor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200.000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200.000 lei.</w:t>
      </w:r>
    </w:p>
    <w:p w14:paraId="2066221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sz w:val="24"/>
          <w:szCs w:val="24"/>
        </w:rPr>
        <w:t>Modernizare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parcari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cvartatul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delimitat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de str. Lucian Blaga -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Dorna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Ganea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Ambudului</w:t>
      </w:r>
      <w:proofErr w:type="spellEnd"/>
    </w:p>
    <w:p w14:paraId="0936AF9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lastRenderedPageBreak/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finanțării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continuării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lucrărilor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300.000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300.000 lei.</w:t>
      </w:r>
    </w:p>
    <w:p w14:paraId="11F9EDA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sz w:val="24"/>
          <w:szCs w:val="24"/>
        </w:rPr>
        <w:t>Prelungirea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străzii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Diana</w:t>
      </w:r>
    </w:p>
    <w:p w14:paraId="3C1FA87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continuării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plăților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aferente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795.000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gramStart"/>
      <w:r w:rsidRPr="00CC3A52">
        <w:rPr>
          <w:rFonts w:ascii="Times New Roman" w:hAnsi="Times New Roman"/>
          <w:sz w:val="20"/>
          <w:szCs w:val="20"/>
        </w:rPr>
        <w:t>795.000  lei</w:t>
      </w:r>
      <w:proofErr w:type="gramEnd"/>
      <w:r w:rsidRPr="00CC3A52">
        <w:rPr>
          <w:rFonts w:ascii="Times New Roman" w:hAnsi="Times New Roman"/>
          <w:sz w:val="20"/>
          <w:szCs w:val="20"/>
        </w:rPr>
        <w:t>.</w:t>
      </w:r>
    </w:p>
    <w:p w14:paraId="258EB3E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sz w:val="24"/>
          <w:szCs w:val="24"/>
        </w:rPr>
        <w:t>Largire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b-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dul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sz w:val="24"/>
          <w:szCs w:val="24"/>
        </w:rPr>
        <w:t>L.Blaga</w:t>
      </w:r>
      <w:proofErr w:type="spellEnd"/>
      <w:proofErr w:type="gramEnd"/>
      <w:r w:rsidRPr="00CC3A5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între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str.Dorobanților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str.Căprioarei</w:t>
      </w:r>
      <w:proofErr w:type="spellEnd"/>
    </w:p>
    <w:p w14:paraId="6E9944A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finanțării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continuării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lucrărilor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2.940.000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2.940.000 lei.</w:t>
      </w:r>
    </w:p>
    <w:p w14:paraId="08EB349A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sz w:val="24"/>
          <w:szCs w:val="24"/>
        </w:rPr>
        <w:t>Modernizare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Strada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Grădinarilor</w:t>
      </w:r>
      <w:proofErr w:type="spellEnd"/>
    </w:p>
    <w:p w14:paraId="424DB68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finanțării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continuării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lucrărilor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8.200.000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8.200.000 lei.</w:t>
      </w:r>
    </w:p>
    <w:p w14:paraId="3A5F8CC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sz w:val="24"/>
          <w:szCs w:val="24"/>
        </w:rPr>
        <w:t>Prelungirea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străzii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Sălciilor</w:t>
      </w:r>
      <w:proofErr w:type="spellEnd"/>
    </w:p>
    <w:p w14:paraId="7EA8187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finanțării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continuării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lucrărilor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1.600.000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1.600.000 lei.</w:t>
      </w:r>
    </w:p>
    <w:p w14:paraId="11C052B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CC3A52">
        <w:rPr>
          <w:rFonts w:ascii="Times New Roman" w:hAnsi="Times New Roman"/>
          <w:b/>
          <w:lang w:val="ro-RO"/>
        </w:rPr>
        <w:t>Modernizare pasaje pietonale care fac legătura între centru nou și digul de pe malul drept al râului Someș</w:t>
      </w:r>
    </w:p>
    <w:p w14:paraId="1A32387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finanțării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continuării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lucrărilor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</w:t>
      </w:r>
    </w:p>
    <w:p w14:paraId="13ADA62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CC3A52">
        <w:rPr>
          <w:rFonts w:ascii="Times New Roman" w:hAnsi="Times New Roman"/>
          <w:b/>
          <w:bCs/>
        </w:rPr>
        <w:t>Modernizare</w:t>
      </w:r>
      <w:proofErr w:type="spellEnd"/>
      <w:r w:rsidRPr="00CC3A52">
        <w:rPr>
          <w:rFonts w:ascii="Times New Roman" w:hAnsi="Times New Roman"/>
          <w:b/>
          <w:bCs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</w:rPr>
        <w:t>străzi</w:t>
      </w:r>
      <w:proofErr w:type="spellEnd"/>
      <w:r w:rsidRPr="00CC3A52">
        <w:rPr>
          <w:rFonts w:ascii="Times New Roman" w:hAnsi="Times New Roman"/>
          <w:b/>
          <w:bCs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</w:rPr>
        <w:t>în</w:t>
      </w:r>
      <w:proofErr w:type="spellEnd"/>
      <w:r w:rsidRPr="00CC3A52">
        <w:rPr>
          <w:rFonts w:ascii="Times New Roman" w:hAnsi="Times New Roman"/>
          <w:b/>
          <w:bCs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</w:rPr>
        <w:t>municipiul</w:t>
      </w:r>
      <w:proofErr w:type="spellEnd"/>
      <w:r w:rsidRPr="00CC3A52">
        <w:rPr>
          <w:rFonts w:ascii="Times New Roman" w:hAnsi="Times New Roman"/>
          <w:b/>
          <w:bCs/>
        </w:rPr>
        <w:t xml:space="preserve"> Satu Mare Lot 1</w:t>
      </w:r>
    </w:p>
    <w:p w14:paraId="07CB9CA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finanțării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continuării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lucrărilor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</w:t>
      </w:r>
    </w:p>
    <w:p w14:paraId="294589E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CC3A52">
        <w:rPr>
          <w:rFonts w:ascii="Times New Roman" w:hAnsi="Times New Roman"/>
          <w:b/>
          <w:bCs/>
        </w:rPr>
        <w:t>Modernizare</w:t>
      </w:r>
      <w:proofErr w:type="spellEnd"/>
      <w:r w:rsidRPr="00CC3A52">
        <w:rPr>
          <w:rFonts w:ascii="Times New Roman" w:hAnsi="Times New Roman"/>
          <w:b/>
          <w:bCs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</w:rPr>
        <w:t>strada</w:t>
      </w:r>
      <w:proofErr w:type="spellEnd"/>
      <w:r w:rsidRPr="00CC3A52">
        <w:rPr>
          <w:rFonts w:ascii="Times New Roman" w:hAnsi="Times New Roman"/>
          <w:b/>
          <w:bCs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</w:rPr>
        <w:t>Kaffka</w:t>
      </w:r>
      <w:proofErr w:type="spellEnd"/>
      <w:r w:rsidRPr="00CC3A52">
        <w:rPr>
          <w:rFonts w:ascii="Times New Roman" w:hAnsi="Times New Roman"/>
          <w:b/>
          <w:bCs/>
        </w:rPr>
        <w:t xml:space="preserve"> Margit, </w:t>
      </w:r>
      <w:proofErr w:type="spellStart"/>
      <w:r w:rsidRPr="00CC3A52">
        <w:rPr>
          <w:rFonts w:ascii="Times New Roman" w:hAnsi="Times New Roman"/>
          <w:b/>
          <w:bCs/>
        </w:rPr>
        <w:t>tronson</w:t>
      </w:r>
      <w:proofErr w:type="spellEnd"/>
      <w:r w:rsidRPr="00CC3A52">
        <w:rPr>
          <w:rFonts w:ascii="Times New Roman" w:hAnsi="Times New Roman"/>
          <w:b/>
          <w:bCs/>
        </w:rPr>
        <w:t xml:space="preserve"> 2</w:t>
      </w:r>
    </w:p>
    <w:p w14:paraId="6BC78D6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finanțării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continuării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lucrărilor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725.000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725.000 lei.</w:t>
      </w:r>
    </w:p>
    <w:p w14:paraId="61895EC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14:paraId="6E059331" w14:textId="77777777" w:rsidR="00810778" w:rsidRPr="005D1094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ANEXA 2A – Lista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obiectivelor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investiţii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pe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anul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2023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aferente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lucrărilor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pentru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care au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fost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semnate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contracte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finanţare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din FEN (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fonduri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externe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nerambursabile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)</w:t>
      </w:r>
    </w:p>
    <w:p w14:paraId="66ECA0A8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DC2F90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65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Învăţământ</w:t>
      </w:r>
      <w:proofErr w:type="spellEnd"/>
    </w:p>
    <w:p w14:paraId="00197BB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eastAsia="Times New Roman" w:hAnsi="Times New Roman"/>
          <w:b/>
          <w:bCs/>
          <w:sz w:val="24"/>
          <w:szCs w:val="24"/>
        </w:rPr>
        <w:t>Modernizare</w:t>
      </w:r>
      <w:proofErr w:type="spellEnd"/>
      <w:r w:rsidRPr="00CC3A5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4"/>
          <w:szCs w:val="24"/>
        </w:rPr>
        <w:t>infrastructura</w:t>
      </w:r>
      <w:proofErr w:type="spellEnd"/>
      <w:r w:rsidRPr="00CC3A5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4"/>
          <w:szCs w:val="24"/>
        </w:rPr>
        <w:t>educationala</w:t>
      </w:r>
      <w:proofErr w:type="spellEnd"/>
      <w:r w:rsidRPr="00CC3A5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4"/>
          <w:szCs w:val="24"/>
        </w:rPr>
        <w:t>Liceul</w:t>
      </w:r>
      <w:proofErr w:type="spellEnd"/>
      <w:r w:rsidRPr="00CC3A5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4"/>
          <w:szCs w:val="24"/>
        </w:rPr>
        <w:t>Tehnologic</w:t>
      </w:r>
      <w:proofErr w:type="spellEnd"/>
      <w:r w:rsidRPr="00CC3A52">
        <w:rPr>
          <w:rFonts w:ascii="Times New Roman" w:eastAsia="Times New Roman" w:hAnsi="Times New Roman"/>
          <w:b/>
          <w:bCs/>
          <w:sz w:val="24"/>
          <w:szCs w:val="24"/>
        </w:rPr>
        <w:t xml:space="preserve"> "Constantin Brancusi"</w:t>
      </w:r>
    </w:p>
    <w:p w14:paraId="6CAAB04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3400000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3400000 lei.</w:t>
      </w:r>
    </w:p>
    <w:p w14:paraId="6B398D7A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67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Cultură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recreere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religie</w:t>
      </w:r>
      <w:proofErr w:type="spellEnd"/>
    </w:p>
    <w:p w14:paraId="19F56859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Amenajare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pista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biciclete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strada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Botizului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-Pod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Golescu</w:t>
      </w:r>
      <w:proofErr w:type="spellEnd"/>
    </w:p>
    <w:p w14:paraId="76B0EEE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2500000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2500000 lei.</w:t>
      </w:r>
    </w:p>
    <w:p w14:paraId="7CC911B0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Transformarea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zonei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degradate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Cubic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zona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petrecere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timpului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liber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comunitate</w:t>
      </w:r>
      <w:proofErr w:type="spellEnd"/>
    </w:p>
    <w:p w14:paraId="48B8992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2500000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2500000 lei.</w:t>
      </w:r>
    </w:p>
    <w:p w14:paraId="6CD75B21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Transformarea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zonei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degradate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malurile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Someşului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între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cele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2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poduri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zonă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petrecere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timpului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liber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comunitate</w:t>
      </w:r>
      <w:proofErr w:type="spellEnd"/>
    </w:p>
    <w:p w14:paraId="1CD0008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8333700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8333700 lei.</w:t>
      </w:r>
    </w:p>
    <w:p w14:paraId="72B0A7C9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Developing cross-border culture Revitalized Theatres in Satu </w:t>
      </w:r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Mare  and</w:t>
      </w:r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Uzhgorod</w:t>
      </w:r>
      <w:proofErr w:type="spellEnd"/>
    </w:p>
    <w:p w14:paraId="7E21B012" w14:textId="77777777" w:rsidR="00810778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5000000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5000000 lei.</w:t>
      </w:r>
    </w:p>
    <w:p w14:paraId="6D6C8BA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836CC99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lastRenderedPageBreak/>
        <w:t xml:space="preserve">Cap. </w:t>
      </w:r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 xml:space="preserve">70 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dezvoltare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publică</w:t>
      </w:r>
      <w:proofErr w:type="spellEnd"/>
    </w:p>
    <w:p w14:paraId="695413AC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cladiri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rezidentiale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2</w:t>
      </w:r>
    </w:p>
    <w:p w14:paraId="5983A4B2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1728600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1728600 lei.</w:t>
      </w:r>
    </w:p>
    <w:p w14:paraId="2A521A21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cladiri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rezidentiale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4</w:t>
      </w:r>
    </w:p>
    <w:p w14:paraId="2AC1392F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473300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473300 lei.</w:t>
      </w:r>
    </w:p>
    <w:p w14:paraId="51BB87B4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cladiri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rezidentiale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5</w:t>
      </w:r>
    </w:p>
    <w:p w14:paraId="2251F71C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1.586.200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1.586.200 lei.</w:t>
      </w:r>
    </w:p>
    <w:p w14:paraId="3D81A42B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cladiri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rezidentiale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7</w:t>
      </w:r>
    </w:p>
    <w:p w14:paraId="3183EBE6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2100000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2100000 lei.</w:t>
      </w:r>
    </w:p>
    <w:p w14:paraId="2CFDAE1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Modernizarea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extinderea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traseului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pietonal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velo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Centrul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Vechi</w:t>
      </w:r>
      <w:proofErr w:type="spellEnd"/>
    </w:p>
    <w:p w14:paraId="1B0BC860" w14:textId="77777777" w:rsidR="00810778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20163000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20163000 lei.</w:t>
      </w:r>
    </w:p>
    <w:p w14:paraId="2E12CA91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F1DF4A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84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Transporturi</w:t>
      </w:r>
      <w:proofErr w:type="spellEnd"/>
    </w:p>
    <w:p w14:paraId="570FDFB7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Modernizarea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extinderea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traseului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pietonal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velo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Centrul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Nou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municipiul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- Componenta 2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Pasarela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pietonală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velo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peste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râul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Someș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municipiul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</w:t>
      </w:r>
    </w:p>
    <w:p w14:paraId="17065469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24000000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24000000 lei.</w:t>
      </w:r>
    </w:p>
    <w:p w14:paraId="68E10D52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Dezvoltarea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infrastructurii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transport public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municipiul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-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Amenajare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terminal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transjudețean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translocal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construirea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unui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depou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autobuze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electrice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hibrid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precum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unei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stații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încărcare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strada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Fabricii</w:t>
      </w:r>
      <w:proofErr w:type="spellEnd"/>
    </w:p>
    <w:p w14:paraId="1CC8E014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1.506.000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1.506.000 lei.</w:t>
      </w:r>
    </w:p>
    <w:p w14:paraId="61491836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32AB41" w14:textId="77777777" w:rsidR="00810778" w:rsidRPr="005D1094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ANEXA 2B - Lista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proiectelor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cu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finanțare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din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sumele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reprezentând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asistența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financiară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nerambursabilă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aferentă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PNRR pe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anul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2023</w:t>
      </w:r>
    </w:p>
    <w:p w14:paraId="4EE0BC12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9BE81E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65  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Învăţământ</w:t>
      </w:r>
      <w:proofErr w:type="spellEnd"/>
    </w:p>
    <w:p w14:paraId="5E2477C0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Implementarea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măsurilor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eficiență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energetică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sala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sport al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Școlii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gimnaziale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Bălcescu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Petofi</w:t>
      </w:r>
    </w:p>
    <w:p w14:paraId="3812EB13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1607158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1607158 lei.</w:t>
      </w:r>
    </w:p>
    <w:p w14:paraId="48D10813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Implementarea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măsurilor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eficiență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energetică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Școala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gimnazială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Octavian Goga</w:t>
      </w:r>
    </w:p>
    <w:p w14:paraId="162FA862" w14:textId="77777777" w:rsidR="00810778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5060232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5060232 lei.</w:t>
      </w:r>
    </w:p>
    <w:p w14:paraId="3D5B6529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449A27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67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Cultură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recreere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religie</w:t>
      </w:r>
      <w:proofErr w:type="spellEnd"/>
    </w:p>
    <w:p w14:paraId="40DAB637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Pista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biciclete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pe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coronamentul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digului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mal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drept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al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râului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Someș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stația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epurare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până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limita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administrativă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Municipilui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spre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comuna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Dara</w:t>
      </w:r>
    </w:p>
    <w:p w14:paraId="218D3320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2135781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2135781 lei.</w:t>
      </w:r>
    </w:p>
    <w:p w14:paraId="40EF0F9E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Muzeul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industrializării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forțate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dezrădăcinării</w:t>
      </w:r>
      <w:proofErr w:type="spellEnd"/>
    </w:p>
    <w:p w14:paraId="2E36F4B2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lastRenderedPageBreak/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12290374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12290374 lei.</w:t>
      </w:r>
    </w:p>
    <w:p w14:paraId="0D561168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</w:t>
      </w:r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 xml:space="preserve">70 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dezvoltare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publică</w:t>
      </w:r>
      <w:proofErr w:type="spellEnd"/>
    </w:p>
    <w:p w14:paraId="39E673DC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b-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Transilvania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Bl.2</w:t>
      </w:r>
    </w:p>
    <w:p w14:paraId="58F797C9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1105360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1105360 lei.</w:t>
      </w:r>
    </w:p>
    <w:p w14:paraId="2D86E432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str.Proiectantului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S1</w:t>
      </w:r>
    </w:p>
    <w:p w14:paraId="2AED1467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824652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824652 lei.</w:t>
      </w:r>
    </w:p>
    <w:p w14:paraId="64347CC5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str.Păulești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>, nr.3, bl.6</w:t>
      </w:r>
    </w:p>
    <w:p w14:paraId="4CA38B1A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1146144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1146144 lei.</w:t>
      </w:r>
    </w:p>
    <w:p w14:paraId="391C2FC0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I.C.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Brătianu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>, nr.5</w:t>
      </w:r>
    </w:p>
    <w:p w14:paraId="0960A149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bookmarkStart w:id="6" w:name="_Hlk125016576"/>
      <w:r w:rsidRPr="00CC3A52">
        <w:rPr>
          <w:rFonts w:ascii="Times New Roman" w:hAnsi="Times New Roman"/>
          <w:bCs/>
          <w:sz w:val="20"/>
          <w:szCs w:val="20"/>
        </w:rPr>
        <w:t>1803946</w:t>
      </w:r>
      <w:bookmarkEnd w:id="6"/>
      <w:r w:rsidRPr="00CC3A52">
        <w:rPr>
          <w:rFonts w:ascii="Times New Roman" w:hAnsi="Times New Roman"/>
          <w:bCs/>
          <w:sz w:val="20"/>
          <w:szCs w:val="20"/>
        </w:rPr>
        <w:t xml:space="preserve">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1803946 lei.</w:t>
      </w:r>
    </w:p>
    <w:p w14:paraId="5B181A66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str.Codrului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CC3 - CC5</w:t>
      </w:r>
    </w:p>
    <w:p w14:paraId="46B9B3B0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740157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740157 lei.</w:t>
      </w:r>
    </w:p>
    <w:p w14:paraId="5D2F51B5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str.Astronauților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A1</w:t>
      </w:r>
    </w:p>
    <w:p w14:paraId="7B5E86BC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907316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907316 lei.</w:t>
      </w:r>
    </w:p>
    <w:p w14:paraId="7463CF68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str.Codrului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CC3 - CC5</w:t>
      </w:r>
    </w:p>
    <w:p w14:paraId="3418C563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1386336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1386336 lei.</w:t>
      </w:r>
    </w:p>
    <w:p w14:paraId="35594381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str.Mircea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cel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Bătrân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>, nr.25, bl. C26</w:t>
      </w:r>
    </w:p>
    <w:p w14:paraId="3C7F6BDA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615250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615250  lei.</w:t>
      </w:r>
    </w:p>
    <w:p w14:paraId="7F5968AD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str.Mircea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cel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Bătrân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>, nr.25, bl. C25</w:t>
      </w:r>
    </w:p>
    <w:p w14:paraId="2411B6ED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741181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741181 lei.</w:t>
      </w:r>
    </w:p>
    <w:p w14:paraId="56A36229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b-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Lucian Blaga UU40</w:t>
      </w:r>
    </w:p>
    <w:p w14:paraId="54F9A459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648503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648503 lei.</w:t>
      </w:r>
    </w:p>
    <w:p w14:paraId="0822C1ED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str.Corvinilor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nr.17</w:t>
      </w:r>
    </w:p>
    <w:p w14:paraId="38766189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241621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gramStart"/>
      <w:r w:rsidRPr="00CC3A52">
        <w:rPr>
          <w:rFonts w:ascii="Times New Roman" w:hAnsi="Times New Roman"/>
          <w:bCs/>
          <w:sz w:val="20"/>
          <w:szCs w:val="20"/>
        </w:rPr>
        <w:t>241621  lei</w:t>
      </w:r>
      <w:proofErr w:type="gramEnd"/>
      <w:r w:rsidRPr="00CC3A52">
        <w:rPr>
          <w:rFonts w:ascii="Times New Roman" w:hAnsi="Times New Roman"/>
          <w:bCs/>
          <w:sz w:val="20"/>
          <w:szCs w:val="20"/>
        </w:rPr>
        <w:t>.</w:t>
      </w:r>
    </w:p>
    <w:p w14:paraId="3088A6B4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str.Proiectantului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S5</w:t>
      </w:r>
    </w:p>
    <w:p w14:paraId="05700A61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900622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900622 lei.</w:t>
      </w:r>
    </w:p>
    <w:p w14:paraId="364AED8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73880A8B" w14:textId="77777777" w:rsidR="00810778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ANEXA 3 – Lista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studiilor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fezabilitate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documentaţiilor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tehnico-economice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şi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de urbanism</w:t>
      </w:r>
    </w:p>
    <w:p w14:paraId="45096BE9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157D9566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Cap. 65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Învăţământ</w:t>
      </w:r>
      <w:proofErr w:type="spellEnd"/>
    </w:p>
    <w:p w14:paraId="0DD9360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t>Actualizare DALI “Reabilitare clădire situată pe Str. Mircea Eliade Nr. 3 (Scoala gimnazială Mircea Eliade)”</w:t>
      </w:r>
    </w:p>
    <w:p w14:paraId="60FAB1C9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2023.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1.000 lei.</w:t>
      </w:r>
    </w:p>
    <w:p w14:paraId="0C8366E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lastRenderedPageBreak/>
        <w:t>Reabilitare infrastructură educaţională Grădiniţa nr. 5 şi Creşa Tara minunilor</w:t>
      </w:r>
    </w:p>
    <w:p w14:paraId="280F8190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2023.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1.000 lei.</w:t>
      </w:r>
    </w:p>
    <w:p w14:paraId="75EA3C6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t>Reabilitare infrastructură educaţională Grădiniţa nr. 13</w:t>
      </w:r>
    </w:p>
    <w:p w14:paraId="361BA251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2023.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1.000 lei.</w:t>
      </w:r>
    </w:p>
    <w:p w14:paraId="5D2EDD1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t>Reabilitare infrastructură educaţională Grădiniţa nr. 9 şi Creşa Albă ca Zăpada</w:t>
      </w:r>
    </w:p>
    <w:p w14:paraId="69E55349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2023.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1.000 lei.</w:t>
      </w:r>
    </w:p>
    <w:p w14:paraId="1DB908B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t>Modernizare infrastructură educatională Colegiul Tehnic Unio -Traian Vuia</w:t>
      </w:r>
    </w:p>
    <w:p w14:paraId="5E90FFBE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2023.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1.000 lei.</w:t>
      </w:r>
    </w:p>
    <w:p w14:paraId="7BB007F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t>Reabilitare structură educațională strada Crișan nr.1</w:t>
      </w:r>
    </w:p>
    <w:p w14:paraId="2B2F91A9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2023.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1.000 lei.</w:t>
      </w:r>
    </w:p>
    <w:p w14:paraId="5AF3D9E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t>Reabilitarea, modernizarea și dotarea interioară a clădirilor ”C1” și ”C2” și Reabilitarea, modernizarea și dotarea Clădirii C3 a Colegiului Național ”Mihai Eminescu” Satu Mare, municipiul Satu Mare, str. Mihai  Eminescu, nr.5, județul Satu Mare</w:t>
      </w:r>
    </w:p>
    <w:p w14:paraId="57FC81F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>Având în vedere investiția</w:t>
      </w:r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410.000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410.000 lei.</w:t>
      </w:r>
    </w:p>
    <w:p w14:paraId="0D138A6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Eficientizarea energetică a Liceului cu Program Sportiv situate pe str. Ioan Slavici nr. 54</w:t>
      </w:r>
    </w:p>
    <w:p w14:paraId="41B21DF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>Având în vedere investiția</w:t>
      </w:r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165.000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165.000 lei.</w:t>
      </w:r>
    </w:p>
    <w:p w14:paraId="6934403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PUD Construire creșă și dotare strada Iuliu Coroianu</w:t>
      </w:r>
    </w:p>
    <w:p w14:paraId="149002E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>În vederea asigurării încheierii contractului cu CNI propunem alocarea sumei de 50.000 lei</w:t>
      </w:r>
      <w:r w:rsidRPr="00CC3A5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50.000 lei.</w:t>
      </w:r>
    </w:p>
    <w:p w14:paraId="73CD177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DALI- Reabilitare clădire Str. Ceahlăului, nr.1</w:t>
      </w:r>
    </w:p>
    <w:p w14:paraId="1E0AE4A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nr.374/04.01.2023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Biroului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Finanțare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Adminstrare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Unități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Învațământ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proofErr w:type="gramStart"/>
      <w:r w:rsidRPr="00CC3A52">
        <w:rPr>
          <w:rFonts w:ascii="Times New Roman" w:hAnsi="Times New Roman"/>
          <w:sz w:val="20"/>
          <w:szCs w:val="20"/>
        </w:rPr>
        <w:t>modifica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CC3A52">
        <w:rPr>
          <w:rFonts w:ascii="Times New Roman" w:hAnsi="Times New Roman"/>
          <w:sz w:val="20"/>
          <w:szCs w:val="20"/>
        </w:rPr>
        <w:t>denumirea</w:t>
      </w:r>
      <w:proofErr w:type="spellEnd"/>
      <w:proofErr w:type="gramEnd"/>
      <w:r w:rsidRPr="00CC3A52">
        <w:rPr>
          <w:rFonts w:ascii="Times New Roman" w:hAnsi="Times New Roman"/>
          <w:sz w:val="20"/>
          <w:szCs w:val="20"/>
        </w:rPr>
        <w:t xml:space="preserve"> din</w:t>
      </w:r>
      <w:r w:rsidRPr="00CC3A52">
        <w:rPr>
          <w:rFonts w:ascii="Times New Roman" w:eastAsia="Times New Roman" w:hAnsi="Times New Roman"/>
          <w:b/>
          <w:bCs/>
          <w:lang w:val="ro-RO" w:eastAsia="ro-RO"/>
        </w:rPr>
        <w:t xml:space="preserve"> </w:t>
      </w: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>DALI- Reabilitare clădire internat Str. Ceahlăului, nr.1</w:t>
      </w:r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>, de asemenea</w:t>
      </w:r>
      <w:r w:rsidRPr="00CC3A52">
        <w:rPr>
          <w:rFonts w:ascii="Times New Roman" w:eastAsia="Times New Roman" w:hAnsi="Times New Roman"/>
          <w:lang w:val="ro-RO" w:eastAsia="ro-RO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80.000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80.000 lei.</w:t>
      </w:r>
    </w:p>
    <w:p w14:paraId="22F20CF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Extindere școala Lucian Blaga</w:t>
      </w:r>
    </w:p>
    <w:p w14:paraId="3AE8521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>Având în vedere investiția</w:t>
      </w:r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150.000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150.000 lei.</w:t>
      </w:r>
    </w:p>
    <w:p w14:paraId="7DA15D6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Extindere corp clădire compus din 6 săli de clasă P+1/2 Școala Gimnazială ”Grigore Moisil”</w:t>
      </w:r>
    </w:p>
    <w:p w14:paraId="3289CCC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>Având în vedere investiția</w:t>
      </w:r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80.000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80.000 lei.</w:t>
      </w:r>
    </w:p>
    <w:p w14:paraId="6B80DDC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49C8268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/>
        </w:rPr>
        <w:t xml:space="preserve">Cap. 67 </w:t>
      </w:r>
      <w:proofErr w:type="spellStart"/>
      <w:r w:rsidRPr="00CC3A52">
        <w:rPr>
          <w:rFonts w:ascii="Times New Roman" w:hAnsi="Times New Roman"/>
          <w:b/>
        </w:rPr>
        <w:t>Cultură</w:t>
      </w:r>
      <w:proofErr w:type="spellEnd"/>
      <w:r w:rsidRPr="00CC3A52">
        <w:rPr>
          <w:rFonts w:ascii="Times New Roman" w:hAnsi="Times New Roman"/>
          <w:b/>
        </w:rPr>
        <w:t xml:space="preserve">, </w:t>
      </w:r>
      <w:proofErr w:type="spellStart"/>
      <w:r w:rsidRPr="00CC3A52">
        <w:rPr>
          <w:rFonts w:ascii="Times New Roman" w:hAnsi="Times New Roman"/>
          <w:b/>
        </w:rPr>
        <w:t>recreere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şi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religie</w:t>
      </w:r>
      <w:proofErr w:type="spellEnd"/>
    </w:p>
    <w:p w14:paraId="1E7BEFBA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Construire Sală Polivalentă (PUZ + SF)</w:t>
      </w:r>
    </w:p>
    <w:p w14:paraId="13A879C1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2024.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</w:t>
      </w:r>
    </w:p>
    <w:p w14:paraId="4153AA0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Modernizare construcție existentă situată pe B-dul Muncii nr. 44</w:t>
      </w:r>
    </w:p>
    <w:p w14:paraId="41AE518A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131.000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131.000 lei.</w:t>
      </w:r>
    </w:p>
    <w:p w14:paraId="577AFF2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Amenajare parc în zona Noroieni</w:t>
      </w:r>
    </w:p>
    <w:p w14:paraId="249BB48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165.000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165.000 lei.</w:t>
      </w:r>
    </w:p>
    <w:p w14:paraId="0469FA83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Actualizare Studiu de Fezabilitate pentru Pista de biciclete pe coronamentul digului mal drept al râului Someș de la stația de epurare până la limita administrativă a Municipilui Satu Mare spre Dara</w:t>
      </w:r>
    </w:p>
    <w:p w14:paraId="70BC2809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2024.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</w:t>
      </w:r>
    </w:p>
    <w:p w14:paraId="7D58E72A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Pista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biciclete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pe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coronamentul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digului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mal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drept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al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râului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Someș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din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dreptul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străzii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Fântânii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spre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comuna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Odoreu</w:t>
      </w:r>
      <w:proofErr w:type="spellEnd"/>
    </w:p>
    <w:p w14:paraId="56A926E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85.000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85.000 lei.</w:t>
      </w:r>
    </w:p>
    <w:p w14:paraId="3245398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lastRenderedPageBreak/>
        <w:t>Actualizare SF “Amenajarea şi construirea de piste de biciclete în municipiu: Traseu 1: (punct de plecare Str. Lazarului) Str. Trandafirilor - Str. Avram Iancu - Str. Iuliu Hossu - Bd. Vasile Lucaciu - Str. 1 Decembrie 1918 - Centru Vechi; Traseu 2: (punct de plecare Str. Mileniului) Str. G. Coşbuc - Bd. V. Lucaciu”, “Amenajarea şi construirea de piste de biciclete în municipiu:</w:t>
      </w:r>
      <w:r w:rsidRPr="00CC3A52">
        <w:rPr>
          <w:rFonts w:ascii="Times New Roman" w:eastAsia="Times New Roman" w:hAnsi="Times New Roman"/>
          <w:b/>
          <w:bCs/>
          <w:lang w:val="ro-RO" w:eastAsia="ro-RO"/>
        </w:rPr>
        <w:br/>
        <w:t>Traseu 1: B-dul Lucian Blaga – str. Păulești – Dig – strada G. Alexandrescu –P-ța Soarelui – Dig; Traseu 2: B-dul Cloșca (plecare din strada Magnoliei) – Drumul Careiului”. “Amenajarea şi construirea de piste de biciclete în municipiu: Traseu 1: Str. Gh. Bariţiu (punct de plecare colţ cu Str. Ady Endre) - Str. Rodnei - Str. Fabricii - Str. Odoreului;Traseu 2: Str. Gh. Bariţiu (punct de plecare colţ cu Str. Ady Endre) - Str. Lăcrimioarei - Str. Porumbeilor - Str. Liviu Rebreanu - Str. Panseluţei – P-ţa Titulescu - Str. Iuliu Maniu - Centru; Traseu 3: (punct de plecare Str. Panseluţei) Str. L. Rebreanu - Str. Mileniului - Str. Horea - Centru Vechi” Şi “Realizare de sisteme de închiriere de biciclete în municipiul Satu Mare”</w:t>
      </w:r>
    </w:p>
    <w:p w14:paraId="24BC442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150.000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150.000 lei.</w:t>
      </w:r>
    </w:p>
    <w:p w14:paraId="658EBB9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Regenerare ZONA URBANA MICRO 14</w:t>
      </w:r>
    </w:p>
    <w:p w14:paraId="2FC0927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170.000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170.000 lei.</w:t>
      </w:r>
    </w:p>
    <w:p w14:paraId="09C0831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Regenerare ZONA URBANA MICRO 15</w:t>
      </w:r>
    </w:p>
    <w:p w14:paraId="39715C8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170.000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170.000 lei.</w:t>
      </w:r>
    </w:p>
    <w:p w14:paraId="4CF84F3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Regenerare ZONA URBANA MICRO 16</w:t>
      </w:r>
    </w:p>
    <w:p w14:paraId="6D048B9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170.000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170.000 lei.</w:t>
      </w:r>
    </w:p>
    <w:p w14:paraId="626CBF3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Regenerare ZONA URBANA SOLIDARITĂȚII</w:t>
      </w:r>
    </w:p>
    <w:p w14:paraId="00F01E8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170.000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170.000 lei.</w:t>
      </w:r>
    </w:p>
    <w:p w14:paraId="16CF3B4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Modernizare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Piaţeta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Turnul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Pompierilor</w:t>
      </w:r>
      <w:proofErr w:type="spellEnd"/>
    </w:p>
    <w:p w14:paraId="27226C76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2024.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</w:t>
      </w:r>
    </w:p>
    <w:p w14:paraId="6EA7C36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Reconversia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și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refuncționalizarea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terenurilor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degradate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și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neutilizate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situate pe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malurile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Someșului</w:t>
      </w:r>
      <w:proofErr w:type="spellEnd"/>
    </w:p>
    <w:p w14:paraId="34FFD7B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65.200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65.200 </w:t>
      </w:r>
      <w:r w:rsidRPr="00CC3A52">
        <w:rPr>
          <w:rFonts w:ascii="Times New Roman" w:hAnsi="Times New Roman"/>
          <w:sz w:val="20"/>
          <w:szCs w:val="20"/>
        </w:rPr>
        <w:t>lei.</w:t>
      </w:r>
    </w:p>
    <w:p w14:paraId="5602630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Reconversia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și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refuncționalizarea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terenurilor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degradate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și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neutilizate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situate pe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malurile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Someșului</w:t>
      </w:r>
      <w:proofErr w:type="spellEnd"/>
    </w:p>
    <w:p w14:paraId="349D4F6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35.000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35.000 lei.</w:t>
      </w:r>
    </w:p>
    <w:p w14:paraId="11FB9F5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Elaborare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PUZ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pentru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Bazin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înot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didactic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și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agrement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strada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Crișan</w:t>
      </w:r>
      <w:proofErr w:type="spellEnd"/>
    </w:p>
    <w:p w14:paraId="7D1CE20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170.000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170.000 lei.</w:t>
      </w:r>
    </w:p>
    <w:p w14:paraId="58176E4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Elaborare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PUZ zona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Noroieni</w:t>
      </w:r>
      <w:proofErr w:type="spellEnd"/>
    </w:p>
    <w:p w14:paraId="15EE3D8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170.000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170.000 lei.</w:t>
      </w:r>
    </w:p>
    <w:p w14:paraId="6FBB7CE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Reabilitarea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clădirii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Hotel Sport,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situată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pe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strada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Mileniului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>, nr.25</w:t>
      </w:r>
    </w:p>
    <w:p w14:paraId="06B34C0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325.000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325.000 lei.</w:t>
      </w:r>
    </w:p>
    <w:p w14:paraId="2777DB7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DALI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Modernizare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Stadion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Olimpia</w:t>
      </w:r>
      <w:proofErr w:type="spellEnd"/>
    </w:p>
    <w:p w14:paraId="3C2A5B6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170.000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170.000 lei.</w:t>
      </w:r>
    </w:p>
    <w:p w14:paraId="4001B16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DALI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Modernizare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stadion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str.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Zefirului</w:t>
      </w:r>
      <w:proofErr w:type="spellEnd"/>
    </w:p>
    <w:p w14:paraId="1C0053C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170.000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170.000 lei.</w:t>
      </w:r>
    </w:p>
    <w:p w14:paraId="5399CC9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Elaborare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PUZ Str.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Zefirului</w:t>
      </w:r>
      <w:proofErr w:type="spellEnd"/>
    </w:p>
    <w:p w14:paraId="4E4A562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170.000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170.000 lei.</w:t>
      </w:r>
    </w:p>
    <w:p w14:paraId="14D90BB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Actualizare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Registrul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local al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spațiilor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verzi</w:t>
      </w:r>
      <w:proofErr w:type="spellEnd"/>
    </w:p>
    <w:p w14:paraId="65A224C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9.520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9.520 lei.</w:t>
      </w:r>
    </w:p>
    <w:p w14:paraId="18697E7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269B5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1D15FC">
        <w:rPr>
          <w:rFonts w:ascii="Times New Roman" w:eastAsia="Times New Roman" w:hAnsi="Times New Roman"/>
          <w:b/>
          <w:bCs/>
          <w:lang w:val="ro-RO" w:eastAsia="ro-RO"/>
        </w:rPr>
        <w:t xml:space="preserve">Cap 68 Asigurări şi Asistenţă socială </w:t>
      </w:r>
    </w:p>
    <w:p w14:paraId="3E21295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1D15FC">
        <w:rPr>
          <w:rFonts w:ascii="Times New Roman" w:eastAsia="Times New Roman" w:hAnsi="Times New Roman"/>
          <w:b/>
          <w:bCs/>
          <w:lang w:val="ro-RO" w:eastAsia="ro-RO"/>
        </w:rPr>
        <w:t>Reabilitare bloc de locuințe sociale pe strada Ostrovului nr.2/CD</w:t>
      </w:r>
    </w:p>
    <w:p w14:paraId="193C1AA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160.000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160.000 lei</w:t>
      </w:r>
    </w:p>
    <w:p w14:paraId="31D6E13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B8ADA71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/>
        </w:rPr>
        <w:t xml:space="preserve">Cap. 70 </w:t>
      </w:r>
      <w:proofErr w:type="spellStart"/>
      <w:r w:rsidRPr="00CC3A52">
        <w:rPr>
          <w:rFonts w:ascii="Times New Roman" w:hAnsi="Times New Roman"/>
          <w:b/>
        </w:rPr>
        <w:t>Locuinţe</w:t>
      </w:r>
      <w:proofErr w:type="spellEnd"/>
      <w:r w:rsidRPr="00CC3A52">
        <w:rPr>
          <w:rFonts w:ascii="Times New Roman" w:hAnsi="Times New Roman"/>
          <w:b/>
        </w:rPr>
        <w:t xml:space="preserve">, </w:t>
      </w:r>
      <w:proofErr w:type="spellStart"/>
      <w:r w:rsidRPr="00CC3A52">
        <w:rPr>
          <w:rFonts w:ascii="Times New Roman" w:hAnsi="Times New Roman"/>
          <w:b/>
        </w:rPr>
        <w:t>servicii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şi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dezvoltare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publică</w:t>
      </w:r>
      <w:proofErr w:type="spellEnd"/>
    </w:p>
    <w:p w14:paraId="38EAE44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Studiu de fezabilitate pentru blocul de locuințe situat pe str.Rândunelelor nr.6</w:t>
      </w:r>
    </w:p>
    <w:p w14:paraId="2643B58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lastRenderedPageBreak/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prin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P.N.R.R. se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realiza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reabilitări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CC3A52">
        <w:rPr>
          <w:rFonts w:ascii="Times New Roman" w:hAnsi="Times New Roman"/>
          <w:sz w:val="20"/>
          <w:szCs w:val="20"/>
        </w:rPr>
        <w:t>blocului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7.500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7.500 lei.</w:t>
      </w:r>
    </w:p>
    <w:p w14:paraId="0E98F2EA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Studiu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fezabilitate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pentru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blocul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locuințe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situat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pe </w:t>
      </w:r>
      <w:proofErr w:type="spellStart"/>
      <w:proofErr w:type="gramStart"/>
      <w:r w:rsidRPr="00CC3A52">
        <w:rPr>
          <w:rFonts w:ascii="Times New Roman" w:eastAsia="Times New Roman" w:hAnsi="Times New Roman"/>
          <w:b/>
          <w:bCs/>
          <w:lang w:eastAsia="ro-RO"/>
        </w:rPr>
        <w:t>str.Prahova</w:t>
      </w:r>
      <w:proofErr w:type="spellEnd"/>
      <w:proofErr w:type="gramEnd"/>
      <w:r w:rsidRPr="00CC3A52">
        <w:rPr>
          <w:rFonts w:ascii="Times New Roman" w:eastAsia="Times New Roman" w:hAnsi="Times New Roman"/>
          <w:b/>
          <w:bCs/>
          <w:lang w:eastAsia="ro-RO"/>
        </w:rPr>
        <w:t>, nr.20, bl.C5</w:t>
      </w:r>
    </w:p>
    <w:p w14:paraId="1CABA4D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prin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P.N.R.R. se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realiza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reabilitări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CC3A52">
        <w:rPr>
          <w:rFonts w:ascii="Times New Roman" w:hAnsi="Times New Roman"/>
          <w:sz w:val="20"/>
          <w:szCs w:val="20"/>
        </w:rPr>
        <w:t>blocului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45.000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45.000 lei.</w:t>
      </w:r>
    </w:p>
    <w:p w14:paraId="7FDECD6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Studiu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fezabilitate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pentru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blocul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locuințe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situat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pe </w:t>
      </w:r>
      <w:proofErr w:type="spellStart"/>
      <w:proofErr w:type="gramStart"/>
      <w:r w:rsidRPr="00CC3A52">
        <w:rPr>
          <w:rFonts w:ascii="Times New Roman" w:eastAsia="Times New Roman" w:hAnsi="Times New Roman"/>
          <w:b/>
          <w:bCs/>
          <w:lang w:eastAsia="ro-RO"/>
        </w:rPr>
        <w:t>str.Mal</w:t>
      </w:r>
      <w:proofErr w:type="spellEnd"/>
      <w:proofErr w:type="gram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Stâng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Someș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T2</w:t>
      </w:r>
    </w:p>
    <w:p w14:paraId="217ABC5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prin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P.N.R.R. se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realiza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reabilitări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CC3A52">
        <w:rPr>
          <w:rFonts w:ascii="Times New Roman" w:hAnsi="Times New Roman"/>
          <w:sz w:val="20"/>
          <w:szCs w:val="20"/>
        </w:rPr>
        <w:t>blocului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44.000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44.000 lei.</w:t>
      </w:r>
    </w:p>
    <w:p w14:paraId="7C9819D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Studiu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fezabilitate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pentru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blocul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locuințe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situat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pe </w:t>
      </w:r>
      <w:proofErr w:type="spellStart"/>
      <w:proofErr w:type="gramStart"/>
      <w:r w:rsidRPr="00CC3A52">
        <w:rPr>
          <w:rFonts w:ascii="Times New Roman" w:eastAsia="Times New Roman" w:hAnsi="Times New Roman"/>
          <w:b/>
          <w:bCs/>
          <w:lang w:eastAsia="ro-RO"/>
        </w:rPr>
        <w:t>str.Belșugului</w:t>
      </w:r>
      <w:proofErr w:type="spellEnd"/>
      <w:proofErr w:type="gramEnd"/>
      <w:r w:rsidRPr="00CC3A52">
        <w:rPr>
          <w:rFonts w:ascii="Times New Roman" w:eastAsia="Times New Roman" w:hAnsi="Times New Roman"/>
          <w:b/>
          <w:bCs/>
          <w:lang w:eastAsia="ro-RO"/>
        </w:rPr>
        <w:t>, bl.UB14</w:t>
      </w:r>
    </w:p>
    <w:p w14:paraId="72251F5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prin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P.N.R.R. se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realiza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reabilitări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CC3A52">
        <w:rPr>
          <w:rFonts w:ascii="Times New Roman" w:hAnsi="Times New Roman"/>
          <w:sz w:val="20"/>
          <w:szCs w:val="20"/>
        </w:rPr>
        <w:t>blocului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15.000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15.000 lei.</w:t>
      </w:r>
    </w:p>
    <w:p w14:paraId="152FD70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</w:t>
      </w:r>
      <w:r w:rsidRPr="00CC3A52">
        <w:rPr>
          <w:rFonts w:ascii="Times New Roman" w:eastAsia="Times New Roman" w:hAnsi="Times New Roman"/>
          <w:b/>
          <w:bCs/>
          <w:lang w:eastAsia="ro-RO"/>
        </w:rPr>
        <w:t>tudiu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fezabilitate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pentru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blocul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locuințe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situat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pe b-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dul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Lucian Blaga CU 46, 48, 50, 52</w:t>
      </w:r>
    </w:p>
    <w:p w14:paraId="6758BE3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prin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P.N.R.R. se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realiza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reabilitări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CC3A52">
        <w:rPr>
          <w:rFonts w:ascii="Times New Roman" w:hAnsi="Times New Roman"/>
          <w:sz w:val="20"/>
          <w:szCs w:val="20"/>
        </w:rPr>
        <w:t>blocului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93.000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93.000 lei.</w:t>
      </w:r>
    </w:p>
    <w:p w14:paraId="5287522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Studiu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fezabilitate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pentru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blocul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locuințe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situat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pe </w:t>
      </w:r>
      <w:proofErr w:type="spellStart"/>
      <w:proofErr w:type="gram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str.Ady</w:t>
      </w:r>
      <w:proofErr w:type="spellEnd"/>
      <w:proofErr w:type="gram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Endre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, nr.34</w:t>
      </w:r>
    </w:p>
    <w:p w14:paraId="2C675EC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prin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P.N.R.R. se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realiza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reabilitări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CC3A52">
        <w:rPr>
          <w:rFonts w:ascii="Times New Roman" w:hAnsi="Times New Roman"/>
          <w:sz w:val="20"/>
          <w:szCs w:val="20"/>
        </w:rPr>
        <w:t>blocului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21.000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21.000 lei.</w:t>
      </w:r>
    </w:p>
    <w:p w14:paraId="14AC1CD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Studiu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fezabilitate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pentru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blocul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locuințe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situat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pe </w:t>
      </w:r>
      <w:proofErr w:type="spellStart"/>
      <w:proofErr w:type="gram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str.Lalelei</w:t>
      </w:r>
      <w:proofErr w:type="spellEnd"/>
      <w:proofErr w:type="gram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R1-R3</w:t>
      </w:r>
    </w:p>
    <w:p w14:paraId="29DB131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prin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P.N.R.R. se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realiza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reabilitări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CC3A52">
        <w:rPr>
          <w:rFonts w:ascii="Times New Roman" w:hAnsi="Times New Roman"/>
          <w:sz w:val="20"/>
          <w:szCs w:val="20"/>
        </w:rPr>
        <w:t>blocului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41.000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41.000 lei.</w:t>
      </w:r>
    </w:p>
    <w:p w14:paraId="5478088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Studiu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fezabilitate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pentru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blocul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locuințe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situat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pe </w:t>
      </w:r>
      <w:proofErr w:type="spellStart"/>
      <w:proofErr w:type="gram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str.Petru</w:t>
      </w:r>
      <w:proofErr w:type="spellEnd"/>
      <w:proofErr w:type="gram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Bran, nr.4</w:t>
      </w:r>
    </w:p>
    <w:p w14:paraId="1BED406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prin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P.N.R.R. se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realiza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reabilitări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CC3A52">
        <w:rPr>
          <w:rFonts w:ascii="Times New Roman" w:hAnsi="Times New Roman"/>
          <w:sz w:val="20"/>
          <w:szCs w:val="20"/>
        </w:rPr>
        <w:t>blocului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7.500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7.500 lei.</w:t>
      </w:r>
    </w:p>
    <w:p w14:paraId="77CD4D5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Studiu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fezabilitate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pentru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blocul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locuințe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situat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pe </w:t>
      </w:r>
      <w:proofErr w:type="spellStart"/>
      <w:proofErr w:type="gram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str.Ganea</w:t>
      </w:r>
      <w:proofErr w:type="spellEnd"/>
      <w:proofErr w:type="gram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, bl.CG5</w:t>
      </w:r>
    </w:p>
    <w:p w14:paraId="1A1D083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prin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P.N.R.R. se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realiza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reabilitări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CC3A52">
        <w:rPr>
          <w:rFonts w:ascii="Times New Roman" w:hAnsi="Times New Roman"/>
          <w:sz w:val="20"/>
          <w:szCs w:val="20"/>
        </w:rPr>
        <w:t>blocului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12.000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12.000 lei.</w:t>
      </w:r>
    </w:p>
    <w:p w14:paraId="66D087A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Studiu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fezabilitate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pentru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blocul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locuințe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situat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pe b-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dul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Cloșca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, nr.1, </w:t>
      </w:r>
      <w:proofErr w:type="gram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bl.T</w:t>
      </w:r>
      <w:proofErr w:type="gram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17</w:t>
      </w:r>
    </w:p>
    <w:p w14:paraId="68F03C6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prin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P.N.R.R. se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realiza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reabilitări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CC3A52">
        <w:rPr>
          <w:rFonts w:ascii="Times New Roman" w:hAnsi="Times New Roman"/>
          <w:sz w:val="20"/>
          <w:szCs w:val="20"/>
        </w:rPr>
        <w:t>blocului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85.000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85.000 lei.</w:t>
      </w:r>
    </w:p>
    <w:p w14:paraId="6349FA2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Studiu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fezabilitate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pentru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blocul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locuințe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situat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pe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strada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Careiului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, bl.C13</w:t>
      </w:r>
    </w:p>
    <w:p w14:paraId="280DC57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prin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P.N.R.R. se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realiza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reabilitări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CC3A52">
        <w:rPr>
          <w:rFonts w:ascii="Times New Roman" w:hAnsi="Times New Roman"/>
          <w:sz w:val="20"/>
          <w:szCs w:val="20"/>
        </w:rPr>
        <w:t>blocului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26.000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26.000 lei.</w:t>
      </w:r>
    </w:p>
    <w:p w14:paraId="335D3B4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Strategie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Integrată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Dezvoltare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Urbană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2021-2031</w:t>
      </w:r>
    </w:p>
    <w:p w14:paraId="1AB7CC7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prin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P.N.R.R. se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realiza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reabilitări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CC3A52">
        <w:rPr>
          <w:rFonts w:ascii="Times New Roman" w:hAnsi="Times New Roman"/>
          <w:sz w:val="20"/>
          <w:szCs w:val="20"/>
        </w:rPr>
        <w:t>blocului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160.000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160.000 lei.</w:t>
      </w:r>
    </w:p>
    <w:p w14:paraId="182CAC0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Elaborare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PUZ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Bercu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Roșu</w:t>
      </w:r>
      <w:proofErr w:type="spellEnd"/>
    </w:p>
    <w:p w14:paraId="04CF7EF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prin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P.N.R.R. se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realiza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reabilitări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CC3A52">
        <w:rPr>
          <w:rFonts w:ascii="Times New Roman" w:hAnsi="Times New Roman"/>
          <w:sz w:val="20"/>
          <w:szCs w:val="20"/>
        </w:rPr>
        <w:t>blocului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500.000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500.000 lei.</w:t>
      </w:r>
    </w:p>
    <w:p w14:paraId="274703C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Extindere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Parc Industrial Sud</w:t>
      </w:r>
    </w:p>
    <w:p w14:paraId="6A68C3A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prin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P.N.R.R. se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realiza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reabilitări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CC3A52">
        <w:rPr>
          <w:rFonts w:ascii="Times New Roman" w:hAnsi="Times New Roman"/>
          <w:sz w:val="20"/>
          <w:szCs w:val="20"/>
        </w:rPr>
        <w:t>blocului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165.000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165.000 lei.</w:t>
      </w:r>
    </w:p>
    <w:p w14:paraId="5026E01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Întocmire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PUG al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municipiului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Satu Mare</w:t>
      </w:r>
    </w:p>
    <w:p w14:paraId="7E70C1C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prin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P.N.R.R. se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realiza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reabilitări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CC3A52">
        <w:rPr>
          <w:rFonts w:ascii="Times New Roman" w:hAnsi="Times New Roman"/>
          <w:sz w:val="20"/>
          <w:szCs w:val="20"/>
        </w:rPr>
        <w:t>blocului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300.000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300.000 lei.</w:t>
      </w:r>
    </w:p>
    <w:p w14:paraId="46C7CCAF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Servicii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consultanță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specialitate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accesarea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fonduri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nerambursabile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și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managementul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contractului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finanțare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și</w:t>
      </w:r>
      <w:proofErr w:type="spellEnd"/>
      <w:r w:rsidRPr="00CC3A52">
        <w:rPr>
          <w:rFonts w:ascii="Times New Roman" w:hAnsi="Times New Roman"/>
          <w:b/>
        </w:rPr>
        <w:t xml:space="preserve"> al </w:t>
      </w:r>
      <w:proofErr w:type="spellStart"/>
      <w:r w:rsidRPr="00CC3A52">
        <w:rPr>
          <w:rFonts w:ascii="Times New Roman" w:hAnsi="Times New Roman"/>
          <w:b/>
        </w:rPr>
        <w:t>proiectului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„</w:t>
      </w:r>
      <w:proofErr w:type="spellStart"/>
      <w:r w:rsidRPr="00CC3A52">
        <w:rPr>
          <w:rFonts w:ascii="Times New Roman" w:hAnsi="Times New Roman"/>
          <w:b/>
        </w:rPr>
        <w:t>Creșterea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eficienței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energetice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și</w:t>
      </w:r>
      <w:proofErr w:type="spellEnd"/>
      <w:r w:rsidRPr="00CC3A52">
        <w:rPr>
          <w:rFonts w:ascii="Times New Roman" w:hAnsi="Times New Roman"/>
          <w:b/>
        </w:rPr>
        <w:t xml:space="preserve"> a </w:t>
      </w:r>
      <w:proofErr w:type="spellStart"/>
      <w:r w:rsidRPr="00CC3A52">
        <w:rPr>
          <w:rFonts w:ascii="Times New Roman" w:hAnsi="Times New Roman"/>
          <w:b/>
        </w:rPr>
        <w:t>gestionării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Inteligente</w:t>
      </w:r>
      <w:proofErr w:type="spellEnd"/>
      <w:r w:rsidRPr="00CC3A52">
        <w:rPr>
          <w:rFonts w:ascii="Times New Roman" w:hAnsi="Times New Roman"/>
          <w:b/>
        </w:rPr>
        <w:t xml:space="preserve"> a </w:t>
      </w:r>
      <w:proofErr w:type="spellStart"/>
      <w:r w:rsidRPr="00CC3A52">
        <w:rPr>
          <w:rFonts w:ascii="Times New Roman" w:hAnsi="Times New Roman"/>
          <w:b/>
        </w:rPr>
        <w:t>energiei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în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infrastructura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iluminat</w:t>
      </w:r>
      <w:proofErr w:type="spellEnd"/>
      <w:r w:rsidRPr="00CC3A52">
        <w:rPr>
          <w:rFonts w:ascii="Times New Roman" w:hAnsi="Times New Roman"/>
          <w:b/>
        </w:rPr>
        <w:t xml:space="preserve"> public </w:t>
      </w:r>
      <w:proofErr w:type="spellStart"/>
      <w:r w:rsidRPr="00CC3A52">
        <w:rPr>
          <w:rFonts w:ascii="Times New Roman" w:hAnsi="Times New Roman"/>
          <w:b/>
        </w:rPr>
        <w:t>în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municipiul</w:t>
      </w:r>
      <w:proofErr w:type="spellEnd"/>
      <w:r w:rsidRPr="00CC3A52">
        <w:rPr>
          <w:rFonts w:ascii="Times New Roman" w:hAnsi="Times New Roman"/>
          <w:b/>
        </w:rPr>
        <w:t xml:space="preserve"> Satu Mare, zona de Nord-Est, </w:t>
      </w:r>
      <w:proofErr w:type="spellStart"/>
      <w:r w:rsidRPr="00CC3A52">
        <w:rPr>
          <w:rFonts w:ascii="Times New Roman" w:hAnsi="Times New Roman"/>
          <w:b/>
        </w:rPr>
        <w:t>jud</w:t>
      </w:r>
      <w:proofErr w:type="spellEnd"/>
      <w:r w:rsidRPr="00CC3A52">
        <w:rPr>
          <w:rFonts w:ascii="Times New Roman" w:hAnsi="Times New Roman"/>
          <w:b/>
        </w:rPr>
        <w:t>. Satu Mare”</w:t>
      </w:r>
    </w:p>
    <w:p w14:paraId="7A042F1C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realizării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160.000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de160.000 lei</w:t>
      </w:r>
    </w:p>
    <w:p w14:paraId="0D9047B3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lastRenderedPageBreak/>
        <w:t>Realizarea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documentatiei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tehnico-economice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accesarea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fonduri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nerambursabile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„</w:t>
      </w:r>
      <w:proofErr w:type="spellStart"/>
      <w:r w:rsidRPr="00CC3A52">
        <w:rPr>
          <w:rFonts w:ascii="Times New Roman" w:hAnsi="Times New Roman"/>
          <w:b/>
        </w:rPr>
        <w:t>Creșterea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eficienței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energetice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și</w:t>
      </w:r>
      <w:proofErr w:type="spellEnd"/>
      <w:r w:rsidRPr="00CC3A52">
        <w:rPr>
          <w:rFonts w:ascii="Times New Roman" w:hAnsi="Times New Roman"/>
          <w:b/>
        </w:rPr>
        <w:t xml:space="preserve"> a </w:t>
      </w:r>
      <w:proofErr w:type="spellStart"/>
      <w:r w:rsidRPr="00CC3A52">
        <w:rPr>
          <w:rFonts w:ascii="Times New Roman" w:hAnsi="Times New Roman"/>
          <w:b/>
        </w:rPr>
        <w:t>gestionării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inteligente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gramStart"/>
      <w:r w:rsidRPr="00CC3A52">
        <w:rPr>
          <w:rFonts w:ascii="Times New Roman" w:hAnsi="Times New Roman"/>
          <w:b/>
        </w:rPr>
        <w:t>a</w:t>
      </w:r>
      <w:proofErr w:type="gram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energiei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în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infrastructura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iluminat</w:t>
      </w:r>
      <w:proofErr w:type="spellEnd"/>
      <w:r w:rsidRPr="00CC3A52">
        <w:rPr>
          <w:rFonts w:ascii="Times New Roman" w:hAnsi="Times New Roman"/>
          <w:b/>
        </w:rPr>
        <w:t xml:space="preserve"> public </w:t>
      </w:r>
      <w:proofErr w:type="spellStart"/>
      <w:r w:rsidRPr="00CC3A52">
        <w:rPr>
          <w:rFonts w:ascii="Times New Roman" w:hAnsi="Times New Roman"/>
          <w:b/>
        </w:rPr>
        <w:t>în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municipiul</w:t>
      </w:r>
      <w:proofErr w:type="spellEnd"/>
      <w:r w:rsidRPr="00CC3A52">
        <w:rPr>
          <w:rFonts w:ascii="Times New Roman" w:hAnsi="Times New Roman"/>
          <w:b/>
        </w:rPr>
        <w:t xml:space="preserve"> Satu Mare, zona de SUD, </w:t>
      </w:r>
      <w:proofErr w:type="spellStart"/>
      <w:r w:rsidRPr="00CC3A52">
        <w:rPr>
          <w:rFonts w:ascii="Times New Roman" w:hAnsi="Times New Roman"/>
          <w:b/>
        </w:rPr>
        <w:t>jud</w:t>
      </w:r>
      <w:proofErr w:type="spellEnd"/>
      <w:r w:rsidRPr="00CC3A52">
        <w:rPr>
          <w:rFonts w:ascii="Times New Roman" w:hAnsi="Times New Roman"/>
          <w:b/>
        </w:rPr>
        <w:t>. Satu Mare”</w:t>
      </w:r>
    </w:p>
    <w:p w14:paraId="731B61AF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realizării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161.000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de161.000 lei.</w:t>
      </w:r>
    </w:p>
    <w:p w14:paraId="7C7F779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Reabilitare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conductă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aducțiune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apă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</w:p>
    <w:p w14:paraId="411C20B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prin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P.N.R.R. se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realiza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reabilitări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CC3A52">
        <w:rPr>
          <w:rFonts w:ascii="Times New Roman" w:hAnsi="Times New Roman"/>
          <w:sz w:val="20"/>
          <w:szCs w:val="20"/>
        </w:rPr>
        <w:t>blocului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251.000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251.000 lei.</w:t>
      </w:r>
    </w:p>
    <w:p w14:paraId="6F1F06B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Reactualizarea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hărților</w:t>
      </w:r>
      <w:proofErr w:type="spellEnd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sz w:val="20"/>
          <w:szCs w:val="20"/>
          <w:lang w:eastAsia="ro-RO"/>
        </w:rPr>
        <w:t>zgomot</w:t>
      </w:r>
      <w:proofErr w:type="spellEnd"/>
    </w:p>
    <w:p w14:paraId="14522B5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prin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P.N.R.R. se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realiza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reabilitări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CC3A52">
        <w:rPr>
          <w:rFonts w:ascii="Times New Roman" w:hAnsi="Times New Roman"/>
          <w:sz w:val="20"/>
          <w:szCs w:val="20"/>
        </w:rPr>
        <w:t>blocului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129.000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129.000 lei.</w:t>
      </w:r>
    </w:p>
    <w:p w14:paraId="2F56A3A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Alimentarea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cu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energie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electrică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a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unor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stații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încărcare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situate pe b-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dul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Transilvania</w:t>
      </w:r>
      <w:proofErr w:type="spellEnd"/>
    </w:p>
    <w:p w14:paraId="29D1ADE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41.000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41.000 lei.</w:t>
      </w:r>
    </w:p>
    <w:p w14:paraId="6C08C45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Extinderea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iluminatului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public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în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cvartalul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blocului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UU 1- UU 13 din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Piața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Soarelui</w:t>
      </w:r>
      <w:proofErr w:type="spellEnd"/>
    </w:p>
    <w:p w14:paraId="2761268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51.000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51.000 lei.</w:t>
      </w:r>
    </w:p>
    <w:p w14:paraId="550F081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Extinderea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iluminatului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public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în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jurul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Grădiniței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nr.9 </w:t>
      </w:r>
    </w:p>
    <w:p w14:paraId="3CB6436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Având în vedere investiția, propunem alocarea sumei de 51.000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51.000 lei</w:t>
      </w:r>
    </w:p>
    <w:p w14:paraId="3744B99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29069EF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C3A52">
        <w:rPr>
          <w:rFonts w:ascii="Times New Roman" w:hAnsi="Times New Roman"/>
          <w:b/>
        </w:rPr>
        <w:t xml:space="preserve">Cap. 84 </w:t>
      </w:r>
      <w:proofErr w:type="spellStart"/>
      <w:r w:rsidRPr="00CC3A52">
        <w:rPr>
          <w:rFonts w:ascii="Times New Roman" w:hAnsi="Times New Roman"/>
          <w:b/>
        </w:rPr>
        <w:t>Transporturi</w:t>
      </w:r>
      <w:proofErr w:type="spellEnd"/>
    </w:p>
    <w:p w14:paraId="593CE9BD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CC3A52">
        <w:rPr>
          <w:rFonts w:ascii="Times New Roman" w:hAnsi="Times New Roman"/>
          <w:b/>
          <w:sz w:val="20"/>
          <w:szCs w:val="20"/>
        </w:rPr>
        <w:t>Pasarelă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pietonală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şi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velo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intersecţia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Burdea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</w:p>
    <w:p w14:paraId="10DFD16D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139.000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139.000 lei.</w:t>
      </w:r>
    </w:p>
    <w:p w14:paraId="75720D4C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proofErr w:type="spellStart"/>
      <w:r w:rsidRPr="00CC3A52">
        <w:rPr>
          <w:rFonts w:ascii="Times New Roman" w:hAnsi="Times New Roman"/>
          <w:b/>
          <w:sz w:val="20"/>
          <w:szCs w:val="20"/>
        </w:rPr>
        <w:t>Studiu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opotunitate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digitalizare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parcări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Municipiul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Satu Mare</w:t>
      </w:r>
    </w:p>
    <w:p w14:paraId="3375207C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149.000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149.000 lei.</w:t>
      </w:r>
    </w:p>
    <w:p w14:paraId="2F6C02E6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proofErr w:type="spellStart"/>
      <w:r w:rsidRPr="00CC3A52">
        <w:rPr>
          <w:rFonts w:ascii="Times New Roman" w:hAnsi="Times New Roman"/>
          <w:b/>
          <w:sz w:val="20"/>
          <w:szCs w:val="20"/>
        </w:rPr>
        <w:t>Coridor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mobilitate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Strada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Aurel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Vlaicu</w:t>
      </w:r>
    </w:p>
    <w:p w14:paraId="5DB800D4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149.000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149.000 lei.</w:t>
      </w:r>
    </w:p>
    <w:p w14:paraId="7704A598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proofErr w:type="spellStart"/>
      <w:r w:rsidRPr="00CC3A52">
        <w:rPr>
          <w:rFonts w:ascii="Times New Roman" w:hAnsi="Times New Roman"/>
          <w:b/>
          <w:sz w:val="20"/>
          <w:szCs w:val="20"/>
        </w:rPr>
        <w:t>Coridor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mobilitate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b-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dul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Lucian Blaga</w:t>
      </w:r>
    </w:p>
    <w:p w14:paraId="0851BD98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149.000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149.000 lei.</w:t>
      </w:r>
    </w:p>
    <w:p w14:paraId="42E32FFC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proofErr w:type="spellStart"/>
      <w:r w:rsidRPr="00CC3A52">
        <w:rPr>
          <w:rFonts w:ascii="Times New Roman" w:hAnsi="Times New Roman"/>
          <w:b/>
          <w:sz w:val="20"/>
          <w:szCs w:val="20"/>
        </w:rPr>
        <w:t>Coridor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mobilitate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Strada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Botizului</w:t>
      </w:r>
      <w:proofErr w:type="spellEnd"/>
    </w:p>
    <w:p w14:paraId="20B4A021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149.000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149.000 lei.</w:t>
      </w:r>
    </w:p>
    <w:p w14:paraId="4C6FD3B3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proofErr w:type="spellStart"/>
      <w:r w:rsidRPr="00CC3A52">
        <w:rPr>
          <w:rFonts w:ascii="Times New Roman" w:hAnsi="Times New Roman"/>
          <w:b/>
          <w:sz w:val="20"/>
          <w:szCs w:val="20"/>
        </w:rPr>
        <w:t>Coridor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mobilitate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b-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dul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Cloșca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</w:p>
    <w:p w14:paraId="79195F54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149.000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149.000 lei.</w:t>
      </w:r>
    </w:p>
    <w:p w14:paraId="5D6B0988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proofErr w:type="spellStart"/>
      <w:r w:rsidRPr="00CC3A52">
        <w:rPr>
          <w:rFonts w:ascii="Times New Roman" w:hAnsi="Times New Roman"/>
          <w:b/>
          <w:sz w:val="20"/>
          <w:szCs w:val="20"/>
        </w:rPr>
        <w:t>Actualizare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DALI “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Modernizarea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pistei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biciclete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POD GOLESCU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şi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construirea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unui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pasaj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suprateran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pentru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pietoni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şi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biciclişti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intersecţia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Crinul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>”</w:t>
      </w:r>
    </w:p>
    <w:p w14:paraId="6E599586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157.000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157.000 lei.</w:t>
      </w:r>
    </w:p>
    <w:p w14:paraId="7DCA1DD4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proofErr w:type="spellStart"/>
      <w:r w:rsidRPr="00CC3A52">
        <w:rPr>
          <w:rFonts w:ascii="Times New Roman" w:hAnsi="Times New Roman"/>
          <w:b/>
          <w:sz w:val="20"/>
          <w:szCs w:val="20"/>
        </w:rPr>
        <w:t>Dezvoltarea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infrastructurii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transport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integrat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mediu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-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Staţie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intermodală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Drumul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Careiului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- Str.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Oituz</w:t>
      </w:r>
      <w:proofErr w:type="spellEnd"/>
    </w:p>
    <w:p w14:paraId="4DE73A70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228.000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228.000 lei.</w:t>
      </w:r>
    </w:p>
    <w:p w14:paraId="3AB9AE3C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proofErr w:type="spellStart"/>
      <w:r w:rsidRPr="00CC3A52">
        <w:rPr>
          <w:rFonts w:ascii="Times New Roman" w:hAnsi="Times New Roman"/>
          <w:b/>
          <w:sz w:val="20"/>
          <w:szCs w:val="20"/>
        </w:rPr>
        <w:t>Dezvoltarea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infrastructurii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transport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integrat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mediu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-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Extinderea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sistemului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management al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traficului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pentru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transport public,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achiziţia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autobuse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ecologice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înființarea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modernizarea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stațiilor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autobus SMART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Municipiul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Satu Mare</w:t>
      </w:r>
    </w:p>
    <w:p w14:paraId="005DFB95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225.000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225.000 lei.</w:t>
      </w:r>
    </w:p>
    <w:p w14:paraId="3089370E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proofErr w:type="spellStart"/>
      <w:r w:rsidRPr="00CC3A52">
        <w:rPr>
          <w:rFonts w:ascii="Times New Roman" w:hAnsi="Times New Roman"/>
          <w:b/>
          <w:sz w:val="20"/>
          <w:szCs w:val="20"/>
        </w:rPr>
        <w:t>Modernizare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strada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Stupilor</w:t>
      </w:r>
      <w:proofErr w:type="spellEnd"/>
    </w:p>
    <w:p w14:paraId="1B11E935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81.000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81.000 lei.</w:t>
      </w:r>
    </w:p>
    <w:p w14:paraId="192C654E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proofErr w:type="spellStart"/>
      <w:r w:rsidRPr="00CC3A52">
        <w:rPr>
          <w:rFonts w:ascii="Times New Roman" w:hAnsi="Times New Roman"/>
          <w:b/>
          <w:sz w:val="20"/>
          <w:szCs w:val="20"/>
        </w:rPr>
        <w:t>Modernizare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DJ 194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Sătmărel</w:t>
      </w:r>
      <w:proofErr w:type="spellEnd"/>
    </w:p>
    <w:p w14:paraId="57372D03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170.000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170.000 lei.</w:t>
      </w:r>
    </w:p>
    <w:p w14:paraId="7AC6B77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sz w:val="20"/>
          <w:szCs w:val="20"/>
          <w:lang w:val="ro-RO" w:eastAsia="ro-RO"/>
        </w:rPr>
        <w:t>Modernizare strazi zona de Sud</w:t>
      </w:r>
    </w:p>
    <w:p w14:paraId="34790EDF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2024.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1.000 lei.</w:t>
      </w:r>
    </w:p>
    <w:p w14:paraId="233C5529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proofErr w:type="spellStart"/>
      <w:r w:rsidRPr="00CC3A52">
        <w:rPr>
          <w:rFonts w:ascii="Times New Roman" w:hAnsi="Times New Roman"/>
          <w:b/>
          <w:sz w:val="20"/>
          <w:szCs w:val="20"/>
        </w:rPr>
        <w:t>Studiu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coexistență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pentru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proofErr w:type="gramStart"/>
      <w:r w:rsidRPr="00CC3A52">
        <w:rPr>
          <w:rFonts w:ascii="Times New Roman" w:hAnsi="Times New Roman"/>
          <w:b/>
          <w:sz w:val="20"/>
          <w:szCs w:val="20"/>
        </w:rPr>
        <w:t>investiții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”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Modernizare</w:t>
      </w:r>
      <w:proofErr w:type="spellEnd"/>
      <w:proofErr w:type="gram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străzi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municipiul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Satu Mare Lot 2”</w:t>
      </w:r>
    </w:p>
    <w:p w14:paraId="5C9BB8B2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41.000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41.000 lei.</w:t>
      </w:r>
    </w:p>
    <w:p w14:paraId="5D096459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proofErr w:type="spellStart"/>
      <w:r w:rsidRPr="00CC3A52">
        <w:rPr>
          <w:rFonts w:ascii="Times New Roman" w:hAnsi="Times New Roman"/>
          <w:b/>
          <w:sz w:val="20"/>
          <w:szCs w:val="20"/>
        </w:rPr>
        <w:t>Modernizare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strada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Câmpului</w:t>
      </w:r>
      <w:proofErr w:type="spellEnd"/>
    </w:p>
    <w:p w14:paraId="4C5B8273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100.000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100.000 lei.</w:t>
      </w:r>
    </w:p>
    <w:p w14:paraId="6DA840A1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proofErr w:type="spellStart"/>
      <w:r w:rsidRPr="00CC3A52">
        <w:rPr>
          <w:rFonts w:ascii="Times New Roman" w:hAnsi="Times New Roman"/>
          <w:b/>
          <w:sz w:val="20"/>
          <w:szCs w:val="20"/>
        </w:rPr>
        <w:lastRenderedPageBreak/>
        <w:t>Dezvoltarea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infrastructurii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transport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integrat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mediu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-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Sistem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al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traficului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rutier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municipiul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Satu Mare</w:t>
      </w:r>
    </w:p>
    <w:p w14:paraId="6AC44BEF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100.000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100.000 lei.</w:t>
      </w:r>
    </w:p>
    <w:p w14:paraId="07A1FBF3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6C4B50F2" w14:textId="77777777" w:rsidR="00810778" w:rsidRPr="005D1094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ANEXA 3A – Lista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studiilor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fezabilitate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documentaţiilor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tehnico-economice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şi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de urbanism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ce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se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achiziţionează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în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anul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2023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finanţate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din FEN (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fonduri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externe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nerambursabile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)</w:t>
      </w:r>
    </w:p>
    <w:p w14:paraId="206D528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047770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</w:t>
      </w:r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 xml:space="preserve">70 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dezvoltare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publică</w:t>
      </w:r>
      <w:proofErr w:type="spellEnd"/>
    </w:p>
    <w:p w14:paraId="4F66CE7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Elaborarea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PMUD 2023 - 2030 - SMIS 154682</w:t>
      </w:r>
    </w:p>
    <w:p w14:paraId="360B8FB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476.000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476.000 lei.</w:t>
      </w:r>
    </w:p>
    <w:p w14:paraId="749502D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9B0E7C" w14:textId="77777777" w:rsidR="00810778" w:rsidRPr="005D1094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ANEXA 3B –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lista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studiilor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fezabilitate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documentaţiilor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tehnico-economice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şi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de urbanism pe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anul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2023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finanțate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din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sume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reprezentând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asistența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financiară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nerambursabilă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aferentă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PNRR</w:t>
      </w:r>
    </w:p>
    <w:p w14:paraId="3E8761D2" w14:textId="77777777" w:rsidR="00810778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C086A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70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dezvoltare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publică</w:t>
      </w:r>
      <w:proofErr w:type="spellEnd"/>
    </w:p>
    <w:p w14:paraId="76FAE54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Elaborarea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Planului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Urbanistic General al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Municipiului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</w:t>
      </w:r>
    </w:p>
    <w:p w14:paraId="123A8D2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827200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827200 lei.</w:t>
      </w:r>
    </w:p>
    <w:p w14:paraId="6B456854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60C05EF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4F072A47" w14:textId="77777777" w:rsidR="00810778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ANEXA 4 – Lista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proiectelor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tehnice</w:t>
      </w:r>
      <w:proofErr w:type="spellEnd"/>
    </w:p>
    <w:p w14:paraId="60EDC0C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1C08999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Cap. 65  Învăţământ</w:t>
      </w:r>
    </w:p>
    <w:p w14:paraId="10F8D16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Mansardare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imobil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situat</w:t>
      </w:r>
      <w:proofErr w:type="spellEnd"/>
      <w:r w:rsidRPr="00CC3A52">
        <w:rPr>
          <w:rFonts w:ascii="Times New Roman" w:hAnsi="Times New Roman"/>
          <w:b/>
        </w:rPr>
        <w:t xml:space="preserve"> pe </w:t>
      </w:r>
      <w:proofErr w:type="spellStart"/>
      <w:proofErr w:type="gramStart"/>
      <w:r w:rsidRPr="00CC3A52">
        <w:rPr>
          <w:rFonts w:ascii="Times New Roman" w:hAnsi="Times New Roman"/>
          <w:b/>
        </w:rPr>
        <w:t>str.Constatin</w:t>
      </w:r>
      <w:proofErr w:type="spellEnd"/>
      <w:proofErr w:type="gram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Brâncoveanu</w:t>
      </w:r>
      <w:proofErr w:type="spellEnd"/>
      <w:r w:rsidRPr="00CC3A52">
        <w:rPr>
          <w:rFonts w:ascii="Times New Roman" w:hAnsi="Times New Roman"/>
          <w:b/>
        </w:rPr>
        <w:t>, nr.6</w:t>
      </w:r>
    </w:p>
    <w:p w14:paraId="34873CCF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161.300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161.300 lei.</w:t>
      </w:r>
    </w:p>
    <w:p w14:paraId="43348E7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524B419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/>
        </w:rPr>
        <w:t xml:space="preserve">Cap. 67 </w:t>
      </w:r>
      <w:proofErr w:type="spellStart"/>
      <w:r w:rsidRPr="00CC3A52">
        <w:rPr>
          <w:rFonts w:ascii="Times New Roman" w:hAnsi="Times New Roman"/>
          <w:b/>
        </w:rPr>
        <w:t>Cultură</w:t>
      </w:r>
      <w:proofErr w:type="spellEnd"/>
      <w:r w:rsidRPr="00CC3A52">
        <w:rPr>
          <w:rFonts w:ascii="Times New Roman" w:hAnsi="Times New Roman"/>
          <w:b/>
        </w:rPr>
        <w:t xml:space="preserve">, </w:t>
      </w:r>
      <w:proofErr w:type="spellStart"/>
      <w:r w:rsidRPr="00CC3A52">
        <w:rPr>
          <w:rFonts w:ascii="Times New Roman" w:hAnsi="Times New Roman"/>
          <w:b/>
        </w:rPr>
        <w:t>recreere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şi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religie</w:t>
      </w:r>
      <w:proofErr w:type="spellEnd"/>
    </w:p>
    <w:p w14:paraId="2C1FA16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proofErr w:type="spellStart"/>
      <w:r w:rsidRPr="00CC3A52">
        <w:rPr>
          <w:rFonts w:ascii="Times New Roman" w:hAnsi="Times New Roman"/>
          <w:b/>
          <w:sz w:val="20"/>
          <w:szCs w:val="20"/>
        </w:rPr>
        <w:t>Amenajarea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şi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construirea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piste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biciclete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ȋn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municipiu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(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Traseu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1: B-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dul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Lucian Blaga - str.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Păulești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- Dig, str. G.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Alexandrescu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- P-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ța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Soarelui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- Dig;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Traseu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CC3A52">
        <w:rPr>
          <w:rFonts w:ascii="Times New Roman" w:hAnsi="Times New Roman"/>
          <w:b/>
          <w:sz w:val="20"/>
          <w:szCs w:val="20"/>
        </w:rPr>
        <w:t>2 :</w:t>
      </w:r>
      <w:proofErr w:type="gramEnd"/>
      <w:r w:rsidRPr="00CC3A52">
        <w:rPr>
          <w:rFonts w:ascii="Times New Roman" w:hAnsi="Times New Roman"/>
          <w:b/>
          <w:sz w:val="20"/>
          <w:szCs w:val="20"/>
        </w:rPr>
        <w:t xml:space="preserve"> B-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dul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Cloșca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(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plecare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str.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Magnoliei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) -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Drumul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Careiului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, precum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realizarea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a 4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sisteme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închiriat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biciclete</w:t>
      </w:r>
      <w:proofErr w:type="spellEnd"/>
    </w:p>
    <w:p w14:paraId="547F058A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41.000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41.0000 lei.</w:t>
      </w:r>
    </w:p>
    <w:p w14:paraId="2804704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proofErr w:type="spellStart"/>
      <w:r w:rsidRPr="00CC3A52">
        <w:rPr>
          <w:rFonts w:ascii="Times New Roman" w:hAnsi="Times New Roman"/>
          <w:b/>
          <w:sz w:val="20"/>
          <w:szCs w:val="20"/>
        </w:rPr>
        <w:t>Amenajarea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şi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construirea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piste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biciclete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ȋn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municipiu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(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Traseul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1: Str.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Gh.Barițiu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>(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punct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plecare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colț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cu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str.Ady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Endre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),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str.Rodnei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str.Fabricii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str.Odoreului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;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Traseu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2: str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Gh.Barițiu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>(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punct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plecare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colț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cu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str.Ady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Endre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),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str.Lăcrămioarei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str.Porumbeilor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str.Liviu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Rebreanu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str.Panseluței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>, p-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ța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Titulescu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str.I.Maniu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Centru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;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Traseu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3:(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punct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plecare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str.Panseluției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)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str.L.Rebreanu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str.Mileniului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str.Horea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Centru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Vechi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), precum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realizarea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a 6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sisteme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închiriat</w:t>
      </w:r>
      <w:proofErr w:type="spellEnd"/>
      <w:r w:rsidRPr="00CC3A5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0"/>
          <w:szCs w:val="20"/>
        </w:rPr>
        <w:t>biciclete</w:t>
      </w:r>
      <w:proofErr w:type="spellEnd"/>
    </w:p>
    <w:p w14:paraId="4D5411E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165.000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165.0000 lei.</w:t>
      </w:r>
    </w:p>
    <w:p w14:paraId="2D3FE16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06B5EF8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Cap. 70 Locuinţe, servicii şi dezvoltare publică</w:t>
      </w:r>
    </w:p>
    <w:p w14:paraId="0CB2C4B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Extindere rețele alimentare cu apă și canalizare menajeră în Municipiul Satu Mare, zona Bercu Roșu</w:t>
      </w:r>
    </w:p>
    <w:p w14:paraId="4132776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130.000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130.0000 lei</w:t>
      </w:r>
    </w:p>
    <w:p w14:paraId="481C789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Extindere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iluminat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public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în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cvartalul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delimitat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proofErr w:type="gramStart"/>
      <w:r w:rsidRPr="00CC3A52">
        <w:rPr>
          <w:rFonts w:ascii="Times New Roman" w:eastAsia="Times New Roman" w:hAnsi="Times New Roman"/>
          <w:b/>
          <w:bCs/>
          <w:lang w:eastAsia="ro-RO"/>
        </w:rPr>
        <w:t>str.Oituz</w:t>
      </w:r>
      <w:proofErr w:type="spellEnd"/>
      <w:proofErr w:type="gram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, str.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Prahovei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și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Aleea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Milcov</w:t>
      </w:r>
      <w:proofErr w:type="spellEnd"/>
    </w:p>
    <w:p w14:paraId="074B63E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82.000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82.0000 lei</w:t>
      </w:r>
    </w:p>
    <w:p w14:paraId="7244FC2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lastRenderedPageBreak/>
        <w:t>Extinderea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iluminatului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public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în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parcările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adiacente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zonelor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Aleea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Timișului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, nr.4, bloc 27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și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b-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dul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Cloșca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nr.1, bloc 17</w:t>
      </w:r>
    </w:p>
    <w:p w14:paraId="5B8A061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21.000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21.0000 lei</w:t>
      </w:r>
    </w:p>
    <w:p w14:paraId="591944F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Iluminat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ornamental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pentru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lăcașurile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cult din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Municipiul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Satu Mare</w:t>
      </w:r>
    </w:p>
    <w:p w14:paraId="397703E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62.000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62.0000 lei</w:t>
      </w:r>
    </w:p>
    <w:p w14:paraId="25DCB44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Reabilitare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fațadă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și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acoperiș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a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clădirii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situate pe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strada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Horea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nr.6</w:t>
      </w:r>
    </w:p>
    <w:p w14:paraId="1EFC7344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2024.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</w:t>
      </w:r>
    </w:p>
    <w:p w14:paraId="55DEB40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Extinderea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iluminatului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public in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parcarile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din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cartierele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Micro 17,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Carpati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1,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Carpati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2</w:t>
      </w:r>
    </w:p>
    <w:p w14:paraId="5BAD061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de120.000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120.0000 lei.</w:t>
      </w:r>
    </w:p>
    <w:p w14:paraId="17D0B91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Parcare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etajată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S+P+4 pe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strada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Decebal</w:t>
      </w:r>
      <w:proofErr w:type="spellEnd"/>
    </w:p>
    <w:p w14:paraId="3D597B6D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2024.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</w:t>
      </w:r>
    </w:p>
    <w:p w14:paraId="2CE0D6CC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Parcare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etajată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S+P+2 pe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strada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Mihail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Kogălniceanu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nr.5</w:t>
      </w:r>
    </w:p>
    <w:p w14:paraId="489D0D8D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2024.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</w:t>
      </w:r>
    </w:p>
    <w:p w14:paraId="4C1DB1F7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411F1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/>
        </w:rPr>
        <w:t xml:space="preserve">Cap. 84 </w:t>
      </w:r>
      <w:proofErr w:type="spellStart"/>
      <w:r w:rsidRPr="00CC3A52">
        <w:rPr>
          <w:rFonts w:ascii="Times New Roman" w:hAnsi="Times New Roman"/>
          <w:b/>
        </w:rPr>
        <w:t>Transporturi</w:t>
      </w:r>
      <w:proofErr w:type="spellEnd"/>
    </w:p>
    <w:p w14:paraId="1F53288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proofErr w:type="spellStart"/>
      <w:r w:rsidRPr="00CC3A52">
        <w:rPr>
          <w:rFonts w:ascii="Times New Roman" w:hAnsi="Times New Roman"/>
          <w:b/>
        </w:rPr>
        <w:t>Modernizare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pasaje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pietonale</w:t>
      </w:r>
      <w:proofErr w:type="spellEnd"/>
      <w:r w:rsidRPr="00CC3A52">
        <w:rPr>
          <w:rFonts w:ascii="Times New Roman" w:hAnsi="Times New Roman"/>
          <w:b/>
        </w:rPr>
        <w:t xml:space="preserve"> care fac </w:t>
      </w:r>
      <w:proofErr w:type="spellStart"/>
      <w:r w:rsidRPr="00CC3A52">
        <w:rPr>
          <w:rFonts w:ascii="Times New Roman" w:hAnsi="Times New Roman"/>
          <w:b/>
        </w:rPr>
        <w:t>legătura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între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nou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și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digul</w:t>
      </w:r>
      <w:proofErr w:type="spellEnd"/>
      <w:r w:rsidRPr="00CC3A52">
        <w:rPr>
          <w:rFonts w:ascii="Times New Roman" w:hAnsi="Times New Roman"/>
          <w:b/>
        </w:rPr>
        <w:t xml:space="preserve"> de pe </w:t>
      </w:r>
      <w:proofErr w:type="spellStart"/>
      <w:r w:rsidRPr="00CC3A52">
        <w:rPr>
          <w:rFonts w:ascii="Times New Roman" w:hAnsi="Times New Roman"/>
          <w:b/>
        </w:rPr>
        <w:t>malul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drept</w:t>
      </w:r>
      <w:proofErr w:type="spellEnd"/>
      <w:r w:rsidRPr="00CC3A52">
        <w:rPr>
          <w:rFonts w:ascii="Times New Roman" w:hAnsi="Times New Roman"/>
          <w:b/>
        </w:rPr>
        <w:t xml:space="preserve"> al </w:t>
      </w:r>
      <w:proofErr w:type="spellStart"/>
      <w:r w:rsidRPr="00CC3A52">
        <w:rPr>
          <w:rFonts w:ascii="Times New Roman" w:hAnsi="Times New Roman"/>
          <w:b/>
        </w:rPr>
        <w:t>râului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Someș</w:t>
      </w:r>
      <w:proofErr w:type="spellEnd"/>
    </w:p>
    <w:p w14:paraId="54457A3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155.000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155.000 lei.</w:t>
      </w:r>
    </w:p>
    <w:p w14:paraId="086F316F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Reparații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capitale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Pod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Decebal</w:t>
      </w:r>
      <w:proofErr w:type="spellEnd"/>
    </w:p>
    <w:p w14:paraId="2CC81670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2024.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</w:t>
      </w:r>
    </w:p>
    <w:p w14:paraId="1311997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proofErr w:type="spellStart"/>
      <w:r w:rsidRPr="00CC3A52">
        <w:rPr>
          <w:rFonts w:ascii="Times New Roman" w:hAnsi="Times New Roman"/>
          <w:b/>
        </w:rPr>
        <w:t>Modernizare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strada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Kaffka</w:t>
      </w:r>
      <w:proofErr w:type="spellEnd"/>
      <w:r w:rsidRPr="00CC3A52">
        <w:rPr>
          <w:rFonts w:ascii="Times New Roman" w:hAnsi="Times New Roman"/>
          <w:b/>
        </w:rPr>
        <w:t xml:space="preserve"> Margit, </w:t>
      </w:r>
      <w:proofErr w:type="spellStart"/>
      <w:r w:rsidRPr="00CC3A52">
        <w:rPr>
          <w:rFonts w:ascii="Times New Roman" w:hAnsi="Times New Roman"/>
          <w:b/>
        </w:rPr>
        <w:t>tronson</w:t>
      </w:r>
      <w:proofErr w:type="spellEnd"/>
      <w:r w:rsidRPr="00CC3A52">
        <w:rPr>
          <w:rFonts w:ascii="Times New Roman" w:hAnsi="Times New Roman"/>
          <w:b/>
        </w:rPr>
        <w:t xml:space="preserve"> 2</w:t>
      </w:r>
    </w:p>
    <w:p w14:paraId="2539F8E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50.000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50.000 lei.</w:t>
      </w:r>
    </w:p>
    <w:p w14:paraId="3C0D6026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Modernizare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străzi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în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municipiul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Satu Mare Lot 1 </w:t>
      </w:r>
    </w:p>
    <w:p w14:paraId="682E632D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2024.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</w:t>
      </w:r>
    </w:p>
    <w:p w14:paraId="569F993A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Prelungirea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străzii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Sălciilor</w:t>
      </w:r>
      <w:proofErr w:type="spellEnd"/>
    </w:p>
    <w:p w14:paraId="43C624C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45.000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45.000 lei.</w:t>
      </w:r>
    </w:p>
    <w:p w14:paraId="237DD6EA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2DAA82B6" w14:textId="77777777" w:rsidR="00810778" w:rsidRPr="005D1094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ANEXA 4A – Lista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proiectelor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tehnicece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se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achiziţionează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în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anul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2023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finanţate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din FEN (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fonduri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externe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nerambursabile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)</w:t>
      </w:r>
    </w:p>
    <w:p w14:paraId="0165405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61C9E8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</w:t>
      </w:r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 xml:space="preserve">70 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dezvoltare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publică</w:t>
      </w:r>
      <w:proofErr w:type="spellEnd"/>
    </w:p>
    <w:p w14:paraId="568B98A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cladiri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rezidentiale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2</w:t>
      </w:r>
    </w:p>
    <w:p w14:paraId="446B4B8A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500 lei.</w:t>
      </w:r>
    </w:p>
    <w:p w14:paraId="633DD6A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cladiri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rezidentiale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7</w:t>
      </w:r>
    </w:p>
    <w:p w14:paraId="565FD51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2400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2400 lei.</w:t>
      </w:r>
    </w:p>
    <w:p w14:paraId="357F0E87" w14:textId="77777777" w:rsidR="00810778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5D20D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C1C31B" w14:textId="77777777" w:rsidR="00810778" w:rsidRPr="005D1094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ANEXA 4B - Lista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proiectelor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tehnice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pe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anul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2023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finanțate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din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sume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reprezentând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asistența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financiară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nerambursabilă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aferentă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PNRR</w:t>
      </w:r>
    </w:p>
    <w:p w14:paraId="2D66A4F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D3A6D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</w:t>
      </w:r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 xml:space="preserve">65 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Învăţământ</w:t>
      </w:r>
      <w:proofErr w:type="spellEnd"/>
      <w:proofErr w:type="gramEnd"/>
    </w:p>
    <w:p w14:paraId="33B483C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Implementarea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măsurilor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eficiență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energetică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sala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sport al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Școlii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gimnaziale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Bălcescu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Petofi</w:t>
      </w:r>
    </w:p>
    <w:p w14:paraId="2F2F9AC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157080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157080 lei.</w:t>
      </w:r>
    </w:p>
    <w:p w14:paraId="5051439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Implementarea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măsurilor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eficiență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energetică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Școala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gimnazială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Octavian Goga</w:t>
      </w:r>
    </w:p>
    <w:p w14:paraId="589BEC3F" w14:textId="77777777" w:rsidR="00810778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354739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354739 lei.</w:t>
      </w:r>
    </w:p>
    <w:p w14:paraId="70C323A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3B6D5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</w:t>
      </w:r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 xml:space="preserve">67 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Cultură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recreere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religie</w:t>
      </w:r>
      <w:proofErr w:type="spellEnd"/>
    </w:p>
    <w:p w14:paraId="47DDD0B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Pista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biciclete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pe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coronamentul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digului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mal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drept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al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râului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Someș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stația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epurare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până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limita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administrativă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Municipilui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spre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comuna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Dara</w:t>
      </w:r>
    </w:p>
    <w:p w14:paraId="239C9B8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328350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328350 lei.</w:t>
      </w:r>
    </w:p>
    <w:p w14:paraId="4A065EF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Muzeul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industrializării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forțate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dezrădăcinării</w:t>
      </w:r>
      <w:proofErr w:type="spellEnd"/>
    </w:p>
    <w:p w14:paraId="7176A91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553065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553065 lei.</w:t>
      </w:r>
    </w:p>
    <w:p w14:paraId="70418C0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70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dezvoltare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publică</w:t>
      </w:r>
      <w:proofErr w:type="spellEnd"/>
    </w:p>
    <w:p w14:paraId="1DA5DD0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b-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Transilvania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Bl.2</w:t>
      </w:r>
    </w:p>
    <w:p w14:paraId="7F1E4D4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65000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65.000 lei.</w:t>
      </w:r>
    </w:p>
    <w:p w14:paraId="4888A6C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str.Proiectantului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S1</w:t>
      </w:r>
    </w:p>
    <w:p w14:paraId="3D7289B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46802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46802 lei.</w:t>
      </w:r>
    </w:p>
    <w:p w14:paraId="6E1AFE0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str.Păulești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>, nr.3, bl.6</w:t>
      </w:r>
    </w:p>
    <w:p w14:paraId="1C8F979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46802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46802 lei.</w:t>
      </w:r>
    </w:p>
    <w:p w14:paraId="4BB6BE3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I.C.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Brătianu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>, nr.5</w:t>
      </w:r>
    </w:p>
    <w:p w14:paraId="3CAB24D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46802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46802 lei.</w:t>
      </w:r>
    </w:p>
    <w:p w14:paraId="0CB0E0B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str.Codrului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CC3 - CC5</w:t>
      </w:r>
    </w:p>
    <w:p w14:paraId="78A97E1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46802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46802 lei.</w:t>
      </w:r>
    </w:p>
    <w:p w14:paraId="1956CEE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str.Astronauților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A1</w:t>
      </w:r>
    </w:p>
    <w:p w14:paraId="324C8E0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64355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64355 lei.</w:t>
      </w:r>
    </w:p>
    <w:p w14:paraId="3DF22E3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str.Codrului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CC3 - CC5</w:t>
      </w:r>
    </w:p>
    <w:p w14:paraId="0EE2BA6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91498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91498 lei.</w:t>
      </w:r>
    </w:p>
    <w:p w14:paraId="2B151E5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str.Mircea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cel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Bătrân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>, nr.25, bl. C26</w:t>
      </w:r>
    </w:p>
    <w:p w14:paraId="643AAAA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40606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40606 lei.</w:t>
      </w:r>
    </w:p>
    <w:p w14:paraId="39B2A75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str.Mircea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cel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Bătrân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>, nr.25, bl. C25</w:t>
      </w:r>
    </w:p>
    <w:p w14:paraId="15CA44B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lastRenderedPageBreak/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48917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48917 lei.</w:t>
      </w:r>
    </w:p>
    <w:p w14:paraId="0BBAFC5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b-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Lucian Blaga UU40</w:t>
      </w:r>
    </w:p>
    <w:p w14:paraId="1F6F89F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42801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42801 lei.</w:t>
      </w:r>
    </w:p>
    <w:p w14:paraId="150CCC4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str.Corvinilor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nr.17</w:t>
      </w:r>
    </w:p>
    <w:p w14:paraId="2706A4A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15946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15946 lei.</w:t>
      </w:r>
    </w:p>
    <w:p w14:paraId="44E8609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str.Proiectantului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S5</w:t>
      </w:r>
    </w:p>
    <w:p w14:paraId="21CEF96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65000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65000 lei.</w:t>
      </w:r>
    </w:p>
    <w:p w14:paraId="1C425E6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392D410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18259E8A" w14:textId="77777777" w:rsidR="00810778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ANEXA 5 – Lista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dotărilor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independente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14:paraId="763FCF8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090A2FA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Cap. 51  Autorităţi publice şi acţiuni externe</w:t>
      </w:r>
    </w:p>
    <w:p w14:paraId="5D9EF0D4" w14:textId="77777777" w:rsidR="00C857B1" w:rsidRPr="00CC3A52" w:rsidRDefault="00C857B1" w:rsidP="00C857B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Echipamente rețea wifi</w:t>
      </w:r>
    </w:p>
    <w:p w14:paraId="3589E629" w14:textId="77777777" w:rsidR="00C857B1" w:rsidRPr="00CC3A52" w:rsidRDefault="00C857B1" w:rsidP="00C857B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nr.71846/19.12.2022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Comunicare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coordonare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Instituții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Subordonate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valorii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r>
        <w:rPr>
          <w:rFonts w:ascii="Times New Roman" w:hAnsi="Times New Roman"/>
          <w:bCs/>
          <w:sz w:val="20"/>
          <w:szCs w:val="20"/>
        </w:rPr>
        <w:t>65</w:t>
      </w:r>
      <w:r w:rsidRPr="00CC3A52">
        <w:rPr>
          <w:rFonts w:ascii="Times New Roman" w:hAnsi="Times New Roman"/>
          <w:bCs/>
          <w:sz w:val="20"/>
          <w:szCs w:val="20"/>
        </w:rPr>
        <w:t xml:space="preserve">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r>
        <w:rPr>
          <w:rFonts w:ascii="Times New Roman" w:hAnsi="Times New Roman"/>
          <w:bCs/>
          <w:sz w:val="20"/>
          <w:szCs w:val="20"/>
        </w:rPr>
        <w:t>65</w:t>
      </w:r>
      <w:r w:rsidRPr="00CC3A52">
        <w:rPr>
          <w:rFonts w:ascii="Times New Roman" w:hAnsi="Times New Roman"/>
          <w:bCs/>
          <w:sz w:val="20"/>
          <w:szCs w:val="20"/>
        </w:rPr>
        <w:t>.000 lei.</w:t>
      </w:r>
    </w:p>
    <w:p w14:paraId="064F7104" w14:textId="77777777" w:rsidR="00C857B1" w:rsidRPr="00CC3A52" w:rsidRDefault="00C857B1" w:rsidP="00C857B1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proofErr w:type="spellStart"/>
      <w:r w:rsidRPr="00CC3A52">
        <w:rPr>
          <w:rFonts w:ascii="Times New Roman" w:hAnsi="Times New Roman"/>
          <w:b/>
        </w:rPr>
        <w:t>Centrală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telefonică</w:t>
      </w:r>
      <w:proofErr w:type="spellEnd"/>
    </w:p>
    <w:p w14:paraId="30AF49D2" w14:textId="77777777" w:rsidR="00C857B1" w:rsidRPr="00CC3A52" w:rsidRDefault="00C857B1" w:rsidP="00C857B1">
      <w:pPr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Cs/>
          <w:sz w:val="20"/>
          <w:szCs w:val="20"/>
        </w:rPr>
        <w:t>nr.fn</w:t>
      </w:r>
      <w:proofErr w:type="spellEnd"/>
      <w:proofErr w:type="gramEnd"/>
      <w:r w:rsidRPr="00CC3A52">
        <w:rPr>
          <w:rFonts w:ascii="Times New Roman" w:hAnsi="Times New Roman"/>
          <w:bCs/>
          <w:sz w:val="20"/>
          <w:szCs w:val="20"/>
        </w:rPr>
        <w:t xml:space="preserve">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Adminstrativ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Protocol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150.000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150.000 lei.</w:t>
      </w:r>
      <w:r w:rsidRPr="00CC3A52">
        <w:rPr>
          <w:rFonts w:ascii="Times New Roman" w:hAnsi="Times New Roman"/>
          <w:b/>
        </w:rPr>
        <w:t xml:space="preserve"> </w:t>
      </w:r>
    </w:p>
    <w:p w14:paraId="4FAFCCF0" w14:textId="77777777" w:rsidR="00C857B1" w:rsidRPr="00CC3A52" w:rsidRDefault="00C857B1" w:rsidP="00C857B1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proofErr w:type="spellStart"/>
      <w:r w:rsidRPr="00CC3A52">
        <w:rPr>
          <w:rFonts w:ascii="Times New Roman" w:hAnsi="Times New Roman"/>
          <w:b/>
        </w:rPr>
        <w:t>Autoutilitară</w:t>
      </w:r>
      <w:proofErr w:type="spellEnd"/>
    </w:p>
    <w:p w14:paraId="2655F040" w14:textId="77777777" w:rsidR="00C857B1" w:rsidRPr="00CC3A52" w:rsidRDefault="00C857B1" w:rsidP="00C857B1">
      <w:pPr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Cs/>
          <w:sz w:val="20"/>
          <w:szCs w:val="20"/>
        </w:rPr>
        <w:t>nr.fn</w:t>
      </w:r>
      <w:proofErr w:type="spellEnd"/>
      <w:proofErr w:type="gramEnd"/>
      <w:r w:rsidRPr="00CC3A52">
        <w:rPr>
          <w:rFonts w:ascii="Times New Roman" w:hAnsi="Times New Roman"/>
          <w:bCs/>
          <w:sz w:val="20"/>
          <w:szCs w:val="20"/>
        </w:rPr>
        <w:t xml:space="preserve">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Adminstrativ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Protocol</w:t>
      </w:r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180.000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180.000 lei.</w:t>
      </w:r>
      <w:r w:rsidRPr="00CC3A52">
        <w:rPr>
          <w:rFonts w:ascii="Times New Roman" w:hAnsi="Times New Roman"/>
          <w:b/>
        </w:rPr>
        <w:t xml:space="preserve"> </w:t>
      </w:r>
    </w:p>
    <w:p w14:paraId="49EE91A7" w14:textId="77777777" w:rsidR="00C857B1" w:rsidRPr="00CC3A52" w:rsidRDefault="00C857B1" w:rsidP="00C857B1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Autoturism</w:t>
      </w:r>
      <w:proofErr w:type="spellEnd"/>
    </w:p>
    <w:p w14:paraId="60569BAB" w14:textId="77777777" w:rsidR="00C857B1" w:rsidRPr="00CC3A52" w:rsidRDefault="00C857B1" w:rsidP="00C857B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Cs/>
          <w:sz w:val="20"/>
          <w:szCs w:val="20"/>
        </w:rPr>
        <w:t>nr.fn</w:t>
      </w:r>
      <w:proofErr w:type="spellEnd"/>
      <w:proofErr w:type="gramEnd"/>
      <w:r w:rsidRPr="00CC3A52">
        <w:rPr>
          <w:rFonts w:ascii="Times New Roman" w:hAnsi="Times New Roman"/>
          <w:bCs/>
          <w:sz w:val="20"/>
          <w:szCs w:val="20"/>
        </w:rPr>
        <w:t xml:space="preserve">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Adminstrativ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Protocol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valorii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115.000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115.000 lei.</w:t>
      </w:r>
    </w:p>
    <w:p w14:paraId="759ECD74" w14:textId="77777777" w:rsidR="00C857B1" w:rsidRPr="00CC3A52" w:rsidRDefault="00C857B1" w:rsidP="00C857B1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proofErr w:type="spellStart"/>
      <w:r w:rsidRPr="00CC3A52">
        <w:rPr>
          <w:rFonts w:ascii="Times New Roman" w:hAnsi="Times New Roman"/>
          <w:b/>
        </w:rPr>
        <w:t>Autoturism</w:t>
      </w:r>
      <w:proofErr w:type="spellEnd"/>
      <w:r w:rsidRPr="00CC3A52">
        <w:rPr>
          <w:rFonts w:ascii="Times New Roman" w:hAnsi="Times New Roman"/>
          <w:b/>
        </w:rPr>
        <w:t xml:space="preserve"> electric </w:t>
      </w:r>
      <w:proofErr w:type="spellStart"/>
      <w:r w:rsidRPr="00CC3A52">
        <w:rPr>
          <w:rFonts w:ascii="Times New Roman" w:hAnsi="Times New Roman"/>
          <w:b/>
        </w:rPr>
        <w:t>hibric</w:t>
      </w:r>
      <w:proofErr w:type="spellEnd"/>
    </w:p>
    <w:p w14:paraId="683CCF47" w14:textId="77777777" w:rsidR="00C857B1" w:rsidRPr="00CC3A52" w:rsidRDefault="00C857B1" w:rsidP="00C857B1">
      <w:pPr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Cs/>
          <w:sz w:val="20"/>
          <w:szCs w:val="20"/>
        </w:rPr>
        <w:t>nr.fn</w:t>
      </w:r>
      <w:proofErr w:type="spellEnd"/>
      <w:proofErr w:type="gramEnd"/>
      <w:r w:rsidRPr="00CC3A52">
        <w:rPr>
          <w:rFonts w:ascii="Times New Roman" w:hAnsi="Times New Roman"/>
          <w:bCs/>
          <w:sz w:val="20"/>
          <w:szCs w:val="20"/>
        </w:rPr>
        <w:t xml:space="preserve">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Adminstrativ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Protocol</w:t>
      </w:r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175.000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175.000 lei.</w:t>
      </w:r>
      <w:r w:rsidRPr="00CC3A52">
        <w:rPr>
          <w:rFonts w:ascii="Times New Roman" w:hAnsi="Times New Roman"/>
          <w:b/>
        </w:rPr>
        <w:t xml:space="preserve"> </w:t>
      </w:r>
    </w:p>
    <w:p w14:paraId="7FE8C59C" w14:textId="77777777" w:rsidR="00C857B1" w:rsidRPr="00CC3A52" w:rsidRDefault="00C857B1" w:rsidP="00C857B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Modul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Patrimoniu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Privat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și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Public</w:t>
      </w:r>
    </w:p>
    <w:p w14:paraId="1FF1E451" w14:textId="77777777" w:rsidR="00C857B1" w:rsidRDefault="00C857B1" w:rsidP="00C857B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nr.1787/11.01.2023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Comunicare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coordonare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Instituții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Subordonate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valorii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125.000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125.000 lei.</w:t>
      </w:r>
    </w:p>
    <w:p w14:paraId="1DD0A79B" w14:textId="77777777" w:rsidR="00C857B1" w:rsidRDefault="00C857B1" w:rsidP="00C857B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proofErr w:type="spellStart"/>
      <w:r w:rsidRPr="00E47EDB">
        <w:rPr>
          <w:rFonts w:ascii="Times New Roman" w:eastAsia="Times New Roman" w:hAnsi="Times New Roman"/>
          <w:b/>
          <w:bCs/>
          <w:lang w:eastAsia="ro-RO"/>
        </w:rPr>
        <w:t>Sursă</w:t>
      </w:r>
      <w:proofErr w:type="spellEnd"/>
      <w:r w:rsidRPr="00E47EDB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E47EDB">
        <w:rPr>
          <w:rFonts w:ascii="Times New Roman" w:eastAsia="Times New Roman" w:hAnsi="Times New Roman"/>
          <w:b/>
          <w:bCs/>
          <w:lang w:eastAsia="ro-RO"/>
        </w:rPr>
        <w:t>alimentare</w:t>
      </w:r>
      <w:proofErr w:type="spellEnd"/>
      <w:r w:rsidRPr="00E47EDB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E47EDB">
        <w:rPr>
          <w:rFonts w:ascii="Times New Roman" w:eastAsia="Times New Roman" w:hAnsi="Times New Roman"/>
          <w:b/>
          <w:bCs/>
          <w:lang w:eastAsia="ro-RO"/>
        </w:rPr>
        <w:t>siguranță</w:t>
      </w:r>
      <w:proofErr w:type="spellEnd"/>
      <w:r w:rsidRPr="00E47EDB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E47EDB">
        <w:rPr>
          <w:rFonts w:ascii="Times New Roman" w:eastAsia="Times New Roman" w:hAnsi="Times New Roman"/>
          <w:b/>
          <w:bCs/>
          <w:lang w:eastAsia="ro-RO"/>
        </w:rPr>
        <w:t>pentru</w:t>
      </w:r>
      <w:proofErr w:type="spellEnd"/>
      <w:r w:rsidRPr="00E47EDB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E47EDB">
        <w:rPr>
          <w:rFonts w:ascii="Times New Roman" w:eastAsia="Times New Roman" w:hAnsi="Times New Roman"/>
          <w:b/>
          <w:bCs/>
          <w:lang w:eastAsia="ro-RO"/>
        </w:rPr>
        <w:t>sistem</w:t>
      </w:r>
      <w:proofErr w:type="spellEnd"/>
      <w:r w:rsidRPr="00E47EDB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E47EDB">
        <w:rPr>
          <w:rFonts w:ascii="Times New Roman" w:eastAsia="Times New Roman" w:hAnsi="Times New Roman"/>
          <w:b/>
          <w:bCs/>
          <w:lang w:eastAsia="ro-RO"/>
        </w:rPr>
        <w:t>supraveghere</w:t>
      </w:r>
      <w:proofErr w:type="spellEnd"/>
      <w:r w:rsidRPr="00E47EDB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E47EDB">
        <w:rPr>
          <w:rFonts w:ascii="Times New Roman" w:eastAsia="Times New Roman" w:hAnsi="Times New Roman"/>
          <w:b/>
          <w:bCs/>
          <w:lang w:eastAsia="ro-RO"/>
        </w:rPr>
        <w:t>stradal</w:t>
      </w:r>
      <w:proofErr w:type="spellEnd"/>
      <w:r w:rsidRPr="00E47EDB">
        <w:rPr>
          <w:rFonts w:ascii="Times New Roman" w:eastAsia="Times New Roman" w:hAnsi="Times New Roman"/>
          <w:b/>
          <w:bCs/>
          <w:lang w:eastAsia="ro-RO"/>
        </w:rPr>
        <w:t> </w:t>
      </w:r>
    </w:p>
    <w:p w14:paraId="68BAB747" w14:textId="77777777" w:rsidR="00C857B1" w:rsidRPr="00CC3A52" w:rsidRDefault="00C857B1" w:rsidP="00C857B1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finanțării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r>
        <w:rPr>
          <w:rFonts w:ascii="Times New Roman" w:hAnsi="Times New Roman"/>
          <w:sz w:val="20"/>
          <w:szCs w:val="20"/>
        </w:rPr>
        <w:t>125</w:t>
      </w:r>
      <w:r w:rsidRPr="00CC3A52">
        <w:rPr>
          <w:rFonts w:ascii="Times New Roman" w:hAnsi="Times New Roman"/>
          <w:sz w:val="20"/>
          <w:szCs w:val="20"/>
        </w:rPr>
        <w:t xml:space="preserve">.000 lei, </w:t>
      </w:r>
      <w:proofErr w:type="spellStart"/>
      <w:r w:rsidRPr="00CC3A52">
        <w:rPr>
          <w:rFonts w:ascii="Times New Roman" w:hAnsi="Times New Roman"/>
          <w:sz w:val="20"/>
          <w:szCs w:val="20"/>
        </w:rPr>
        <w:t>echivalent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 4 </w:t>
      </w:r>
      <w:proofErr w:type="spellStart"/>
      <w:r w:rsidRPr="00CC3A52">
        <w:rPr>
          <w:rFonts w:ascii="Times New Roman" w:hAnsi="Times New Roman"/>
          <w:sz w:val="20"/>
          <w:szCs w:val="20"/>
        </w:rPr>
        <w:t>bucăți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r>
        <w:rPr>
          <w:rFonts w:ascii="Times New Roman" w:hAnsi="Times New Roman"/>
          <w:sz w:val="20"/>
          <w:szCs w:val="20"/>
        </w:rPr>
        <w:t>125</w:t>
      </w:r>
      <w:r w:rsidRPr="00CC3A52">
        <w:rPr>
          <w:rFonts w:ascii="Times New Roman" w:hAnsi="Times New Roman"/>
          <w:sz w:val="20"/>
          <w:szCs w:val="20"/>
        </w:rPr>
        <w:t>.000 lei.</w:t>
      </w:r>
      <w:r w:rsidRPr="00CC3A52">
        <w:rPr>
          <w:rFonts w:ascii="Times New Roman" w:hAnsi="Times New Roman"/>
          <w:b/>
        </w:rPr>
        <w:t xml:space="preserve"> </w:t>
      </w:r>
    </w:p>
    <w:p w14:paraId="1D38829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1BF6066A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Cap. 61  Ordine publică şi siguranţă naţională</w:t>
      </w:r>
    </w:p>
    <w:p w14:paraId="4860CF2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Software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supraveghere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video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profesional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(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actualizare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software existent)</w:t>
      </w:r>
    </w:p>
    <w:p w14:paraId="44F7B8F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nr.4501/12.12.2022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Economic din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cadrul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Poliției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Locale Satu Mare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valorii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190.000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190.000 lei.</w:t>
      </w:r>
    </w:p>
    <w:p w14:paraId="6E7F1B7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Camera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supraveghere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video</w:t>
      </w:r>
    </w:p>
    <w:p w14:paraId="1D4C9DB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nr.4501/12.12.2022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Economic din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cadrul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Poliției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Locale Satu Mare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valorii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360.000 lei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echivalent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a 40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bucăți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360.000 lei.</w:t>
      </w:r>
    </w:p>
    <w:p w14:paraId="1F4C0D7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eastAsia="ro-RO"/>
        </w:rPr>
        <w:t>Router/Firewall</w:t>
      </w:r>
    </w:p>
    <w:p w14:paraId="43AE463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nr.4501/12.12.2022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Economic din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cadrul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Poliției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Locale Satu Mare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valorii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36.000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36.000 lei.</w:t>
      </w:r>
    </w:p>
    <w:p w14:paraId="0FC92CC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lastRenderedPageBreak/>
        <w:t>Autoturism</w:t>
      </w:r>
      <w:proofErr w:type="spellEnd"/>
    </w:p>
    <w:p w14:paraId="33C6FAD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nr.4501/12.12.2022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Economic din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cadrul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Poliției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Locale Satu Mare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valorii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160.000 lei,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echivalent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a 2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bucăți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160.000 lei.</w:t>
      </w:r>
    </w:p>
    <w:p w14:paraId="73913D2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Sistem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rampe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luminoase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și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acustice</w:t>
      </w:r>
      <w:proofErr w:type="spellEnd"/>
    </w:p>
    <w:p w14:paraId="25E3EC7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nr.4501/12.12.2022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Economic din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cadrul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Poliției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Locale Satu Mare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valorii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10.000 lei,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echivalent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a 2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bucăți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10.000 lei.</w:t>
      </w:r>
    </w:p>
    <w:p w14:paraId="33F36F4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Stații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lucru</w:t>
      </w:r>
      <w:proofErr w:type="spellEnd"/>
    </w:p>
    <w:p w14:paraId="1D005BF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nr.4501/12.12.2022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Economic din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cadrul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Poliției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Locale Satu Mare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valorii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9.000 lei,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echivalent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a 2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bucăți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9.000 lei.</w:t>
      </w:r>
    </w:p>
    <w:p w14:paraId="31D511E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Licență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acces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camere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supraveghere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parc cubic</w:t>
      </w:r>
    </w:p>
    <w:p w14:paraId="561BEE4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nr.4501/12.12.2022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Economic din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cadrul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Poliției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Locale Satu Mare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valorii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41.920 lei,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echivalent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a 32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bucăți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41.920 lei.</w:t>
      </w:r>
    </w:p>
    <w:p w14:paraId="0892131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66F1EF6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/>
        </w:rPr>
        <w:t xml:space="preserve">Cap. 65 </w:t>
      </w:r>
      <w:proofErr w:type="spellStart"/>
      <w:r w:rsidRPr="00CC3A52">
        <w:rPr>
          <w:rFonts w:ascii="Times New Roman" w:hAnsi="Times New Roman"/>
          <w:b/>
        </w:rPr>
        <w:t>Învăţământ</w:t>
      </w:r>
      <w:proofErr w:type="spellEnd"/>
    </w:p>
    <w:p w14:paraId="6A7B25A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FD3897">
        <w:rPr>
          <w:rFonts w:ascii="Times New Roman" w:eastAsia="Times New Roman" w:hAnsi="Times New Roman"/>
          <w:b/>
          <w:bCs/>
          <w:lang w:val="ro-RO" w:eastAsia="ro-RO"/>
        </w:rPr>
        <w:t>Sistem detecţie şi semnalizare, hidranţi la Liceul Teoretic German Johann Ettinger</w:t>
      </w:r>
    </w:p>
    <w:p w14:paraId="1160579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nr.374/04.01.2023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Biroului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Finanțare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Adminstrare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Unități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Învațământ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320.000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320.000 lei.</w:t>
      </w:r>
      <w:r w:rsidRPr="00CC3A52">
        <w:rPr>
          <w:rFonts w:ascii="Times New Roman" w:hAnsi="Times New Roman"/>
          <w:b/>
        </w:rPr>
        <w:t xml:space="preserve"> </w:t>
      </w:r>
    </w:p>
    <w:p w14:paraId="380C8F6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Echipamente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joacă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la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Grădinița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cu program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Prelungit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Guliver</w:t>
      </w:r>
      <w:proofErr w:type="spellEnd"/>
    </w:p>
    <w:p w14:paraId="54E7071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nr.374/04.01.2023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Biroului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Finanțare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Adminstrare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Unități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Învațământ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100.022 lei, </w:t>
      </w:r>
      <w:proofErr w:type="spellStart"/>
      <w:r w:rsidRPr="00CC3A52">
        <w:rPr>
          <w:rFonts w:ascii="Times New Roman" w:hAnsi="Times New Roman"/>
          <w:sz w:val="20"/>
          <w:szCs w:val="20"/>
        </w:rPr>
        <w:t>echivalent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 26 </w:t>
      </w:r>
      <w:proofErr w:type="spellStart"/>
      <w:r w:rsidRPr="00CC3A52">
        <w:rPr>
          <w:rFonts w:ascii="Times New Roman" w:hAnsi="Times New Roman"/>
          <w:sz w:val="20"/>
          <w:szCs w:val="20"/>
        </w:rPr>
        <w:t>bucăți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100.022 lei.</w:t>
      </w:r>
      <w:r w:rsidRPr="00CC3A52">
        <w:rPr>
          <w:rFonts w:ascii="Times New Roman" w:hAnsi="Times New Roman"/>
          <w:b/>
        </w:rPr>
        <w:t xml:space="preserve"> </w:t>
      </w:r>
    </w:p>
    <w:p w14:paraId="3E07C39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Dotare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cabinet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stomatologic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la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Liceul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Reformat</w:t>
      </w:r>
    </w:p>
    <w:p w14:paraId="4AE64CB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nr.374/04.01.2023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Biroului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Finanțare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Adminstrare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Unități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Învațământ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10.000 lei.</w:t>
      </w:r>
      <w:r w:rsidRPr="00CC3A52">
        <w:rPr>
          <w:rFonts w:ascii="Times New Roman" w:hAnsi="Times New Roman"/>
          <w:b/>
        </w:rPr>
        <w:t xml:space="preserve"> </w:t>
      </w:r>
    </w:p>
    <w:p w14:paraId="001A0DC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Centrală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termică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la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Liceul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Reformat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structură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GPP 24</w:t>
      </w:r>
    </w:p>
    <w:p w14:paraId="028F6A7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nr.374/04.01.2023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Biroului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Finanțare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Adminstrare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Unități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Învațământ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70.000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70.000 lei.</w:t>
      </w:r>
      <w:r w:rsidRPr="00CC3A52">
        <w:rPr>
          <w:rFonts w:ascii="Times New Roman" w:hAnsi="Times New Roman"/>
          <w:b/>
        </w:rPr>
        <w:t xml:space="preserve"> </w:t>
      </w:r>
    </w:p>
    <w:p w14:paraId="52F3B1D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Centrală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termică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la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Liceul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Reformat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structură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GPP 24</w:t>
      </w:r>
    </w:p>
    <w:p w14:paraId="69FA7B2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nr.374/04.01.2023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Biroului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Finanțare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Adminstrare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Unități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Învațământ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5.000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5.000 lei.</w:t>
      </w:r>
      <w:r w:rsidRPr="00CC3A52">
        <w:rPr>
          <w:rFonts w:ascii="Times New Roman" w:hAnsi="Times New Roman"/>
          <w:b/>
        </w:rPr>
        <w:t xml:space="preserve"> </w:t>
      </w:r>
    </w:p>
    <w:p w14:paraId="495477D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Stații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lucru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la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Creșă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Satu Mare</w:t>
      </w:r>
    </w:p>
    <w:p w14:paraId="48855A2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nr.374/04.01.2023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Biroului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Finanțare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Adminstrare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Unități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Învațământ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8.400 lei, </w:t>
      </w:r>
      <w:proofErr w:type="spellStart"/>
      <w:r w:rsidRPr="00CC3A52">
        <w:rPr>
          <w:rFonts w:ascii="Times New Roman" w:hAnsi="Times New Roman"/>
          <w:sz w:val="20"/>
          <w:szCs w:val="20"/>
        </w:rPr>
        <w:t>echivalent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 2 </w:t>
      </w:r>
      <w:proofErr w:type="spellStart"/>
      <w:r w:rsidRPr="00CC3A52">
        <w:rPr>
          <w:rFonts w:ascii="Times New Roman" w:hAnsi="Times New Roman"/>
          <w:sz w:val="20"/>
          <w:szCs w:val="20"/>
        </w:rPr>
        <w:t>bucăți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8.400 lei.</w:t>
      </w:r>
    </w:p>
    <w:p w14:paraId="3EE1549A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Server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pentru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sistem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integrat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la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Creșă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Satu Mare </w:t>
      </w:r>
    </w:p>
    <w:p w14:paraId="6577732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nr.374/04.01.2023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Biroului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Finanțare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Adminstrare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Unități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Învațământ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40.000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40.000 lei.</w:t>
      </w:r>
    </w:p>
    <w:p w14:paraId="3288BB5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288BAB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EE55F8">
        <w:rPr>
          <w:rFonts w:ascii="Times New Roman" w:eastAsia="Times New Roman" w:hAnsi="Times New Roman"/>
          <w:b/>
          <w:bCs/>
          <w:lang w:val="ro-RO" w:eastAsia="ro-RO"/>
        </w:rPr>
        <w:t>Cap.66 Sănătate</w:t>
      </w:r>
    </w:p>
    <w:p w14:paraId="1270202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Aparatură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medicală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stomatologică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-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autoclav</w:t>
      </w:r>
      <w:proofErr w:type="spellEnd"/>
    </w:p>
    <w:p w14:paraId="728F376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nr.12465/09.12.2022 din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partea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Direcției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Asistență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Socială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8.900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8.900 lei.</w:t>
      </w:r>
    </w:p>
    <w:p w14:paraId="7B4E9C6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Aparatură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medicală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stomatologică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-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unitate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stomatologică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(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scaun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stomatologic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>)</w:t>
      </w:r>
    </w:p>
    <w:p w14:paraId="11D2F7A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nr.12465/09.12.2022 din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partea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Direcției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Asistență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Socială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15.000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15.000 lei.</w:t>
      </w:r>
    </w:p>
    <w:p w14:paraId="6573B29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96F41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EE55F8">
        <w:rPr>
          <w:rFonts w:ascii="Times New Roman" w:eastAsia="Times New Roman" w:hAnsi="Times New Roman"/>
          <w:b/>
          <w:bCs/>
          <w:lang w:val="ro-RO" w:eastAsia="ro-RO"/>
        </w:rPr>
        <w:t>Cap 68 Asigurări şi Asistenţă socială</w:t>
      </w:r>
    </w:p>
    <w:p w14:paraId="141E064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Stații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lucru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</w:p>
    <w:p w14:paraId="5EE3539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nr.12465/09.12.2022 din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partea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Direcției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Asistență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Socială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11.500 lei, </w:t>
      </w:r>
      <w:proofErr w:type="spellStart"/>
      <w:r w:rsidRPr="00CC3A52">
        <w:rPr>
          <w:rFonts w:ascii="Times New Roman" w:hAnsi="Times New Roman"/>
          <w:sz w:val="20"/>
          <w:szCs w:val="20"/>
        </w:rPr>
        <w:t>echivalent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 2 </w:t>
      </w:r>
      <w:proofErr w:type="spellStart"/>
      <w:r w:rsidRPr="00CC3A52">
        <w:rPr>
          <w:rFonts w:ascii="Times New Roman" w:hAnsi="Times New Roman"/>
          <w:sz w:val="20"/>
          <w:szCs w:val="20"/>
        </w:rPr>
        <w:t>bucăți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11.500 lei.</w:t>
      </w:r>
    </w:p>
    <w:p w14:paraId="520AAF7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eastAsia="ro-RO"/>
        </w:rPr>
        <w:t>Laptop - DAS</w:t>
      </w:r>
    </w:p>
    <w:p w14:paraId="7EFAE38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lastRenderedPageBreak/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nr.12465/09.12.2022 din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partea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Direcției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Asistență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Socială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4.900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4.900 lei.</w:t>
      </w:r>
    </w:p>
    <w:p w14:paraId="79F8078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Server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sediu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DAS</w:t>
      </w:r>
    </w:p>
    <w:p w14:paraId="3B45197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nr.12465/09.12.2022 din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partea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Direcției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Asistență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Socială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22.000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22.000 lei.</w:t>
      </w:r>
    </w:p>
    <w:p w14:paraId="64EE9AD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Imprimantă</w:t>
      </w:r>
      <w:proofErr w:type="spellEnd"/>
    </w:p>
    <w:p w14:paraId="30B7BF5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nr.12465/09.12.2022 din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partea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Direcției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Asistență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Socială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10.400 lei, </w:t>
      </w:r>
      <w:proofErr w:type="spellStart"/>
      <w:r w:rsidRPr="00CC3A52">
        <w:rPr>
          <w:rFonts w:ascii="Times New Roman" w:hAnsi="Times New Roman"/>
          <w:sz w:val="20"/>
          <w:szCs w:val="20"/>
        </w:rPr>
        <w:t>echivalent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 4 </w:t>
      </w:r>
      <w:proofErr w:type="spellStart"/>
      <w:r w:rsidRPr="00CC3A52">
        <w:rPr>
          <w:rFonts w:ascii="Times New Roman" w:hAnsi="Times New Roman"/>
          <w:sz w:val="20"/>
          <w:szCs w:val="20"/>
        </w:rPr>
        <w:t>bucăți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10.400 lei.</w:t>
      </w:r>
    </w:p>
    <w:p w14:paraId="1434492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Videoproiector</w:t>
      </w:r>
      <w:proofErr w:type="spellEnd"/>
    </w:p>
    <w:p w14:paraId="34E6D06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nr.12465/09.12.2022 din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partea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Direcției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Asistență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Socială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3.600 lei.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3.600 lei.</w:t>
      </w:r>
    </w:p>
    <w:p w14:paraId="15D6EA7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ECF32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3A52">
        <w:rPr>
          <w:rFonts w:ascii="Times New Roman" w:hAnsi="Times New Roman"/>
          <w:b/>
          <w:sz w:val="24"/>
          <w:szCs w:val="24"/>
        </w:rPr>
        <w:t xml:space="preserve">Cap. </w:t>
      </w:r>
      <w:proofErr w:type="gramStart"/>
      <w:r w:rsidRPr="00CC3A52">
        <w:rPr>
          <w:rFonts w:ascii="Times New Roman" w:hAnsi="Times New Roman"/>
          <w:b/>
          <w:sz w:val="24"/>
          <w:szCs w:val="24"/>
        </w:rPr>
        <w:t xml:space="preserve">70 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Locuinţe</w:t>
      </w:r>
      <w:proofErr w:type="spellEnd"/>
      <w:proofErr w:type="gramEnd"/>
      <w:r w:rsidRPr="00CC3A5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dezvoltare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publică</w:t>
      </w:r>
      <w:proofErr w:type="spellEnd"/>
    </w:p>
    <w:p w14:paraId="4D37F90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Toalete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publice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automate</w:t>
      </w:r>
    </w:p>
    <w:p w14:paraId="775A4D3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finanțării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1.300.000 lei, </w:t>
      </w:r>
      <w:proofErr w:type="spellStart"/>
      <w:r w:rsidRPr="00CC3A52">
        <w:rPr>
          <w:rFonts w:ascii="Times New Roman" w:hAnsi="Times New Roman"/>
          <w:sz w:val="20"/>
          <w:szCs w:val="20"/>
        </w:rPr>
        <w:t>echivalent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 4 </w:t>
      </w:r>
      <w:proofErr w:type="spellStart"/>
      <w:r w:rsidRPr="00CC3A52">
        <w:rPr>
          <w:rFonts w:ascii="Times New Roman" w:hAnsi="Times New Roman"/>
          <w:sz w:val="20"/>
          <w:szCs w:val="20"/>
        </w:rPr>
        <w:t>bucăți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1.300.000 lei.</w:t>
      </w:r>
      <w:r w:rsidRPr="00CC3A52">
        <w:rPr>
          <w:rFonts w:ascii="Times New Roman" w:hAnsi="Times New Roman"/>
          <w:b/>
        </w:rPr>
        <w:t xml:space="preserve"> </w:t>
      </w:r>
    </w:p>
    <w:p w14:paraId="5E526EC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Imprimantă</w:t>
      </w:r>
      <w:proofErr w:type="spellEnd"/>
    </w:p>
    <w:p w14:paraId="1B71DE0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nr.11891/14.12.2022 din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partea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Administrare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Parcări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793.100 lei, </w:t>
      </w:r>
      <w:proofErr w:type="spellStart"/>
      <w:r w:rsidRPr="00CC3A52">
        <w:rPr>
          <w:rFonts w:ascii="Times New Roman" w:hAnsi="Times New Roman"/>
          <w:sz w:val="20"/>
          <w:szCs w:val="20"/>
        </w:rPr>
        <w:t>echivalent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a 10 </w:t>
      </w:r>
      <w:proofErr w:type="spellStart"/>
      <w:r w:rsidRPr="00CC3A52">
        <w:rPr>
          <w:rFonts w:ascii="Times New Roman" w:hAnsi="Times New Roman"/>
          <w:sz w:val="20"/>
          <w:szCs w:val="20"/>
        </w:rPr>
        <w:t>bucăți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793.100 </w:t>
      </w:r>
      <w:proofErr w:type="gramStart"/>
      <w:r w:rsidRPr="00CC3A52">
        <w:rPr>
          <w:rFonts w:ascii="Times New Roman" w:hAnsi="Times New Roman"/>
          <w:sz w:val="20"/>
          <w:szCs w:val="20"/>
        </w:rPr>
        <w:t>lei .</w:t>
      </w:r>
      <w:proofErr w:type="gramEnd"/>
    </w:p>
    <w:p w14:paraId="7A5FA2C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1F4D69B" w14:textId="77777777" w:rsidR="00810778" w:rsidRPr="005D1094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ANEXA 5A – Lista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dotărilor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independente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ce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se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achiziţionează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în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anul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2023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finanţate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din FEN (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fonduri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externe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nerambursabile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)</w:t>
      </w:r>
    </w:p>
    <w:p w14:paraId="68D9CD3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A21604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65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Învăţământ</w:t>
      </w:r>
      <w:proofErr w:type="spellEnd"/>
    </w:p>
    <w:p w14:paraId="13334DEE" w14:textId="77777777" w:rsidR="00810778" w:rsidRPr="005D1094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5D1094">
        <w:rPr>
          <w:rFonts w:ascii="Times New Roman" w:hAnsi="Times New Roman"/>
          <w:b/>
          <w:bCs/>
        </w:rPr>
        <w:t>Modernizare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infrastructură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educațională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Grădinița</w:t>
      </w:r>
      <w:proofErr w:type="spellEnd"/>
      <w:r w:rsidRPr="005D1094">
        <w:rPr>
          <w:rFonts w:ascii="Times New Roman" w:hAnsi="Times New Roman"/>
          <w:b/>
          <w:bCs/>
        </w:rPr>
        <w:t xml:space="preserve"> nr.7 - </w:t>
      </w:r>
      <w:proofErr w:type="spellStart"/>
      <w:r w:rsidRPr="005D1094">
        <w:rPr>
          <w:rFonts w:ascii="Times New Roman" w:hAnsi="Times New Roman"/>
          <w:b/>
          <w:bCs/>
        </w:rPr>
        <w:t>achiziție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furnizare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dotări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produse</w:t>
      </w:r>
      <w:proofErr w:type="spellEnd"/>
      <w:r w:rsidRPr="005D1094">
        <w:rPr>
          <w:rFonts w:ascii="Times New Roman" w:hAnsi="Times New Roman"/>
          <w:b/>
          <w:bCs/>
        </w:rPr>
        <w:t xml:space="preserve"> mobilier</w:t>
      </w:r>
    </w:p>
    <w:p w14:paraId="324158F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243000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243000 lei.</w:t>
      </w:r>
    </w:p>
    <w:p w14:paraId="0FFEA35F" w14:textId="77777777" w:rsidR="00810778" w:rsidRPr="005D1094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5D1094">
        <w:rPr>
          <w:rFonts w:ascii="Times New Roman" w:hAnsi="Times New Roman"/>
          <w:b/>
          <w:bCs/>
        </w:rPr>
        <w:t>Modernizare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infrastructură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educațională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Grădinița</w:t>
      </w:r>
      <w:proofErr w:type="spellEnd"/>
      <w:r w:rsidRPr="005D1094">
        <w:rPr>
          <w:rFonts w:ascii="Times New Roman" w:hAnsi="Times New Roman"/>
          <w:b/>
          <w:bCs/>
        </w:rPr>
        <w:t xml:space="preserve"> nr.7 - </w:t>
      </w:r>
      <w:proofErr w:type="spellStart"/>
      <w:r w:rsidRPr="005D1094">
        <w:rPr>
          <w:rFonts w:ascii="Times New Roman" w:hAnsi="Times New Roman"/>
          <w:b/>
          <w:bCs/>
        </w:rPr>
        <w:t>dotări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conexe</w:t>
      </w:r>
      <w:proofErr w:type="spellEnd"/>
      <w:r w:rsidRPr="005D1094">
        <w:rPr>
          <w:rFonts w:ascii="Times New Roman" w:hAnsi="Times New Roman"/>
          <w:b/>
          <w:bCs/>
        </w:rPr>
        <w:t xml:space="preserve">: </w:t>
      </w:r>
      <w:proofErr w:type="spellStart"/>
      <w:r w:rsidRPr="005D1094">
        <w:rPr>
          <w:rFonts w:ascii="Times New Roman" w:hAnsi="Times New Roman"/>
          <w:b/>
          <w:bCs/>
        </w:rPr>
        <w:t>amenajare</w:t>
      </w:r>
      <w:proofErr w:type="spellEnd"/>
      <w:r w:rsidRPr="005D1094">
        <w:rPr>
          <w:rFonts w:ascii="Times New Roman" w:hAnsi="Times New Roman"/>
          <w:b/>
          <w:bCs/>
        </w:rPr>
        <w:t xml:space="preserve"> loc </w:t>
      </w:r>
      <w:proofErr w:type="spellStart"/>
      <w:r w:rsidRPr="005D1094">
        <w:rPr>
          <w:rFonts w:ascii="Times New Roman" w:hAnsi="Times New Roman"/>
          <w:b/>
          <w:bCs/>
        </w:rPr>
        <w:t>joacă</w:t>
      </w:r>
      <w:proofErr w:type="spellEnd"/>
      <w:r w:rsidRPr="005D1094">
        <w:rPr>
          <w:rFonts w:ascii="Times New Roman" w:hAnsi="Times New Roman"/>
          <w:b/>
          <w:bCs/>
        </w:rPr>
        <w:t xml:space="preserve">, </w:t>
      </w:r>
      <w:proofErr w:type="spellStart"/>
      <w:r w:rsidRPr="005D1094">
        <w:rPr>
          <w:rFonts w:ascii="Times New Roman" w:hAnsi="Times New Roman"/>
          <w:b/>
          <w:bCs/>
        </w:rPr>
        <w:t>dotări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foișor</w:t>
      </w:r>
      <w:proofErr w:type="spellEnd"/>
    </w:p>
    <w:p w14:paraId="36CE2A5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100300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100300 lei.</w:t>
      </w:r>
    </w:p>
    <w:p w14:paraId="1E3BE3C4" w14:textId="77777777" w:rsidR="00810778" w:rsidRPr="005D1094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5D1094">
        <w:rPr>
          <w:rFonts w:ascii="Times New Roman" w:hAnsi="Times New Roman"/>
          <w:b/>
          <w:bCs/>
        </w:rPr>
        <w:t xml:space="preserve">Chit de </w:t>
      </w:r>
      <w:proofErr w:type="spellStart"/>
      <w:r w:rsidRPr="005D1094">
        <w:rPr>
          <w:rFonts w:ascii="Times New Roman" w:hAnsi="Times New Roman"/>
          <w:b/>
          <w:bCs/>
        </w:rPr>
        <w:t>filtrarea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aerului</w:t>
      </w:r>
      <w:proofErr w:type="spellEnd"/>
      <w:r w:rsidRPr="005D1094">
        <w:rPr>
          <w:rFonts w:ascii="Times New Roman" w:hAnsi="Times New Roman"/>
          <w:b/>
          <w:bCs/>
        </w:rPr>
        <w:t xml:space="preserve"> de </w:t>
      </w:r>
      <w:proofErr w:type="spellStart"/>
      <w:r w:rsidRPr="005D1094">
        <w:rPr>
          <w:rFonts w:ascii="Times New Roman" w:hAnsi="Times New Roman"/>
          <w:b/>
          <w:bCs/>
        </w:rPr>
        <w:t>bacterii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și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viruși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în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cadrul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 w:rsidRPr="005D1094">
        <w:rPr>
          <w:rFonts w:ascii="Times New Roman" w:hAnsi="Times New Roman"/>
          <w:b/>
          <w:bCs/>
        </w:rPr>
        <w:t>proiectului</w:t>
      </w:r>
      <w:proofErr w:type="spellEnd"/>
      <w:r w:rsidRPr="005D1094">
        <w:rPr>
          <w:rFonts w:ascii="Times New Roman" w:hAnsi="Times New Roman"/>
          <w:b/>
          <w:bCs/>
        </w:rPr>
        <w:t xml:space="preserve"> ”</w:t>
      </w:r>
      <w:proofErr w:type="spellStart"/>
      <w:r w:rsidRPr="005D1094">
        <w:rPr>
          <w:rFonts w:ascii="Times New Roman" w:hAnsi="Times New Roman"/>
          <w:b/>
          <w:bCs/>
        </w:rPr>
        <w:t>Consolidarea</w:t>
      </w:r>
      <w:proofErr w:type="spellEnd"/>
      <w:proofErr w:type="gram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capacității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unității</w:t>
      </w:r>
      <w:proofErr w:type="spellEnd"/>
      <w:r w:rsidRPr="005D1094">
        <w:rPr>
          <w:rFonts w:ascii="Times New Roman" w:hAnsi="Times New Roman"/>
          <w:b/>
          <w:bCs/>
        </w:rPr>
        <w:t xml:space="preserve"> de </w:t>
      </w:r>
      <w:proofErr w:type="spellStart"/>
      <w:r w:rsidRPr="005D1094">
        <w:rPr>
          <w:rFonts w:ascii="Times New Roman" w:hAnsi="Times New Roman"/>
          <w:b/>
          <w:bCs/>
        </w:rPr>
        <w:t>învățământ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Școala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Gimnazială</w:t>
      </w:r>
      <w:proofErr w:type="spellEnd"/>
      <w:r w:rsidRPr="005D1094">
        <w:rPr>
          <w:rFonts w:ascii="Times New Roman" w:hAnsi="Times New Roman"/>
          <w:b/>
          <w:bCs/>
        </w:rPr>
        <w:t xml:space="preserve"> Octavian Goga”  SMIS 149730</w:t>
      </w:r>
    </w:p>
    <w:p w14:paraId="7A9D8F9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686586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686586 lei.</w:t>
      </w:r>
    </w:p>
    <w:p w14:paraId="099ABFAB" w14:textId="77777777" w:rsidR="00810778" w:rsidRPr="005D1094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5D1094">
        <w:rPr>
          <w:rFonts w:ascii="Times New Roman" w:hAnsi="Times New Roman"/>
          <w:b/>
          <w:bCs/>
        </w:rPr>
        <w:t>Aparat</w:t>
      </w:r>
      <w:proofErr w:type="spellEnd"/>
      <w:r w:rsidRPr="005D1094">
        <w:rPr>
          <w:rFonts w:ascii="Times New Roman" w:hAnsi="Times New Roman"/>
          <w:b/>
          <w:bCs/>
        </w:rPr>
        <w:t xml:space="preserve"> tip </w:t>
      </w:r>
      <w:proofErr w:type="spellStart"/>
      <w:r w:rsidRPr="005D1094">
        <w:rPr>
          <w:rFonts w:ascii="Times New Roman" w:hAnsi="Times New Roman"/>
          <w:b/>
          <w:bCs/>
        </w:rPr>
        <w:t>nebulizator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destinat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dezinfecției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și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sterilizării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sălilor</w:t>
      </w:r>
      <w:proofErr w:type="spellEnd"/>
      <w:r w:rsidRPr="005D1094">
        <w:rPr>
          <w:rFonts w:ascii="Times New Roman" w:hAnsi="Times New Roman"/>
          <w:b/>
          <w:bCs/>
        </w:rPr>
        <w:t xml:space="preserve"> de </w:t>
      </w:r>
      <w:proofErr w:type="spellStart"/>
      <w:r w:rsidRPr="005D1094">
        <w:rPr>
          <w:rFonts w:ascii="Times New Roman" w:hAnsi="Times New Roman"/>
          <w:b/>
          <w:bCs/>
        </w:rPr>
        <w:t>clasă</w:t>
      </w:r>
      <w:proofErr w:type="spellEnd"/>
      <w:r w:rsidRPr="005D1094">
        <w:rPr>
          <w:rFonts w:ascii="Times New Roman" w:hAnsi="Times New Roman"/>
          <w:b/>
          <w:bCs/>
        </w:rPr>
        <w:t xml:space="preserve">, </w:t>
      </w:r>
      <w:proofErr w:type="spellStart"/>
      <w:r w:rsidRPr="005D1094">
        <w:rPr>
          <w:rFonts w:ascii="Times New Roman" w:hAnsi="Times New Roman"/>
          <w:b/>
          <w:bCs/>
        </w:rPr>
        <w:t>spații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și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suprafețe</w:t>
      </w:r>
      <w:proofErr w:type="spellEnd"/>
      <w:r w:rsidRPr="005D1094">
        <w:rPr>
          <w:rFonts w:ascii="Times New Roman" w:hAnsi="Times New Roman"/>
          <w:b/>
          <w:bCs/>
        </w:rPr>
        <w:t xml:space="preserve"> cu Ozon, </w:t>
      </w:r>
      <w:proofErr w:type="spellStart"/>
      <w:r w:rsidRPr="005D1094">
        <w:rPr>
          <w:rFonts w:ascii="Times New Roman" w:hAnsi="Times New Roman"/>
          <w:b/>
          <w:bCs/>
        </w:rPr>
        <w:t>în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cadrul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proiectului</w:t>
      </w:r>
      <w:proofErr w:type="spellEnd"/>
      <w:r w:rsidRPr="005D1094">
        <w:rPr>
          <w:rFonts w:ascii="Times New Roman" w:hAnsi="Times New Roman"/>
          <w:b/>
          <w:bCs/>
        </w:rPr>
        <w:t xml:space="preserve"> ”</w:t>
      </w:r>
      <w:proofErr w:type="spellStart"/>
      <w:r w:rsidRPr="005D1094">
        <w:rPr>
          <w:rFonts w:ascii="Times New Roman" w:hAnsi="Times New Roman"/>
          <w:b/>
          <w:bCs/>
        </w:rPr>
        <w:t>Consolidarea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capacității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unității</w:t>
      </w:r>
      <w:proofErr w:type="spellEnd"/>
      <w:r w:rsidRPr="005D1094">
        <w:rPr>
          <w:rFonts w:ascii="Times New Roman" w:hAnsi="Times New Roman"/>
          <w:b/>
          <w:bCs/>
        </w:rPr>
        <w:t xml:space="preserve"> de </w:t>
      </w:r>
      <w:proofErr w:type="spellStart"/>
      <w:r w:rsidRPr="005D1094">
        <w:rPr>
          <w:rFonts w:ascii="Times New Roman" w:hAnsi="Times New Roman"/>
          <w:b/>
          <w:bCs/>
        </w:rPr>
        <w:t>învățământ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Școala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Gimnazială</w:t>
      </w:r>
      <w:proofErr w:type="spellEnd"/>
      <w:r w:rsidRPr="005D1094">
        <w:rPr>
          <w:rFonts w:ascii="Times New Roman" w:hAnsi="Times New Roman"/>
          <w:b/>
          <w:bCs/>
        </w:rPr>
        <w:t xml:space="preserve"> Octavian Goga” SMIS 149730</w:t>
      </w:r>
    </w:p>
    <w:p w14:paraId="10B7C9E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401030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401030 lei.</w:t>
      </w:r>
    </w:p>
    <w:p w14:paraId="75CA7BE3" w14:textId="77777777" w:rsidR="00810778" w:rsidRPr="005D1094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5D1094">
        <w:rPr>
          <w:rFonts w:ascii="Times New Roman" w:hAnsi="Times New Roman"/>
          <w:b/>
          <w:bCs/>
        </w:rPr>
        <w:t>Aparat</w:t>
      </w:r>
      <w:proofErr w:type="spellEnd"/>
      <w:r w:rsidRPr="005D1094">
        <w:rPr>
          <w:rFonts w:ascii="Times New Roman" w:hAnsi="Times New Roman"/>
          <w:b/>
          <w:bCs/>
        </w:rPr>
        <w:t xml:space="preserve"> tip </w:t>
      </w:r>
      <w:proofErr w:type="spellStart"/>
      <w:r w:rsidRPr="005D1094">
        <w:rPr>
          <w:rFonts w:ascii="Times New Roman" w:hAnsi="Times New Roman"/>
          <w:b/>
          <w:bCs/>
        </w:rPr>
        <w:t>nebulizator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destinat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dezinfecției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și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sterilizării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sălilor</w:t>
      </w:r>
      <w:proofErr w:type="spellEnd"/>
      <w:r w:rsidRPr="005D1094">
        <w:rPr>
          <w:rFonts w:ascii="Times New Roman" w:hAnsi="Times New Roman"/>
          <w:b/>
          <w:bCs/>
        </w:rPr>
        <w:t xml:space="preserve"> de </w:t>
      </w:r>
      <w:proofErr w:type="spellStart"/>
      <w:r w:rsidRPr="005D1094">
        <w:rPr>
          <w:rFonts w:ascii="Times New Roman" w:hAnsi="Times New Roman"/>
          <w:b/>
          <w:bCs/>
        </w:rPr>
        <w:t>clasă</w:t>
      </w:r>
      <w:proofErr w:type="spellEnd"/>
      <w:r w:rsidRPr="005D1094">
        <w:rPr>
          <w:rFonts w:ascii="Times New Roman" w:hAnsi="Times New Roman"/>
          <w:b/>
          <w:bCs/>
        </w:rPr>
        <w:t xml:space="preserve">, </w:t>
      </w:r>
      <w:proofErr w:type="spellStart"/>
      <w:r w:rsidRPr="005D1094">
        <w:rPr>
          <w:rFonts w:ascii="Times New Roman" w:hAnsi="Times New Roman"/>
          <w:b/>
          <w:bCs/>
        </w:rPr>
        <w:t>spații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și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suprafețe</w:t>
      </w:r>
      <w:proofErr w:type="spellEnd"/>
      <w:r w:rsidRPr="005D1094">
        <w:rPr>
          <w:rFonts w:ascii="Times New Roman" w:hAnsi="Times New Roman"/>
          <w:b/>
          <w:bCs/>
        </w:rPr>
        <w:t xml:space="preserve"> cu Ozon, </w:t>
      </w:r>
      <w:proofErr w:type="spellStart"/>
      <w:r w:rsidRPr="005D1094">
        <w:rPr>
          <w:rFonts w:ascii="Times New Roman" w:hAnsi="Times New Roman"/>
          <w:b/>
          <w:bCs/>
        </w:rPr>
        <w:t>în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cadrul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 w:rsidRPr="005D1094">
        <w:rPr>
          <w:rFonts w:ascii="Times New Roman" w:hAnsi="Times New Roman"/>
          <w:b/>
          <w:bCs/>
        </w:rPr>
        <w:t>proiectului</w:t>
      </w:r>
      <w:proofErr w:type="spellEnd"/>
      <w:r w:rsidRPr="005D1094">
        <w:rPr>
          <w:rFonts w:ascii="Times New Roman" w:hAnsi="Times New Roman"/>
          <w:b/>
          <w:bCs/>
        </w:rPr>
        <w:t xml:space="preserve"> ”</w:t>
      </w:r>
      <w:proofErr w:type="spellStart"/>
      <w:r w:rsidRPr="005D1094">
        <w:rPr>
          <w:rFonts w:ascii="Times New Roman" w:hAnsi="Times New Roman"/>
          <w:b/>
          <w:bCs/>
        </w:rPr>
        <w:t>Consolidarea</w:t>
      </w:r>
      <w:proofErr w:type="spellEnd"/>
      <w:proofErr w:type="gram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capacității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unității</w:t>
      </w:r>
      <w:proofErr w:type="spellEnd"/>
      <w:r w:rsidRPr="005D1094">
        <w:rPr>
          <w:rFonts w:ascii="Times New Roman" w:hAnsi="Times New Roman"/>
          <w:b/>
          <w:bCs/>
        </w:rPr>
        <w:t xml:space="preserve"> de </w:t>
      </w:r>
      <w:proofErr w:type="spellStart"/>
      <w:r w:rsidRPr="005D1094">
        <w:rPr>
          <w:rFonts w:ascii="Times New Roman" w:hAnsi="Times New Roman"/>
          <w:b/>
          <w:bCs/>
        </w:rPr>
        <w:t>învățământ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Grădinița</w:t>
      </w:r>
      <w:proofErr w:type="spellEnd"/>
      <w:r w:rsidRPr="005D1094">
        <w:rPr>
          <w:rFonts w:ascii="Times New Roman" w:hAnsi="Times New Roman"/>
          <w:b/>
          <w:bCs/>
        </w:rPr>
        <w:t xml:space="preserve"> cu Program </w:t>
      </w:r>
      <w:proofErr w:type="spellStart"/>
      <w:r w:rsidRPr="005D1094">
        <w:rPr>
          <w:rFonts w:ascii="Times New Roman" w:hAnsi="Times New Roman"/>
          <w:b/>
          <w:bCs/>
        </w:rPr>
        <w:t>Prelungit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Guliver</w:t>
      </w:r>
      <w:proofErr w:type="spellEnd"/>
      <w:r w:rsidRPr="005D1094">
        <w:rPr>
          <w:rFonts w:ascii="Times New Roman" w:hAnsi="Times New Roman"/>
          <w:b/>
          <w:bCs/>
        </w:rPr>
        <w:t xml:space="preserve"> Satu Mare” SMIS 149785</w:t>
      </w:r>
    </w:p>
    <w:p w14:paraId="73FF97CA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240618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240618 lei.</w:t>
      </w:r>
    </w:p>
    <w:p w14:paraId="2F6F28FA" w14:textId="77777777" w:rsidR="00810778" w:rsidRPr="005D1094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5D1094">
        <w:rPr>
          <w:rFonts w:ascii="Times New Roman" w:hAnsi="Times New Roman"/>
          <w:b/>
          <w:bCs/>
        </w:rPr>
        <w:t xml:space="preserve">Chit de </w:t>
      </w:r>
      <w:proofErr w:type="spellStart"/>
      <w:r w:rsidRPr="005D1094">
        <w:rPr>
          <w:rFonts w:ascii="Times New Roman" w:hAnsi="Times New Roman"/>
          <w:b/>
          <w:bCs/>
        </w:rPr>
        <w:t>filtrarea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aerului</w:t>
      </w:r>
      <w:proofErr w:type="spellEnd"/>
      <w:r w:rsidRPr="005D1094">
        <w:rPr>
          <w:rFonts w:ascii="Times New Roman" w:hAnsi="Times New Roman"/>
          <w:b/>
          <w:bCs/>
        </w:rPr>
        <w:t xml:space="preserve"> de </w:t>
      </w:r>
      <w:proofErr w:type="spellStart"/>
      <w:r w:rsidRPr="005D1094">
        <w:rPr>
          <w:rFonts w:ascii="Times New Roman" w:hAnsi="Times New Roman"/>
          <w:b/>
          <w:bCs/>
        </w:rPr>
        <w:t>bacterii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și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viruși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în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cadrul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 w:rsidRPr="005D1094">
        <w:rPr>
          <w:rFonts w:ascii="Times New Roman" w:hAnsi="Times New Roman"/>
          <w:b/>
          <w:bCs/>
        </w:rPr>
        <w:t>proiectului</w:t>
      </w:r>
      <w:proofErr w:type="spellEnd"/>
      <w:r w:rsidRPr="005D1094">
        <w:rPr>
          <w:rFonts w:ascii="Times New Roman" w:hAnsi="Times New Roman"/>
          <w:b/>
          <w:bCs/>
        </w:rPr>
        <w:t xml:space="preserve"> ”</w:t>
      </w:r>
      <w:proofErr w:type="spellStart"/>
      <w:r w:rsidRPr="005D1094">
        <w:rPr>
          <w:rFonts w:ascii="Times New Roman" w:hAnsi="Times New Roman"/>
          <w:b/>
          <w:bCs/>
        </w:rPr>
        <w:t>Consolidarea</w:t>
      </w:r>
      <w:proofErr w:type="spellEnd"/>
      <w:proofErr w:type="gram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capacității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unității</w:t>
      </w:r>
      <w:proofErr w:type="spellEnd"/>
      <w:r w:rsidRPr="005D1094">
        <w:rPr>
          <w:rFonts w:ascii="Times New Roman" w:hAnsi="Times New Roman"/>
          <w:b/>
          <w:bCs/>
        </w:rPr>
        <w:t xml:space="preserve"> de </w:t>
      </w:r>
      <w:proofErr w:type="spellStart"/>
      <w:r w:rsidRPr="005D1094">
        <w:rPr>
          <w:rFonts w:ascii="Times New Roman" w:hAnsi="Times New Roman"/>
          <w:b/>
          <w:bCs/>
        </w:rPr>
        <w:t>învățământ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Grădinița</w:t>
      </w:r>
      <w:proofErr w:type="spellEnd"/>
      <w:r w:rsidRPr="005D1094">
        <w:rPr>
          <w:rFonts w:ascii="Times New Roman" w:hAnsi="Times New Roman"/>
          <w:b/>
          <w:bCs/>
        </w:rPr>
        <w:t xml:space="preserve"> cu Program </w:t>
      </w:r>
      <w:proofErr w:type="spellStart"/>
      <w:r w:rsidRPr="005D1094">
        <w:rPr>
          <w:rFonts w:ascii="Times New Roman" w:hAnsi="Times New Roman"/>
          <w:b/>
          <w:bCs/>
        </w:rPr>
        <w:t>Prelungit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Guliver</w:t>
      </w:r>
      <w:proofErr w:type="spellEnd"/>
      <w:r w:rsidRPr="005D1094">
        <w:rPr>
          <w:rFonts w:ascii="Times New Roman" w:hAnsi="Times New Roman"/>
          <w:b/>
          <w:bCs/>
        </w:rPr>
        <w:t xml:space="preserve"> Satu Mare”  SMIS 149785</w:t>
      </w:r>
    </w:p>
    <w:p w14:paraId="5683DDC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lastRenderedPageBreak/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178624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178624 lei.</w:t>
      </w:r>
    </w:p>
    <w:p w14:paraId="1BDF1446" w14:textId="77777777" w:rsidR="00810778" w:rsidRPr="005D1094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5D1094">
        <w:rPr>
          <w:rFonts w:ascii="Times New Roman" w:hAnsi="Times New Roman"/>
          <w:b/>
          <w:bCs/>
        </w:rPr>
        <w:t>Dotări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în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cadrul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proiectului</w:t>
      </w:r>
      <w:proofErr w:type="spellEnd"/>
      <w:r w:rsidRPr="005D1094">
        <w:rPr>
          <w:rFonts w:ascii="Times New Roman" w:hAnsi="Times New Roman"/>
          <w:b/>
          <w:bCs/>
        </w:rPr>
        <w:t xml:space="preserve"> - </w:t>
      </w:r>
      <w:proofErr w:type="spellStart"/>
      <w:r w:rsidRPr="005D1094">
        <w:rPr>
          <w:rFonts w:ascii="Times New Roman" w:hAnsi="Times New Roman"/>
          <w:b/>
          <w:bCs/>
        </w:rPr>
        <w:t>Modernizare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Infrastructură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Educaţională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Liceul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Tehnologic</w:t>
      </w:r>
      <w:proofErr w:type="spellEnd"/>
      <w:r w:rsidRPr="005D1094">
        <w:rPr>
          <w:rFonts w:ascii="Times New Roman" w:hAnsi="Times New Roman"/>
          <w:b/>
          <w:bCs/>
        </w:rPr>
        <w:t xml:space="preserve"> „Constantin </w:t>
      </w:r>
      <w:proofErr w:type="spellStart"/>
      <w:r w:rsidRPr="005D1094">
        <w:rPr>
          <w:rFonts w:ascii="Times New Roman" w:hAnsi="Times New Roman"/>
          <w:b/>
          <w:bCs/>
        </w:rPr>
        <w:t>Brâncuşi</w:t>
      </w:r>
      <w:proofErr w:type="spellEnd"/>
      <w:r w:rsidRPr="005D1094">
        <w:rPr>
          <w:rFonts w:ascii="Times New Roman" w:hAnsi="Times New Roman"/>
          <w:b/>
          <w:bCs/>
        </w:rPr>
        <w:t>”</w:t>
      </w:r>
    </w:p>
    <w:p w14:paraId="58198F2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833200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833200 lei.</w:t>
      </w:r>
    </w:p>
    <w:p w14:paraId="6794CCB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84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Transporturi</w:t>
      </w:r>
      <w:proofErr w:type="spellEnd"/>
    </w:p>
    <w:p w14:paraId="527D64C3" w14:textId="77777777" w:rsidR="00810778" w:rsidRPr="005D1094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5D1094">
        <w:rPr>
          <w:rFonts w:ascii="Times New Roman" w:hAnsi="Times New Roman"/>
          <w:b/>
          <w:bCs/>
        </w:rPr>
        <w:t>Dezvoltarea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infrastructurii</w:t>
      </w:r>
      <w:proofErr w:type="spellEnd"/>
      <w:r w:rsidRPr="005D1094">
        <w:rPr>
          <w:rFonts w:ascii="Times New Roman" w:hAnsi="Times New Roman"/>
          <w:b/>
          <w:bCs/>
        </w:rPr>
        <w:t xml:space="preserve"> de transport public </w:t>
      </w:r>
      <w:proofErr w:type="spellStart"/>
      <w:r w:rsidRPr="005D1094">
        <w:rPr>
          <w:rFonts w:ascii="Times New Roman" w:hAnsi="Times New Roman"/>
          <w:b/>
          <w:bCs/>
        </w:rPr>
        <w:t>în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municipiul</w:t>
      </w:r>
      <w:proofErr w:type="spellEnd"/>
      <w:r w:rsidRPr="005D1094">
        <w:rPr>
          <w:rFonts w:ascii="Times New Roman" w:hAnsi="Times New Roman"/>
          <w:b/>
          <w:bCs/>
        </w:rPr>
        <w:t xml:space="preserve"> Satu Mare – </w:t>
      </w:r>
      <w:proofErr w:type="spellStart"/>
      <w:r w:rsidRPr="005D1094">
        <w:rPr>
          <w:rFonts w:ascii="Times New Roman" w:hAnsi="Times New Roman"/>
          <w:b/>
          <w:bCs/>
        </w:rPr>
        <w:t>Crearea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unui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sistem</w:t>
      </w:r>
      <w:proofErr w:type="spellEnd"/>
      <w:r w:rsidRPr="005D1094">
        <w:rPr>
          <w:rFonts w:ascii="Times New Roman" w:hAnsi="Times New Roman"/>
          <w:b/>
          <w:bCs/>
        </w:rPr>
        <w:t xml:space="preserve"> de management al </w:t>
      </w:r>
      <w:proofErr w:type="spellStart"/>
      <w:r w:rsidRPr="005D1094">
        <w:rPr>
          <w:rFonts w:ascii="Times New Roman" w:hAnsi="Times New Roman"/>
          <w:b/>
          <w:bCs/>
        </w:rPr>
        <w:t>traficului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inclusiv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sistem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monitorizare</w:t>
      </w:r>
      <w:proofErr w:type="spellEnd"/>
      <w:r w:rsidRPr="005D1094">
        <w:rPr>
          <w:rFonts w:ascii="Times New Roman" w:hAnsi="Times New Roman"/>
          <w:b/>
          <w:bCs/>
        </w:rPr>
        <w:t xml:space="preserve"> video</w:t>
      </w:r>
    </w:p>
    <w:p w14:paraId="2F8F6B1A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6485000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6485000 lei.</w:t>
      </w:r>
    </w:p>
    <w:p w14:paraId="2C0C8B41" w14:textId="77777777" w:rsidR="00810778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47090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32A8F6" w14:textId="77777777" w:rsidR="00810778" w:rsidRPr="005D1094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ANEXA 5B - Lista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dotărilor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independente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pe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anul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2023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finanțate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din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sume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reprezentând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asistența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financiară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nerambursabilă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aferentă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PNRR</w:t>
      </w:r>
    </w:p>
    <w:p w14:paraId="2A88C79A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5E177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</w:t>
      </w:r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 xml:space="preserve">67 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Cultură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recreere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religie</w:t>
      </w:r>
      <w:proofErr w:type="spellEnd"/>
    </w:p>
    <w:p w14:paraId="20B6223E" w14:textId="77777777" w:rsidR="00810778" w:rsidRPr="005D1094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5D1094">
        <w:rPr>
          <w:rFonts w:ascii="Times New Roman" w:hAnsi="Times New Roman"/>
          <w:b/>
          <w:bCs/>
        </w:rPr>
        <w:t>Muzeul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industrializării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forțate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și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dezrădăcinării</w:t>
      </w:r>
      <w:proofErr w:type="spellEnd"/>
    </w:p>
    <w:p w14:paraId="064C7659" w14:textId="77777777" w:rsidR="00810778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1.000 lei.</w:t>
      </w:r>
    </w:p>
    <w:p w14:paraId="3E64F54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232A9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84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Transporturi</w:t>
      </w:r>
      <w:proofErr w:type="spellEnd"/>
    </w:p>
    <w:p w14:paraId="5A25D5B8" w14:textId="77777777" w:rsidR="00810778" w:rsidRPr="005D1094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5D1094">
        <w:rPr>
          <w:rFonts w:ascii="Times New Roman" w:hAnsi="Times New Roman"/>
          <w:b/>
          <w:bCs/>
        </w:rPr>
        <w:t>Achiziție</w:t>
      </w:r>
      <w:proofErr w:type="spellEnd"/>
      <w:r w:rsidRPr="005D1094">
        <w:rPr>
          <w:rFonts w:ascii="Times New Roman" w:hAnsi="Times New Roman"/>
          <w:b/>
          <w:bCs/>
        </w:rPr>
        <w:t xml:space="preserve"> de </w:t>
      </w:r>
      <w:proofErr w:type="spellStart"/>
      <w:r w:rsidRPr="005D1094">
        <w:rPr>
          <w:rFonts w:ascii="Times New Roman" w:hAnsi="Times New Roman"/>
          <w:b/>
          <w:bCs/>
        </w:rPr>
        <w:t>autobuse</w:t>
      </w:r>
      <w:proofErr w:type="spellEnd"/>
      <w:r w:rsidRPr="005D1094">
        <w:rPr>
          <w:rFonts w:ascii="Times New Roman" w:hAnsi="Times New Roman"/>
          <w:b/>
          <w:bCs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</w:rPr>
        <w:t>nepoluante</w:t>
      </w:r>
      <w:proofErr w:type="spellEnd"/>
    </w:p>
    <w:p w14:paraId="7884DF2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32107769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32107769 lei.</w:t>
      </w:r>
    </w:p>
    <w:p w14:paraId="1C71461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09B9EE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2D2AD723" w14:textId="77777777" w:rsidR="00810778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ANEXA 6– Lista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lucrari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foraj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cartarea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terenului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fotogrammetrie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determinari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seismologice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consultanta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asistenta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tehnica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si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alte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cheltuieli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assimilate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investitiilor</w:t>
      </w:r>
      <w:proofErr w:type="spellEnd"/>
    </w:p>
    <w:p w14:paraId="5F8C126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1BAC196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/>
        </w:rPr>
        <w:t xml:space="preserve">Cap. 65 </w:t>
      </w:r>
      <w:proofErr w:type="spellStart"/>
      <w:r w:rsidRPr="00CC3A52">
        <w:rPr>
          <w:rFonts w:ascii="Times New Roman" w:hAnsi="Times New Roman"/>
          <w:b/>
        </w:rPr>
        <w:t>Învăţământ</w:t>
      </w:r>
      <w:proofErr w:type="spellEnd"/>
    </w:p>
    <w:p w14:paraId="345809B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Servicii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dirigenţie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şantier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Reabilitarea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clădirii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unităţii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învăţământ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situată</w:t>
      </w:r>
      <w:proofErr w:type="spellEnd"/>
      <w:r w:rsidRPr="00CC3A52">
        <w:rPr>
          <w:rFonts w:ascii="Times New Roman" w:hAnsi="Times New Roman"/>
          <w:b/>
        </w:rPr>
        <w:t xml:space="preserve"> pe </w:t>
      </w:r>
      <w:proofErr w:type="spellStart"/>
      <w:r w:rsidRPr="00CC3A52">
        <w:rPr>
          <w:rFonts w:ascii="Times New Roman" w:hAnsi="Times New Roman"/>
          <w:b/>
        </w:rPr>
        <w:t>strada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Wolfenbuttel</w:t>
      </w:r>
      <w:proofErr w:type="spellEnd"/>
      <w:r w:rsidRPr="00CC3A52">
        <w:rPr>
          <w:rFonts w:ascii="Times New Roman" w:hAnsi="Times New Roman"/>
          <w:b/>
        </w:rPr>
        <w:t xml:space="preserve"> nr. 6-8</w:t>
      </w:r>
    </w:p>
    <w:p w14:paraId="3078B3C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dirigenției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șantier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128.000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128.000 lei.</w:t>
      </w:r>
    </w:p>
    <w:p w14:paraId="2194AE8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Asistenţă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tehnică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partea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proiectantului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Reabilitarea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clădirii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unităţii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învăţământ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situată</w:t>
      </w:r>
      <w:proofErr w:type="spellEnd"/>
      <w:r w:rsidRPr="00CC3A52">
        <w:rPr>
          <w:rFonts w:ascii="Times New Roman" w:hAnsi="Times New Roman"/>
          <w:b/>
        </w:rPr>
        <w:t xml:space="preserve"> pe </w:t>
      </w:r>
      <w:proofErr w:type="spellStart"/>
      <w:r w:rsidRPr="00CC3A52">
        <w:rPr>
          <w:rFonts w:ascii="Times New Roman" w:hAnsi="Times New Roman"/>
          <w:b/>
        </w:rPr>
        <w:t>strada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Wolfenbuttel</w:t>
      </w:r>
      <w:proofErr w:type="spellEnd"/>
      <w:r w:rsidRPr="00CC3A52">
        <w:rPr>
          <w:rFonts w:ascii="Times New Roman" w:hAnsi="Times New Roman"/>
          <w:b/>
        </w:rPr>
        <w:t xml:space="preserve"> nr. 6-8</w:t>
      </w:r>
    </w:p>
    <w:p w14:paraId="5FF872D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asistenței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128.000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128.000 lei.</w:t>
      </w:r>
    </w:p>
    <w:p w14:paraId="5959ACD7" w14:textId="77777777" w:rsidR="00810778" w:rsidRPr="00CC3A52" w:rsidRDefault="00810778" w:rsidP="00810778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Asistenţă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tehnică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partea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proiectantului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Construire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corp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clădire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Școala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Gimnaziala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Rákóczi</w:t>
      </w:r>
      <w:proofErr w:type="spellEnd"/>
      <w:r w:rsidRPr="00CC3A52">
        <w:rPr>
          <w:rFonts w:ascii="Times New Roman" w:hAnsi="Times New Roman"/>
          <w:b/>
        </w:rPr>
        <w:t xml:space="preserve"> Ferenc - </w:t>
      </w:r>
      <w:proofErr w:type="spellStart"/>
      <w:r w:rsidRPr="00CC3A52">
        <w:rPr>
          <w:rFonts w:ascii="Times New Roman" w:hAnsi="Times New Roman"/>
          <w:b/>
        </w:rPr>
        <w:t>Construire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clădire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multifuncțională</w:t>
      </w:r>
      <w:proofErr w:type="spellEnd"/>
      <w:r w:rsidRPr="00CC3A52">
        <w:rPr>
          <w:rFonts w:ascii="Times New Roman" w:hAnsi="Times New Roman"/>
          <w:b/>
        </w:rPr>
        <w:t xml:space="preserve"> P-P+M</w:t>
      </w:r>
    </w:p>
    <w:p w14:paraId="6048AA0A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asistenței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20.000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20.000 lei.</w:t>
      </w:r>
    </w:p>
    <w:p w14:paraId="5EB03E1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Servicii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dirigenţie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şantier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Construire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corp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clădire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Școala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Gimnaziala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Rákóczi</w:t>
      </w:r>
      <w:proofErr w:type="spellEnd"/>
      <w:r w:rsidRPr="00CC3A52">
        <w:rPr>
          <w:rFonts w:ascii="Times New Roman" w:hAnsi="Times New Roman"/>
          <w:b/>
        </w:rPr>
        <w:t xml:space="preserve"> Ferenc - </w:t>
      </w:r>
      <w:proofErr w:type="spellStart"/>
      <w:r w:rsidRPr="00CC3A52">
        <w:rPr>
          <w:rFonts w:ascii="Times New Roman" w:hAnsi="Times New Roman"/>
          <w:b/>
        </w:rPr>
        <w:t>Construire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clădire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multifuncțională</w:t>
      </w:r>
      <w:proofErr w:type="spellEnd"/>
      <w:r w:rsidRPr="00CC3A52">
        <w:rPr>
          <w:rFonts w:ascii="Times New Roman" w:hAnsi="Times New Roman"/>
          <w:b/>
        </w:rPr>
        <w:t xml:space="preserve"> P-P+M</w:t>
      </w:r>
    </w:p>
    <w:p w14:paraId="2A4AC6E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lastRenderedPageBreak/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dirigenției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șantier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39.000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39.000 lei</w:t>
      </w:r>
    </w:p>
    <w:p w14:paraId="11BC8D5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09880AA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3A52">
        <w:rPr>
          <w:rFonts w:ascii="Times New Roman" w:hAnsi="Times New Roman"/>
          <w:b/>
          <w:sz w:val="24"/>
          <w:szCs w:val="24"/>
        </w:rPr>
        <w:t xml:space="preserve">Cap. </w:t>
      </w:r>
      <w:proofErr w:type="gramStart"/>
      <w:r w:rsidRPr="00CC3A52">
        <w:rPr>
          <w:rFonts w:ascii="Times New Roman" w:hAnsi="Times New Roman"/>
          <w:b/>
          <w:sz w:val="24"/>
          <w:szCs w:val="24"/>
        </w:rPr>
        <w:t xml:space="preserve">70 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Locuinţe</w:t>
      </w:r>
      <w:proofErr w:type="spellEnd"/>
      <w:proofErr w:type="gramEnd"/>
      <w:r w:rsidRPr="00CC3A5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dezvoltare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publică</w:t>
      </w:r>
      <w:proofErr w:type="spellEnd"/>
    </w:p>
    <w:p w14:paraId="430D17F6" w14:textId="77777777" w:rsidR="00810778" w:rsidRPr="00CC3A52" w:rsidRDefault="00810778" w:rsidP="00810778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Asistenţă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tehnică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partea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proiectantului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Extinderea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iluminatului</w:t>
      </w:r>
      <w:proofErr w:type="spellEnd"/>
      <w:r w:rsidRPr="00CC3A52">
        <w:rPr>
          <w:rFonts w:ascii="Times New Roman" w:hAnsi="Times New Roman"/>
          <w:b/>
        </w:rPr>
        <w:t xml:space="preserve"> public in </w:t>
      </w:r>
      <w:proofErr w:type="spellStart"/>
      <w:r w:rsidRPr="00CC3A52">
        <w:rPr>
          <w:rFonts w:ascii="Times New Roman" w:hAnsi="Times New Roman"/>
          <w:b/>
        </w:rPr>
        <w:t>parcarile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cartierele</w:t>
      </w:r>
      <w:proofErr w:type="spellEnd"/>
      <w:r w:rsidRPr="00CC3A52">
        <w:rPr>
          <w:rFonts w:ascii="Times New Roman" w:hAnsi="Times New Roman"/>
          <w:b/>
        </w:rPr>
        <w:t xml:space="preserve"> Micro 17, </w:t>
      </w:r>
      <w:proofErr w:type="spellStart"/>
      <w:r w:rsidRPr="00CC3A52">
        <w:rPr>
          <w:rFonts w:ascii="Times New Roman" w:hAnsi="Times New Roman"/>
          <w:b/>
        </w:rPr>
        <w:t>Carpati</w:t>
      </w:r>
      <w:proofErr w:type="spellEnd"/>
      <w:r w:rsidRPr="00CC3A52">
        <w:rPr>
          <w:rFonts w:ascii="Times New Roman" w:hAnsi="Times New Roman"/>
          <w:b/>
        </w:rPr>
        <w:t xml:space="preserve"> 1, </w:t>
      </w:r>
      <w:proofErr w:type="spellStart"/>
      <w:r w:rsidRPr="00CC3A52">
        <w:rPr>
          <w:rFonts w:ascii="Times New Roman" w:hAnsi="Times New Roman"/>
          <w:b/>
        </w:rPr>
        <w:t>Carpati</w:t>
      </w:r>
      <w:proofErr w:type="spellEnd"/>
      <w:r w:rsidRPr="00CC3A52">
        <w:rPr>
          <w:rFonts w:ascii="Times New Roman" w:hAnsi="Times New Roman"/>
          <w:b/>
        </w:rPr>
        <w:t xml:space="preserve"> 2</w:t>
      </w:r>
    </w:p>
    <w:p w14:paraId="685CFEC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asistenței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27.000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27.000 lei.</w:t>
      </w:r>
    </w:p>
    <w:p w14:paraId="52A7CE6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Asistenţă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tehnică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partea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proiectantului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Extindere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iluminat</w:t>
      </w:r>
      <w:proofErr w:type="spellEnd"/>
      <w:r w:rsidRPr="00CC3A52">
        <w:rPr>
          <w:rFonts w:ascii="Times New Roman" w:hAnsi="Times New Roman"/>
          <w:b/>
        </w:rPr>
        <w:t xml:space="preserve"> public </w:t>
      </w:r>
      <w:proofErr w:type="spellStart"/>
      <w:r w:rsidRPr="00CC3A52">
        <w:rPr>
          <w:rFonts w:ascii="Times New Roman" w:hAnsi="Times New Roman"/>
          <w:b/>
        </w:rPr>
        <w:t>în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cvartalul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delimitat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proofErr w:type="gramStart"/>
      <w:r w:rsidRPr="00CC3A52">
        <w:rPr>
          <w:rFonts w:ascii="Times New Roman" w:hAnsi="Times New Roman"/>
          <w:b/>
        </w:rPr>
        <w:t>str.Oituz</w:t>
      </w:r>
      <w:proofErr w:type="spellEnd"/>
      <w:proofErr w:type="gramEnd"/>
      <w:r w:rsidRPr="00CC3A52">
        <w:rPr>
          <w:rFonts w:ascii="Times New Roman" w:hAnsi="Times New Roman"/>
          <w:b/>
        </w:rPr>
        <w:t xml:space="preserve">, str. </w:t>
      </w:r>
      <w:proofErr w:type="spellStart"/>
      <w:r w:rsidRPr="00CC3A52">
        <w:rPr>
          <w:rFonts w:ascii="Times New Roman" w:hAnsi="Times New Roman"/>
          <w:b/>
        </w:rPr>
        <w:t>Prahovei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și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Aleea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Milcov</w:t>
      </w:r>
      <w:proofErr w:type="spellEnd"/>
    </w:p>
    <w:p w14:paraId="0AA6D7C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asistenței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28.000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28.000 lei.</w:t>
      </w:r>
    </w:p>
    <w:p w14:paraId="3DB1DA1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Asistenţă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tehnică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partea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proiectantului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Extinderea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iluminatului</w:t>
      </w:r>
      <w:proofErr w:type="spellEnd"/>
      <w:r w:rsidRPr="00CC3A52">
        <w:rPr>
          <w:rFonts w:ascii="Times New Roman" w:hAnsi="Times New Roman"/>
          <w:b/>
        </w:rPr>
        <w:t xml:space="preserve"> public </w:t>
      </w:r>
      <w:proofErr w:type="spellStart"/>
      <w:r w:rsidRPr="00CC3A52">
        <w:rPr>
          <w:rFonts w:ascii="Times New Roman" w:hAnsi="Times New Roman"/>
          <w:b/>
        </w:rPr>
        <w:t>în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parcările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adiacente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zonelor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Aleea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Timișului</w:t>
      </w:r>
      <w:proofErr w:type="spellEnd"/>
      <w:r w:rsidRPr="00CC3A52">
        <w:rPr>
          <w:rFonts w:ascii="Times New Roman" w:hAnsi="Times New Roman"/>
          <w:b/>
        </w:rPr>
        <w:t xml:space="preserve">, nr.4, bloc 27 </w:t>
      </w:r>
      <w:proofErr w:type="spellStart"/>
      <w:r w:rsidRPr="00CC3A52">
        <w:rPr>
          <w:rFonts w:ascii="Times New Roman" w:hAnsi="Times New Roman"/>
          <w:b/>
        </w:rPr>
        <w:t>și</w:t>
      </w:r>
      <w:proofErr w:type="spellEnd"/>
      <w:r w:rsidRPr="00CC3A52">
        <w:rPr>
          <w:rFonts w:ascii="Times New Roman" w:hAnsi="Times New Roman"/>
          <w:b/>
        </w:rPr>
        <w:t xml:space="preserve"> b-</w:t>
      </w:r>
      <w:proofErr w:type="spellStart"/>
      <w:r w:rsidRPr="00CC3A52">
        <w:rPr>
          <w:rFonts w:ascii="Times New Roman" w:hAnsi="Times New Roman"/>
          <w:b/>
        </w:rPr>
        <w:t>dul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Cloșca</w:t>
      </w:r>
      <w:proofErr w:type="spellEnd"/>
      <w:r w:rsidRPr="00CC3A52">
        <w:rPr>
          <w:rFonts w:ascii="Times New Roman" w:hAnsi="Times New Roman"/>
          <w:b/>
        </w:rPr>
        <w:t xml:space="preserve"> nr.1, bloc 17</w:t>
      </w:r>
    </w:p>
    <w:p w14:paraId="6B099A6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asistenței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8.300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8.300 lei.</w:t>
      </w:r>
    </w:p>
    <w:p w14:paraId="6A750B4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Asistenţă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tehnică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partea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proiectantului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Extinderea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iluminatului</w:t>
      </w:r>
      <w:proofErr w:type="spellEnd"/>
      <w:r w:rsidRPr="00CC3A52">
        <w:rPr>
          <w:rFonts w:ascii="Times New Roman" w:hAnsi="Times New Roman"/>
          <w:b/>
        </w:rPr>
        <w:t xml:space="preserve"> public pe </w:t>
      </w:r>
      <w:proofErr w:type="spellStart"/>
      <w:r w:rsidRPr="00CC3A52">
        <w:rPr>
          <w:rFonts w:ascii="Times New Roman" w:hAnsi="Times New Roman"/>
          <w:b/>
        </w:rPr>
        <w:t>strada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Fluturilor</w:t>
      </w:r>
      <w:proofErr w:type="spellEnd"/>
    </w:p>
    <w:p w14:paraId="273F777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asistenței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3.500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3.500 lei.</w:t>
      </w:r>
    </w:p>
    <w:p w14:paraId="48D7F38A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Servicii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dirigenţie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şantier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Parcare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etajată</w:t>
      </w:r>
      <w:proofErr w:type="spellEnd"/>
      <w:r w:rsidRPr="00CC3A52">
        <w:rPr>
          <w:rFonts w:ascii="Times New Roman" w:hAnsi="Times New Roman"/>
          <w:b/>
        </w:rPr>
        <w:t xml:space="preserve"> S+P+2 pe </w:t>
      </w:r>
      <w:proofErr w:type="spellStart"/>
      <w:r w:rsidRPr="00CC3A52">
        <w:rPr>
          <w:rFonts w:ascii="Times New Roman" w:hAnsi="Times New Roman"/>
          <w:b/>
        </w:rPr>
        <w:t>strada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Mihail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Kogălniceanu</w:t>
      </w:r>
      <w:proofErr w:type="spellEnd"/>
      <w:r w:rsidRPr="00CC3A52">
        <w:rPr>
          <w:rFonts w:ascii="Times New Roman" w:hAnsi="Times New Roman"/>
          <w:b/>
        </w:rPr>
        <w:t xml:space="preserve"> nr.5</w:t>
      </w:r>
    </w:p>
    <w:p w14:paraId="1FA6DC0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2024.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</w:t>
      </w:r>
    </w:p>
    <w:p w14:paraId="5F5321A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Asistenţă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tehnică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partea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proiectantului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Parcare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etajată</w:t>
      </w:r>
      <w:proofErr w:type="spellEnd"/>
      <w:r w:rsidRPr="00CC3A52">
        <w:rPr>
          <w:rFonts w:ascii="Times New Roman" w:hAnsi="Times New Roman"/>
          <w:b/>
        </w:rPr>
        <w:t xml:space="preserve"> S+P+2 pe </w:t>
      </w:r>
      <w:proofErr w:type="spellStart"/>
      <w:r w:rsidRPr="00CC3A52">
        <w:rPr>
          <w:rFonts w:ascii="Times New Roman" w:hAnsi="Times New Roman"/>
          <w:b/>
        </w:rPr>
        <w:t>strada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Mihail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Kogălniceanu</w:t>
      </w:r>
      <w:proofErr w:type="spellEnd"/>
      <w:r w:rsidRPr="00CC3A52">
        <w:rPr>
          <w:rFonts w:ascii="Times New Roman" w:hAnsi="Times New Roman"/>
          <w:b/>
        </w:rPr>
        <w:t xml:space="preserve"> nr.5</w:t>
      </w:r>
    </w:p>
    <w:p w14:paraId="133DDC5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2024.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</w:t>
      </w:r>
    </w:p>
    <w:p w14:paraId="473B51B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Servicii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dirigenţie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şantier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Parcare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etajată</w:t>
      </w:r>
      <w:proofErr w:type="spellEnd"/>
      <w:r w:rsidRPr="00CC3A52">
        <w:rPr>
          <w:rFonts w:ascii="Times New Roman" w:hAnsi="Times New Roman"/>
          <w:b/>
        </w:rPr>
        <w:t xml:space="preserve"> S+P+4 pe </w:t>
      </w:r>
      <w:proofErr w:type="spellStart"/>
      <w:r w:rsidRPr="00CC3A52">
        <w:rPr>
          <w:rFonts w:ascii="Times New Roman" w:hAnsi="Times New Roman"/>
          <w:b/>
        </w:rPr>
        <w:t>strada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Deceba</w:t>
      </w:r>
      <w:proofErr w:type="spellEnd"/>
    </w:p>
    <w:p w14:paraId="49BBD93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2024.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</w:t>
      </w:r>
    </w:p>
    <w:p w14:paraId="4687E73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proofErr w:type="spellStart"/>
      <w:r w:rsidRPr="00CC3A52">
        <w:rPr>
          <w:rFonts w:ascii="Times New Roman" w:hAnsi="Times New Roman"/>
          <w:b/>
        </w:rPr>
        <w:t>Asistenţă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tehnică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partea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proiectantului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Parcare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etajată</w:t>
      </w:r>
      <w:proofErr w:type="spellEnd"/>
      <w:r w:rsidRPr="00CC3A52">
        <w:rPr>
          <w:rFonts w:ascii="Times New Roman" w:hAnsi="Times New Roman"/>
          <w:b/>
        </w:rPr>
        <w:t xml:space="preserve"> S+P+4 pe </w:t>
      </w:r>
      <w:proofErr w:type="spellStart"/>
      <w:r w:rsidRPr="00CC3A52">
        <w:rPr>
          <w:rFonts w:ascii="Times New Roman" w:hAnsi="Times New Roman"/>
          <w:b/>
        </w:rPr>
        <w:t>strada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Decebal</w:t>
      </w:r>
      <w:proofErr w:type="spellEnd"/>
    </w:p>
    <w:p w14:paraId="66BF296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2024.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</w:t>
      </w:r>
    </w:p>
    <w:p w14:paraId="4EA5877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4A37D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r w:rsidRPr="00CC3A52">
        <w:rPr>
          <w:rFonts w:ascii="Times New Roman" w:hAnsi="Times New Roman"/>
          <w:b/>
        </w:rPr>
        <w:t xml:space="preserve">Cap. 84 </w:t>
      </w:r>
      <w:proofErr w:type="spellStart"/>
      <w:r w:rsidRPr="00CC3A52">
        <w:rPr>
          <w:rFonts w:ascii="Times New Roman" w:hAnsi="Times New Roman"/>
          <w:b/>
        </w:rPr>
        <w:t>Transporturi</w:t>
      </w:r>
      <w:proofErr w:type="spellEnd"/>
    </w:p>
    <w:p w14:paraId="1D4D36F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proofErr w:type="spellStart"/>
      <w:r w:rsidRPr="00CC3A52">
        <w:rPr>
          <w:rFonts w:ascii="Times New Roman" w:hAnsi="Times New Roman"/>
          <w:b/>
        </w:rPr>
        <w:t>Servicii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dirigenţie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şantier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Modernizare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strada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Grădinarilor</w:t>
      </w:r>
      <w:proofErr w:type="spellEnd"/>
    </w:p>
    <w:p w14:paraId="3643090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dirigenției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șantier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161.000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161.000 lei.</w:t>
      </w:r>
    </w:p>
    <w:p w14:paraId="44BE6D8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proofErr w:type="spellStart"/>
      <w:r w:rsidRPr="00CC3A52">
        <w:rPr>
          <w:rFonts w:ascii="Times New Roman" w:hAnsi="Times New Roman"/>
          <w:b/>
        </w:rPr>
        <w:t>Asistenţă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tehnică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partea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proiectantului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Modernizare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strada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Grădinarilor</w:t>
      </w:r>
      <w:proofErr w:type="spellEnd"/>
      <w:r w:rsidRPr="00CC3A52">
        <w:rPr>
          <w:rFonts w:ascii="Times New Roman" w:hAnsi="Times New Roman"/>
          <w:b/>
        </w:rPr>
        <w:t xml:space="preserve"> </w:t>
      </w:r>
    </w:p>
    <w:p w14:paraId="587D4E1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asistenței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38.000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38.000 lei.</w:t>
      </w:r>
    </w:p>
    <w:p w14:paraId="5A29344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Asistenţă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tehnică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partea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proiectantului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„Pod </w:t>
      </w:r>
      <w:proofErr w:type="spellStart"/>
      <w:r w:rsidRPr="00CC3A52">
        <w:rPr>
          <w:rFonts w:ascii="Times New Roman" w:hAnsi="Times New Roman"/>
          <w:b/>
        </w:rPr>
        <w:t>peste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râul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Someş</w:t>
      </w:r>
      <w:proofErr w:type="spellEnd"/>
      <w:r w:rsidRPr="00CC3A52">
        <w:rPr>
          <w:rFonts w:ascii="Times New Roman" w:hAnsi="Times New Roman"/>
          <w:b/>
        </w:rPr>
        <w:t xml:space="preserve"> - </w:t>
      </w:r>
      <w:proofErr w:type="spellStart"/>
      <w:r w:rsidRPr="00CC3A52">
        <w:rPr>
          <w:rFonts w:ascii="Times New Roman" w:hAnsi="Times New Roman"/>
          <w:b/>
        </w:rPr>
        <w:t>amplasament</w:t>
      </w:r>
      <w:proofErr w:type="spellEnd"/>
      <w:r w:rsidRPr="00CC3A52">
        <w:rPr>
          <w:rFonts w:ascii="Times New Roman" w:hAnsi="Times New Roman"/>
          <w:b/>
        </w:rPr>
        <w:t xml:space="preserve"> str. </w:t>
      </w:r>
      <w:proofErr w:type="spellStart"/>
      <w:r w:rsidRPr="00CC3A52">
        <w:rPr>
          <w:rFonts w:ascii="Times New Roman" w:hAnsi="Times New Roman"/>
          <w:b/>
        </w:rPr>
        <w:t>Ştrandului</w:t>
      </w:r>
      <w:proofErr w:type="spellEnd"/>
      <w:r w:rsidRPr="00CC3A52">
        <w:rPr>
          <w:rFonts w:ascii="Times New Roman" w:hAnsi="Times New Roman"/>
          <w:b/>
        </w:rPr>
        <w:t>”</w:t>
      </w:r>
    </w:p>
    <w:p w14:paraId="79C7478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asistenței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37.000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37.000 lei.</w:t>
      </w:r>
    </w:p>
    <w:p w14:paraId="6D11028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Servicii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generale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de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consultantă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profesională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în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managementul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proiectelor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</w:t>
      </w:r>
      <w:proofErr w:type="spellStart"/>
      <w:r w:rsidRPr="00CC3A52">
        <w:rPr>
          <w:rFonts w:ascii="Times New Roman" w:eastAsia="Times New Roman" w:hAnsi="Times New Roman"/>
          <w:b/>
          <w:bCs/>
          <w:lang w:eastAsia="ro-RO"/>
        </w:rPr>
        <w:t>încheiate</w:t>
      </w:r>
      <w:proofErr w:type="spellEnd"/>
      <w:r w:rsidRPr="00CC3A52">
        <w:rPr>
          <w:rFonts w:ascii="Times New Roman" w:eastAsia="Times New Roman" w:hAnsi="Times New Roman"/>
          <w:b/>
          <w:bCs/>
          <w:lang w:eastAsia="ro-RO"/>
        </w:rPr>
        <w:t xml:space="preserve"> cu M.D.R.A.P.</w:t>
      </w:r>
    </w:p>
    <w:p w14:paraId="409ADD4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36.000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36.0000 lei.</w:t>
      </w:r>
    </w:p>
    <w:p w14:paraId="10276D05" w14:textId="77777777" w:rsidR="00810778" w:rsidRPr="00CC3A52" w:rsidRDefault="00810778" w:rsidP="00810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Servicii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supervizare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lucrari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Pod </w:t>
      </w:r>
      <w:proofErr w:type="spellStart"/>
      <w:r w:rsidRPr="00CC3A52">
        <w:rPr>
          <w:rFonts w:ascii="Times New Roman" w:hAnsi="Times New Roman"/>
          <w:b/>
        </w:rPr>
        <w:t>peste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râul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Someş</w:t>
      </w:r>
      <w:proofErr w:type="spellEnd"/>
      <w:r w:rsidRPr="00CC3A52">
        <w:rPr>
          <w:rFonts w:ascii="Times New Roman" w:hAnsi="Times New Roman"/>
          <w:b/>
        </w:rPr>
        <w:t xml:space="preserve"> - </w:t>
      </w:r>
      <w:proofErr w:type="spellStart"/>
      <w:r w:rsidRPr="00CC3A52">
        <w:rPr>
          <w:rFonts w:ascii="Times New Roman" w:hAnsi="Times New Roman"/>
          <w:b/>
        </w:rPr>
        <w:t>amplasament</w:t>
      </w:r>
      <w:proofErr w:type="spellEnd"/>
      <w:r w:rsidRPr="00CC3A52">
        <w:rPr>
          <w:rFonts w:ascii="Times New Roman" w:hAnsi="Times New Roman"/>
          <w:b/>
        </w:rPr>
        <w:t xml:space="preserve"> str. </w:t>
      </w:r>
      <w:proofErr w:type="spellStart"/>
      <w:r w:rsidRPr="00CC3A52">
        <w:rPr>
          <w:rFonts w:ascii="Times New Roman" w:hAnsi="Times New Roman"/>
          <w:b/>
        </w:rPr>
        <w:t>Ştrandului</w:t>
      </w:r>
      <w:proofErr w:type="spellEnd"/>
    </w:p>
    <w:p w14:paraId="538E213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plățile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prognozate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2023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situează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nivelul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valorii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3.130.000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3.130.000 lei.</w:t>
      </w:r>
    </w:p>
    <w:p w14:paraId="0E9C66D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lastRenderedPageBreak/>
        <w:t>Servicii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dirigenţie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şantier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Modernizare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parcari</w:t>
      </w:r>
      <w:proofErr w:type="spellEnd"/>
      <w:r w:rsidRPr="00CC3A52">
        <w:rPr>
          <w:rFonts w:ascii="Times New Roman" w:hAnsi="Times New Roman"/>
          <w:b/>
        </w:rPr>
        <w:t xml:space="preserve"> in </w:t>
      </w:r>
      <w:proofErr w:type="spellStart"/>
      <w:r w:rsidRPr="00CC3A52">
        <w:rPr>
          <w:rFonts w:ascii="Times New Roman" w:hAnsi="Times New Roman"/>
          <w:b/>
        </w:rPr>
        <w:t>cvartalul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delimitat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strazile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Uzinei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Independentei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baza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sportiva</w:t>
      </w:r>
      <w:proofErr w:type="spellEnd"/>
      <w:r w:rsidRPr="00CC3A52">
        <w:rPr>
          <w:rFonts w:ascii="Times New Roman" w:hAnsi="Times New Roman"/>
          <w:b/>
        </w:rPr>
        <w:t xml:space="preserve"> M.I.U.</w:t>
      </w:r>
    </w:p>
    <w:p w14:paraId="2121FA4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dirigenției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13.700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13.700 lei.</w:t>
      </w:r>
    </w:p>
    <w:p w14:paraId="2F8A79A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Servicii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dirigenţie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şantier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Modernizare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parcari</w:t>
      </w:r>
      <w:proofErr w:type="spellEnd"/>
      <w:r w:rsidRPr="00CC3A52">
        <w:rPr>
          <w:rFonts w:ascii="Times New Roman" w:hAnsi="Times New Roman"/>
          <w:b/>
        </w:rPr>
        <w:t xml:space="preserve"> in </w:t>
      </w:r>
      <w:proofErr w:type="spellStart"/>
      <w:r w:rsidRPr="00CC3A52">
        <w:rPr>
          <w:rFonts w:ascii="Times New Roman" w:hAnsi="Times New Roman"/>
          <w:b/>
        </w:rPr>
        <w:t>cvartatul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delimitat</w:t>
      </w:r>
      <w:proofErr w:type="spellEnd"/>
      <w:r w:rsidRPr="00CC3A52">
        <w:rPr>
          <w:rFonts w:ascii="Times New Roman" w:hAnsi="Times New Roman"/>
          <w:b/>
        </w:rPr>
        <w:t xml:space="preserve"> de str. Lucian Blaga - </w:t>
      </w:r>
      <w:proofErr w:type="spellStart"/>
      <w:r w:rsidRPr="00CC3A52">
        <w:rPr>
          <w:rFonts w:ascii="Times New Roman" w:hAnsi="Times New Roman"/>
          <w:b/>
        </w:rPr>
        <w:t>Dorna</w:t>
      </w:r>
      <w:proofErr w:type="spellEnd"/>
      <w:r w:rsidRPr="00CC3A52">
        <w:rPr>
          <w:rFonts w:ascii="Times New Roman" w:hAnsi="Times New Roman"/>
          <w:b/>
        </w:rPr>
        <w:t xml:space="preserve"> - </w:t>
      </w:r>
      <w:proofErr w:type="spellStart"/>
      <w:r w:rsidRPr="00CC3A52">
        <w:rPr>
          <w:rFonts w:ascii="Times New Roman" w:hAnsi="Times New Roman"/>
          <w:b/>
        </w:rPr>
        <w:t>Ganea</w:t>
      </w:r>
      <w:proofErr w:type="spellEnd"/>
      <w:r w:rsidRPr="00CC3A52">
        <w:rPr>
          <w:rFonts w:ascii="Times New Roman" w:hAnsi="Times New Roman"/>
          <w:b/>
        </w:rPr>
        <w:t xml:space="preserve"> - </w:t>
      </w:r>
      <w:proofErr w:type="spellStart"/>
      <w:r w:rsidRPr="00CC3A52">
        <w:rPr>
          <w:rFonts w:ascii="Times New Roman" w:hAnsi="Times New Roman"/>
          <w:b/>
        </w:rPr>
        <w:t>Ambudului</w:t>
      </w:r>
      <w:proofErr w:type="spellEnd"/>
    </w:p>
    <w:p w14:paraId="6E693CE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dirigenției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15.300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15.300 lei.</w:t>
      </w:r>
    </w:p>
    <w:p w14:paraId="5651555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Asistenţă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tehnică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partea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proiectantului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 </w:t>
      </w:r>
      <w:proofErr w:type="spellStart"/>
      <w:r w:rsidRPr="00CC3A52">
        <w:rPr>
          <w:rFonts w:ascii="Times New Roman" w:hAnsi="Times New Roman"/>
          <w:b/>
        </w:rPr>
        <w:t>Modernizare</w:t>
      </w:r>
      <w:proofErr w:type="spellEnd"/>
      <w:proofErr w:type="gram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parcari</w:t>
      </w:r>
      <w:proofErr w:type="spellEnd"/>
      <w:r w:rsidRPr="00CC3A52">
        <w:rPr>
          <w:rFonts w:ascii="Times New Roman" w:hAnsi="Times New Roman"/>
          <w:b/>
        </w:rPr>
        <w:t xml:space="preserve"> in </w:t>
      </w:r>
      <w:proofErr w:type="spellStart"/>
      <w:r w:rsidRPr="00CC3A52">
        <w:rPr>
          <w:rFonts w:ascii="Times New Roman" w:hAnsi="Times New Roman"/>
          <w:b/>
        </w:rPr>
        <w:t>cvartalul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delimitat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strazile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Uzinei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Independentei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baza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sportiva</w:t>
      </w:r>
      <w:proofErr w:type="spellEnd"/>
      <w:r w:rsidRPr="00CC3A52">
        <w:rPr>
          <w:rFonts w:ascii="Times New Roman" w:hAnsi="Times New Roman"/>
          <w:b/>
        </w:rPr>
        <w:t xml:space="preserve"> M.I.U.</w:t>
      </w:r>
    </w:p>
    <w:p w14:paraId="094396B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asistenței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5.100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5.100 lei.</w:t>
      </w:r>
    </w:p>
    <w:p w14:paraId="00FAA9F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Asistenţă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tehnică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partea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proiectantului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 </w:t>
      </w:r>
      <w:proofErr w:type="spellStart"/>
      <w:r w:rsidRPr="00CC3A52">
        <w:rPr>
          <w:rFonts w:ascii="Times New Roman" w:hAnsi="Times New Roman"/>
          <w:b/>
        </w:rPr>
        <w:t>Modernizare</w:t>
      </w:r>
      <w:proofErr w:type="spellEnd"/>
      <w:proofErr w:type="gram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parcari</w:t>
      </w:r>
      <w:proofErr w:type="spellEnd"/>
      <w:r w:rsidRPr="00CC3A52">
        <w:rPr>
          <w:rFonts w:ascii="Times New Roman" w:hAnsi="Times New Roman"/>
          <w:b/>
        </w:rPr>
        <w:t xml:space="preserve"> in </w:t>
      </w:r>
      <w:proofErr w:type="spellStart"/>
      <w:r w:rsidRPr="00CC3A52">
        <w:rPr>
          <w:rFonts w:ascii="Times New Roman" w:hAnsi="Times New Roman"/>
          <w:b/>
        </w:rPr>
        <w:t>cvartatul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delimitat</w:t>
      </w:r>
      <w:proofErr w:type="spellEnd"/>
      <w:r w:rsidRPr="00CC3A52">
        <w:rPr>
          <w:rFonts w:ascii="Times New Roman" w:hAnsi="Times New Roman"/>
          <w:b/>
        </w:rPr>
        <w:t xml:space="preserve"> de str. Lucian Blaga - </w:t>
      </w:r>
      <w:proofErr w:type="spellStart"/>
      <w:r w:rsidRPr="00CC3A52">
        <w:rPr>
          <w:rFonts w:ascii="Times New Roman" w:hAnsi="Times New Roman"/>
          <w:b/>
        </w:rPr>
        <w:t>Dorna</w:t>
      </w:r>
      <w:proofErr w:type="spellEnd"/>
      <w:r w:rsidRPr="00CC3A52">
        <w:rPr>
          <w:rFonts w:ascii="Times New Roman" w:hAnsi="Times New Roman"/>
          <w:b/>
        </w:rPr>
        <w:t xml:space="preserve"> - </w:t>
      </w:r>
      <w:proofErr w:type="spellStart"/>
      <w:r w:rsidRPr="00CC3A52">
        <w:rPr>
          <w:rFonts w:ascii="Times New Roman" w:hAnsi="Times New Roman"/>
          <w:b/>
        </w:rPr>
        <w:t>Ganea</w:t>
      </w:r>
      <w:proofErr w:type="spellEnd"/>
      <w:r w:rsidRPr="00CC3A52">
        <w:rPr>
          <w:rFonts w:ascii="Times New Roman" w:hAnsi="Times New Roman"/>
          <w:b/>
        </w:rPr>
        <w:t xml:space="preserve"> - </w:t>
      </w:r>
      <w:proofErr w:type="spellStart"/>
      <w:r w:rsidRPr="00CC3A52">
        <w:rPr>
          <w:rFonts w:ascii="Times New Roman" w:hAnsi="Times New Roman"/>
          <w:b/>
        </w:rPr>
        <w:t>Ambudului</w:t>
      </w:r>
      <w:proofErr w:type="spellEnd"/>
    </w:p>
    <w:p w14:paraId="2B57A31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asistenței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4.900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4.900 lei.</w:t>
      </w:r>
    </w:p>
    <w:p w14:paraId="5C18062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Servicii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dirigenţie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şantier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Prelungirea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străzii</w:t>
      </w:r>
      <w:proofErr w:type="spellEnd"/>
      <w:r w:rsidRPr="00CC3A52">
        <w:rPr>
          <w:rFonts w:ascii="Times New Roman" w:hAnsi="Times New Roman"/>
          <w:b/>
        </w:rPr>
        <w:t xml:space="preserve"> Diana</w:t>
      </w:r>
    </w:p>
    <w:p w14:paraId="20B06A2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dirigenției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23.000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23.000 lei.</w:t>
      </w:r>
    </w:p>
    <w:p w14:paraId="2AE659CD" w14:textId="77777777" w:rsidR="00810778" w:rsidRPr="00CC3A52" w:rsidRDefault="00810778" w:rsidP="00810778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Asistenţă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tehnică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partea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proiectantului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Prelungirea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străzii</w:t>
      </w:r>
      <w:proofErr w:type="spellEnd"/>
      <w:r w:rsidRPr="00CC3A52">
        <w:rPr>
          <w:rFonts w:ascii="Times New Roman" w:hAnsi="Times New Roman"/>
          <w:b/>
        </w:rPr>
        <w:t xml:space="preserve"> Diana</w:t>
      </w:r>
    </w:p>
    <w:p w14:paraId="620FE74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asistenței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6.000 lei.</w:t>
      </w:r>
    </w:p>
    <w:p w14:paraId="1729B9B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Asistenţă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tehnică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partea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proiectantului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Largire</w:t>
      </w:r>
      <w:proofErr w:type="spellEnd"/>
      <w:r w:rsidRPr="00CC3A52">
        <w:rPr>
          <w:rFonts w:ascii="Times New Roman" w:hAnsi="Times New Roman"/>
          <w:b/>
        </w:rPr>
        <w:t xml:space="preserve"> b-</w:t>
      </w:r>
      <w:proofErr w:type="spellStart"/>
      <w:r w:rsidRPr="00CC3A52">
        <w:rPr>
          <w:rFonts w:ascii="Times New Roman" w:hAnsi="Times New Roman"/>
          <w:b/>
        </w:rPr>
        <w:t>dul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</w:rPr>
        <w:t>L.Blaga</w:t>
      </w:r>
      <w:proofErr w:type="spellEnd"/>
      <w:proofErr w:type="gramEnd"/>
      <w:r w:rsidRPr="00CC3A52">
        <w:rPr>
          <w:rFonts w:ascii="Times New Roman" w:hAnsi="Times New Roman"/>
          <w:b/>
        </w:rPr>
        <w:t xml:space="preserve">, </w:t>
      </w:r>
      <w:proofErr w:type="spellStart"/>
      <w:r w:rsidRPr="00CC3A52">
        <w:rPr>
          <w:rFonts w:ascii="Times New Roman" w:hAnsi="Times New Roman"/>
          <w:b/>
        </w:rPr>
        <w:t>între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str.Dorobanților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și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str.Căprioarei</w:t>
      </w:r>
      <w:proofErr w:type="spellEnd"/>
    </w:p>
    <w:p w14:paraId="36C73AB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asistenței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28.000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28.000 lei.</w:t>
      </w:r>
    </w:p>
    <w:p w14:paraId="1423402A" w14:textId="77777777" w:rsidR="00810778" w:rsidRPr="00CC3A52" w:rsidRDefault="00810778" w:rsidP="00810778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Servicii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dirigenţie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şantier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Prelungirea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străzii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Sălciilor</w:t>
      </w:r>
      <w:proofErr w:type="spellEnd"/>
    </w:p>
    <w:p w14:paraId="2761570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dirigenției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38.000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38.000 lei.</w:t>
      </w:r>
    </w:p>
    <w:p w14:paraId="5C53DA11" w14:textId="77777777" w:rsidR="00810778" w:rsidRPr="00CC3A52" w:rsidRDefault="00810778" w:rsidP="00810778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Asistenţă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tehnică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partea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proiectantului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Prelungirea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străzii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Sălciilor</w:t>
      </w:r>
      <w:proofErr w:type="spellEnd"/>
    </w:p>
    <w:p w14:paraId="17E19F1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asistenței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9.000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9.000 lei.</w:t>
      </w:r>
    </w:p>
    <w:p w14:paraId="459FD6F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Servicii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dirigenţie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şantier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Modernizare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strada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Kaffka</w:t>
      </w:r>
      <w:proofErr w:type="spellEnd"/>
      <w:r w:rsidRPr="00CC3A52">
        <w:rPr>
          <w:rFonts w:ascii="Times New Roman" w:hAnsi="Times New Roman"/>
          <w:b/>
        </w:rPr>
        <w:t xml:space="preserve"> Margit, </w:t>
      </w:r>
      <w:proofErr w:type="spellStart"/>
      <w:r w:rsidRPr="00CC3A52">
        <w:rPr>
          <w:rFonts w:ascii="Times New Roman" w:hAnsi="Times New Roman"/>
          <w:b/>
        </w:rPr>
        <w:t>tronson</w:t>
      </w:r>
      <w:proofErr w:type="spellEnd"/>
      <w:r w:rsidRPr="00CC3A52">
        <w:rPr>
          <w:rFonts w:ascii="Times New Roman" w:hAnsi="Times New Roman"/>
          <w:b/>
        </w:rPr>
        <w:t xml:space="preserve"> 2</w:t>
      </w:r>
    </w:p>
    <w:p w14:paraId="2006BDB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dirigenției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35.000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35.000 lei.</w:t>
      </w:r>
    </w:p>
    <w:p w14:paraId="3DA9C6B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Asistenţă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tehnică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partea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proiectantului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Modernizare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strada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Kaffka</w:t>
      </w:r>
      <w:proofErr w:type="spellEnd"/>
      <w:r w:rsidRPr="00CC3A52">
        <w:rPr>
          <w:rFonts w:ascii="Times New Roman" w:hAnsi="Times New Roman"/>
          <w:b/>
        </w:rPr>
        <w:t xml:space="preserve"> Margit, </w:t>
      </w:r>
      <w:proofErr w:type="spellStart"/>
      <w:r w:rsidRPr="00CC3A52">
        <w:rPr>
          <w:rFonts w:ascii="Times New Roman" w:hAnsi="Times New Roman"/>
          <w:b/>
        </w:rPr>
        <w:t>tronson</w:t>
      </w:r>
      <w:proofErr w:type="spellEnd"/>
      <w:r w:rsidRPr="00CC3A52">
        <w:rPr>
          <w:rFonts w:ascii="Times New Roman" w:hAnsi="Times New Roman"/>
          <w:b/>
        </w:rPr>
        <w:t xml:space="preserve"> 2</w:t>
      </w:r>
    </w:p>
    <w:p w14:paraId="353A1AA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asistenței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15.000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15.000 lei.</w:t>
      </w:r>
    </w:p>
    <w:p w14:paraId="111D31EB" w14:textId="77777777" w:rsidR="00810778" w:rsidRPr="00CC3A52" w:rsidRDefault="00810778" w:rsidP="00810778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Servicii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dirigenţie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şantier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Modernizare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străzi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în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municipiul</w:t>
      </w:r>
      <w:proofErr w:type="spellEnd"/>
      <w:r w:rsidRPr="00CC3A52">
        <w:rPr>
          <w:rFonts w:ascii="Times New Roman" w:hAnsi="Times New Roman"/>
          <w:b/>
        </w:rPr>
        <w:t xml:space="preserve"> Satu Mare Lot 1 </w:t>
      </w:r>
    </w:p>
    <w:p w14:paraId="2810AF2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2024.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</w:t>
      </w:r>
    </w:p>
    <w:p w14:paraId="231C6082" w14:textId="77777777" w:rsidR="00810778" w:rsidRPr="00CC3A52" w:rsidRDefault="00810778" w:rsidP="00810778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Asistenţă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tehnică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partea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proiectantului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Modernizare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străzi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în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municipiul</w:t>
      </w:r>
      <w:proofErr w:type="spellEnd"/>
      <w:r w:rsidRPr="00CC3A52">
        <w:rPr>
          <w:rFonts w:ascii="Times New Roman" w:hAnsi="Times New Roman"/>
          <w:b/>
        </w:rPr>
        <w:t xml:space="preserve"> Satu Mare Lot 1</w:t>
      </w:r>
    </w:p>
    <w:p w14:paraId="12AF1FF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Având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CC3A52">
        <w:rPr>
          <w:rFonts w:ascii="Times New Roman" w:hAnsi="Times New Roman"/>
          <w:sz w:val="20"/>
          <w:szCs w:val="20"/>
        </w:rPr>
        <w:t>vor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CC3A52">
        <w:rPr>
          <w:rFonts w:ascii="Times New Roman" w:hAnsi="Times New Roman"/>
          <w:sz w:val="20"/>
          <w:szCs w:val="20"/>
        </w:rPr>
        <w:t>platite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servicii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2023, </w:t>
      </w:r>
      <w:proofErr w:type="spellStart"/>
      <w:r w:rsidRPr="00CC3A52">
        <w:rPr>
          <w:rFonts w:ascii="Times New Roman" w:hAnsi="Times New Roman"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diminuarea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pozitiției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până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valoarea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 </w:t>
      </w:r>
      <w:proofErr w:type="spellStart"/>
      <w:r w:rsidRPr="00CC3A52">
        <w:rPr>
          <w:rFonts w:ascii="Times New Roman" w:hAnsi="Times New Roman"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diferenței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CC3A52">
        <w:rPr>
          <w:rFonts w:ascii="Times New Roman" w:hAnsi="Times New Roman"/>
          <w:sz w:val="20"/>
          <w:szCs w:val="20"/>
        </w:rPr>
        <w:t>anul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2024. </w:t>
      </w: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1.000 lei.</w:t>
      </w:r>
    </w:p>
    <w:p w14:paraId="6369035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t>Servicii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dirigenţie</w:t>
      </w:r>
      <w:proofErr w:type="spellEnd"/>
      <w:r w:rsidRPr="00CC3A52">
        <w:rPr>
          <w:rFonts w:ascii="Times New Roman" w:hAnsi="Times New Roman"/>
          <w:b/>
        </w:rPr>
        <w:t xml:space="preserve"> de </w:t>
      </w:r>
      <w:proofErr w:type="spellStart"/>
      <w:r w:rsidRPr="00CC3A52">
        <w:rPr>
          <w:rFonts w:ascii="Times New Roman" w:hAnsi="Times New Roman"/>
          <w:b/>
        </w:rPr>
        <w:t>şantier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Modernizare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pasaje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pietonale</w:t>
      </w:r>
      <w:proofErr w:type="spellEnd"/>
      <w:r w:rsidRPr="00CC3A52">
        <w:rPr>
          <w:rFonts w:ascii="Times New Roman" w:hAnsi="Times New Roman"/>
          <w:b/>
        </w:rPr>
        <w:t xml:space="preserve"> care fac </w:t>
      </w:r>
      <w:proofErr w:type="spellStart"/>
      <w:r w:rsidRPr="00CC3A52">
        <w:rPr>
          <w:rFonts w:ascii="Times New Roman" w:hAnsi="Times New Roman"/>
          <w:b/>
        </w:rPr>
        <w:t>legătura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între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nou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și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digul</w:t>
      </w:r>
      <w:proofErr w:type="spellEnd"/>
      <w:r w:rsidRPr="00CC3A52">
        <w:rPr>
          <w:rFonts w:ascii="Times New Roman" w:hAnsi="Times New Roman"/>
          <w:b/>
        </w:rPr>
        <w:t xml:space="preserve"> de pe </w:t>
      </w:r>
      <w:proofErr w:type="spellStart"/>
      <w:r w:rsidRPr="00CC3A52">
        <w:rPr>
          <w:rFonts w:ascii="Times New Roman" w:hAnsi="Times New Roman"/>
          <w:b/>
        </w:rPr>
        <w:t>malul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drept</w:t>
      </w:r>
      <w:proofErr w:type="spellEnd"/>
      <w:r w:rsidRPr="00CC3A52">
        <w:rPr>
          <w:rFonts w:ascii="Times New Roman" w:hAnsi="Times New Roman"/>
          <w:b/>
        </w:rPr>
        <w:t xml:space="preserve"> al </w:t>
      </w:r>
      <w:proofErr w:type="spellStart"/>
      <w:r w:rsidRPr="00CC3A52">
        <w:rPr>
          <w:rFonts w:ascii="Times New Roman" w:hAnsi="Times New Roman"/>
          <w:b/>
        </w:rPr>
        <w:t>râului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Someș</w:t>
      </w:r>
      <w:proofErr w:type="spellEnd"/>
    </w:p>
    <w:p w14:paraId="4EB11F0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dirigenției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42.840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42.840 lei.</w:t>
      </w:r>
    </w:p>
    <w:p w14:paraId="7C0133C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</w:rPr>
        <w:lastRenderedPageBreak/>
        <w:t>Asistenţă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tehnică</w:t>
      </w:r>
      <w:proofErr w:type="spellEnd"/>
      <w:r w:rsidRPr="00CC3A52">
        <w:rPr>
          <w:rFonts w:ascii="Times New Roman" w:hAnsi="Times New Roman"/>
          <w:b/>
        </w:rPr>
        <w:t xml:space="preserve"> din </w:t>
      </w:r>
      <w:proofErr w:type="spellStart"/>
      <w:r w:rsidRPr="00CC3A52">
        <w:rPr>
          <w:rFonts w:ascii="Times New Roman" w:hAnsi="Times New Roman"/>
          <w:b/>
        </w:rPr>
        <w:t>partea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proiectantului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Modernizare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pasaje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pietonale</w:t>
      </w:r>
      <w:proofErr w:type="spellEnd"/>
      <w:r w:rsidRPr="00CC3A52">
        <w:rPr>
          <w:rFonts w:ascii="Times New Roman" w:hAnsi="Times New Roman"/>
          <w:b/>
        </w:rPr>
        <w:t xml:space="preserve"> care fac </w:t>
      </w:r>
      <w:proofErr w:type="spellStart"/>
      <w:r w:rsidRPr="00CC3A52">
        <w:rPr>
          <w:rFonts w:ascii="Times New Roman" w:hAnsi="Times New Roman"/>
          <w:b/>
        </w:rPr>
        <w:t>legătura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între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centru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nou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și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digul</w:t>
      </w:r>
      <w:proofErr w:type="spellEnd"/>
      <w:r w:rsidRPr="00CC3A52">
        <w:rPr>
          <w:rFonts w:ascii="Times New Roman" w:hAnsi="Times New Roman"/>
          <w:b/>
        </w:rPr>
        <w:t xml:space="preserve"> de pe </w:t>
      </w:r>
      <w:proofErr w:type="spellStart"/>
      <w:r w:rsidRPr="00CC3A52">
        <w:rPr>
          <w:rFonts w:ascii="Times New Roman" w:hAnsi="Times New Roman"/>
          <w:b/>
        </w:rPr>
        <w:t>malul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drept</w:t>
      </w:r>
      <w:proofErr w:type="spellEnd"/>
      <w:r w:rsidRPr="00CC3A52">
        <w:rPr>
          <w:rFonts w:ascii="Times New Roman" w:hAnsi="Times New Roman"/>
          <w:b/>
        </w:rPr>
        <w:t xml:space="preserve"> al </w:t>
      </w:r>
      <w:proofErr w:type="spellStart"/>
      <w:r w:rsidRPr="00CC3A52">
        <w:rPr>
          <w:rFonts w:ascii="Times New Roman" w:hAnsi="Times New Roman"/>
          <w:b/>
        </w:rPr>
        <w:t>râului</w:t>
      </w:r>
      <w:proofErr w:type="spellEnd"/>
      <w:r w:rsidRPr="00CC3A52">
        <w:rPr>
          <w:rFonts w:ascii="Times New Roman" w:hAnsi="Times New Roman"/>
          <w:b/>
        </w:rPr>
        <w:t xml:space="preserve"> </w:t>
      </w:r>
      <w:proofErr w:type="spellStart"/>
      <w:r w:rsidRPr="00CC3A52">
        <w:rPr>
          <w:rFonts w:ascii="Times New Roman" w:hAnsi="Times New Roman"/>
          <w:b/>
        </w:rPr>
        <w:t>Someș</w:t>
      </w:r>
      <w:proofErr w:type="spellEnd"/>
    </w:p>
    <w:p w14:paraId="552B3A8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asigurării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asistenței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sz w:val="20"/>
          <w:szCs w:val="20"/>
        </w:rPr>
        <w:t>tehnice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CC3A52">
        <w:rPr>
          <w:rFonts w:ascii="Times New Roman" w:hAnsi="Times New Roman"/>
          <w:sz w:val="20"/>
          <w:szCs w:val="20"/>
        </w:rPr>
        <w:t>obiectivul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sz w:val="20"/>
          <w:szCs w:val="20"/>
        </w:rPr>
        <w:t>investiție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sz w:val="20"/>
          <w:szCs w:val="20"/>
        </w:rPr>
        <w:t>amintit</w:t>
      </w:r>
      <w:proofErr w:type="spellEnd"/>
      <w:r w:rsidRPr="00CC3A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17.850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17.850 lei.</w:t>
      </w:r>
    </w:p>
    <w:p w14:paraId="7670DE3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63093B38" w14:textId="77777777" w:rsidR="00810778" w:rsidRPr="005D1094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ANEXA 6A– Lista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lucrari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foraj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cartarea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terenului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fotogrammetrie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determinari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seismologice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consultanta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asistenta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tehnica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si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alte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cheltuieli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assimilate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investitiilor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pe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anul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2023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finanţate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din FEN (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fonduri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externe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nerambursabile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)</w:t>
      </w:r>
    </w:p>
    <w:p w14:paraId="7431B45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E1A95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</w:t>
      </w:r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 xml:space="preserve">65 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Învăţământ</w:t>
      </w:r>
      <w:proofErr w:type="spellEnd"/>
      <w:proofErr w:type="gramEnd"/>
    </w:p>
    <w:p w14:paraId="3929EF6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Modernizare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infrastructură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educațională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Grădinița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nr.7</w:t>
      </w:r>
    </w:p>
    <w:p w14:paraId="18D328BA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48800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48800 lei.</w:t>
      </w:r>
    </w:p>
    <w:p w14:paraId="77CE324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Modernizare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infrastructură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educațională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Liceul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Tehnologic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”Constantin</w:t>
      </w:r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Brâncuși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>”</w:t>
      </w:r>
    </w:p>
    <w:p w14:paraId="3C6B84F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33700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33700 lei.</w:t>
      </w:r>
    </w:p>
    <w:p w14:paraId="03D7DF6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Modernizare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infrastructură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educațională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Liceul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Tehnologic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”Constantin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Brâncuși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>”</w:t>
      </w:r>
    </w:p>
    <w:p w14:paraId="0BA241B2" w14:textId="77777777" w:rsidR="00810778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12050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12050 lei.</w:t>
      </w:r>
    </w:p>
    <w:p w14:paraId="6ABF03E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04D41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67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Cultură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recreere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religie</w:t>
      </w:r>
      <w:proofErr w:type="spellEnd"/>
    </w:p>
    <w:p w14:paraId="7D4A1C4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Transformarea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zonei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degradate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malurile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Someșului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între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cele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2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poduri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zonă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petrecere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timpului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liber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comunitate</w:t>
      </w:r>
      <w:proofErr w:type="spellEnd"/>
    </w:p>
    <w:p w14:paraId="1F2C7F8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118800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118800 lei.</w:t>
      </w:r>
    </w:p>
    <w:p w14:paraId="09262C7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Transformarea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zonei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degradate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malurile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Someșului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între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cele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2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poduri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zonă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petrecere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timpului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liber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comunitate</w:t>
      </w:r>
      <w:proofErr w:type="spellEnd"/>
    </w:p>
    <w:p w14:paraId="188404A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26800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26800 lei.</w:t>
      </w:r>
    </w:p>
    <w:p w14:paraId="1BB3627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Transformarea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zonei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degradate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Cubic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zona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petrecere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timpului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liber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comunitate</w:t>
      </w:r>
      <w:proofErr w:type="spellEnd"/>
    </w:p>
    <w:p w14:paraId="4BD478D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38000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38000 lei.</w:t>
      </w:r>
    </w:p>
    <w:p w14:paraId="312CD09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Transformarea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zonei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degradate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Cubic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zona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petrecere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timpului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liber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comunitate</w:t>
      </w:r>
      <w:proofErr w:type="spellEnd"/>
    </w:p>
    <w:p w14:paraId="1F4BB7D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47600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47600 lei.</w:t>
      </w:r>
    </w:p>
    <w:p w14:paraId="36D9157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Developing cross-border culture: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Revitalised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Theatres in Satu Mare and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Uzhgorod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11945F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136000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136000 lei.</w:t>
      </w:r>
    </w:p>
    <w:p w14:paraId="019D85A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Developing cross-border culture: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Revitalised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Theatres in Satu Mare and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Uzhgorod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31DDDC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lastRenderedPageBreak/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38000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38.000 lei.</w:t>
      </w:r>
    </w:p>
    <w:p w14:paraId="7BD1909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Amenajare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pistă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biciclete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pe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strada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Botizului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- Pod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Golescu</w:t>
      </w:r>
      <w:proofErr w:type="spellEnd"/>
    </w:p>
    <w:p w14:paraId="31A4641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81600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81600 lei.</w:t>
      </w:r>
    </w:p>
    <w:p w14:paraId="0AA0417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Amenajare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pistă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biciclete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pe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strada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Botizului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- Pod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Golescu</w:t>
      </w:r>
      <w:proofErr w:type="spellEnd"/>
    </w:p>
    <w:p w14:paraId="40FD134E" w14:textId="77777777" w:rsidR="00810778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12.000 lei.</w:t>
      </w:r>
    </w:p>
    <w:p w14:paraId="47DA685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E16C4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</w:t>
      </w:r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 xml:space="preserve">70 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dezvoltare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publică</w:t>
      </w:r>
      <w:proofErr w:type="spellEnd"/>
    </w:p>
    <w:p w14:paraId="0303D31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clădiri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rezidențiale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2</w:t>
      </w:r>
    </w:p>
    <w:p w14:paraId="44C6A18D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13900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13900 lei.</w:t>
      </w:r>
    </w:p>
    <w:p w14:paraId="133089E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clădiri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rezidențiale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4</w:t>
      </w:r>
    </w:p>
    <w:p w14:paraId="482707B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5400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5400 lei.</w:t>
      </w:r>
    </w:p>
    <w:p w14:paraId="1C5F8BB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clădiri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rezidențiale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5</w:t>
      </w:r>
    </w:p>
    <w:p w14:paraId="187FA09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12400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12400 lei.</w:t>
      </w:r>
    </w:p>
    <w:p w14:paraId="73412BD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clădiri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rezidențiale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7</w:t>
      </w:r>
    </w:p>
    <w:p w14:paraId="263B55D5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8600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8600 lei.</w:t>
      </w:r>
    </w:p>
    <w:p w14:paraId="4D58A2E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Modernizarea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extinderea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traseului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pietonal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velo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Centrul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Vechi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municipiul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</w:t>
      </w:r>
    </w:p>
    <w:p w14:paraId="5C6F09B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132000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132000 lei.</w:t>
      </w:r>
    </w:p>
    <w:p w14:paraId="2AD433A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Modernizarea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extinderea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traseului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pietonal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velo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Centrul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Vechi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municipiul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</w:t>
      </w:r>
    </w:p>
    <w:p w14:paraId="29CE71C6" w14:textId="499C860C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r w:rsidR="006B400F">
        <w:rPr>
          <w:rFonts w:ascii="Times New Roman" w:hAnsi="Times New Roman"/>
          <w:bCs/>
          <w:sz w:val="20"/>
          <w:szCs w:val="20"/>
        </w:rPr>
        <w:t>80.</w:t>
      </w:r>
      <w:r w:rsidRPr="00CC3A52">
        <w:rPr>
          <w:rFonts w:ascii="Times New Roman" w:hAnsi="Times New Roman"/>
          <w:bCs/>
          <w:sz w:val="20"/>
          <w:szCs w:val="20"/>
        </w:rPr>
        <w:t xml:space="preserve">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r w:rsidR="006B400F">
        <w:rPr>
          <w:rFonts w:ascii="Times New Roman" w:hAnsi="Times New Roman"/>
          <w:bCs/>
          <w:sz w:val="20"/>
          <w:szCs w:val="20"/>
        </w:rPr>
        <w:t>80.</w:t>
      </w:r>
      <w:r w:rsidRPr="00CC3A52">
        <w:rPr>
          <w:rFonts w:ascii="Times New Roman" w:hAnsi="Times New Roman"/>
          <w:bCs/>
          <w:sz w:val="20"/>
          <w:szCs w:val="20"/>
        </w:rPr>
        <w:t>000 lei.</w:t>
      </w:r>
    </w:p>
    <w:p w14:paraId="6FEF862E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clădiri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rezidențiale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2</w:t>
      </w:r>
    </w:p>
    <w:p w14:paraId="52FB76F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4752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4752 lei.</w:t>
      </w:r>
    </w:p>
    <w:p w14:paraId="140FBD1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clădiri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rezidențiale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7</w:t>
      </w:r>
    </w:p>
    <w:p w14:paraId="3AD51F20" w14:textId="77777777" w:rsidR="00810778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9.000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9.000 lei.</w:t>
      </w:r>
    </w:p>
    <w:p w14:paraId="1D17E25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52398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84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Transporturi</w:t>
      </w:r>
      <w:proofErr w:type="spellEnd"/>
    </w:p>
    <w:p w14:paraId="45750246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Modernizarea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extinderea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traseului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pietonal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velo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Centrul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Nou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municipiul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- Componenta 2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Pasarela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pietonală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velo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peste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râul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Someș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municipiul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</w:t>
      </w:r>
    </w:p>
    <w:p w14:paraId="34E50D4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385600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385600 lei.</w:t>
      </w:r>
    </w:p>
    <w:p w14:paraId="523BFC97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lastRenderedPageBreak/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Modernizarea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extinderea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traseului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pietonal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velo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Centrul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Nou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municipiul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- Componenta 2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Pasarela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pietonală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velo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peste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râul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Someș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municipiul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</w:t>
      </w:r>
    </w:p>
    <w:p w14:paraId="625620D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116400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116400 lei.</w:t>
      </w:r>
    </w:p>
    <w:p w14:paraId="1D36DF3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1D9479" w14:textId="77777777" w:rsidR="00810778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ANEXA 6B – Lista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lucrari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foraj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cartarea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terenului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fotogrammetrie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determinari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seismologice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consultanta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asistenta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tehnica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si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alte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cheltuieli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asimilate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investitiilor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pe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anul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2023 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finanțate</w:t>
      </w:r>
      <w:proofErr w:type="spellEnd"/>
      <w:proofErr w:type="gram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din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sume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reprezentând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asistența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financiară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nerambursabilă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>aferentă</w:t>
      </w:r>
      <w:proofErr w:type="spellEnd"/>
      <w:r w:rsidRPr="005D1094">
        <w:rPr>
          <w:rFonts w:ascii="Times New Roman" w:hAnsi="Times New Roman"/>
          <w:b/>
          <w:bCs/>
          <w:sz w:val="24"/>
          <w:szCs w:val="24"/>
          <w:u w:val="single"/>
        </w:rPr>
        <w:t xml:space="preserve"> PNRR</w:t>
      </w:r>
    </w:p>
    <w:p w14:paraId="52D5C3D7" w14:textId="77777777" w:rsidR="00810778" w:rsidRPr="005D1094" w:rsidRDefault="00810778" w:rsidP="008107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DC6FFCC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</w:t>
      </w:r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 xml:space="preserve">65 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Învăţământ</w:t>
      </w:r>
      <w:proofErr w:type="spellEnd"/>
      <w:proofErr w:type="gramEnd"/>
    </w:p>
    <w:p w14:paraId="06501625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Implementarea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măsurilor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eficiență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energetică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sala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sport al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Școlii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gimnaziale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Bălcescu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Petofi</w:t>
      </w:r>
    </w:p>
    <w:p w14:paraId="496E459C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17066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17066 lei.</w:t>
      </w:r>
    </w:p>
    <w:p w14:paraId="2671460B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Implementarea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măsurilor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eficiență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energetică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sala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sport al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Școlii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gimnaziale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Bălcescu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Petofi</w:t>
      </w:r>
    </w:p>
    <w:p w14:paraId="6298DBB3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11946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11946 lei.</w:t>
      </w:r>
    </w:p>
    <w:p w14:paraId="1D315BB7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Implementarea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măsurilor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eficiență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energetică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Școala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gimnazială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Octavian Goga</w:t>
      </w:r>
    </w:p>
    <w:p w14:paraId="09982E5C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53859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53859 lei.</w:t>
      </w:r>
    </w:p>
    <w:p w14:paraId="2E373FB6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Implementarea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măsurilor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eficiență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energetică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Școala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gimnazială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Octavian Goga</w:t>
      </w:r>
    </w:p>
    <w:p w14:paraId="1893FD1D" w14:textId="77777777" w:rsidR="00810778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37702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37702 lei.</w:t>
      </w:r>
    </w:p>
    <w:p w14:paraId="00620CC4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907CC4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67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Cultură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recreere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religie</w:t>
      </w:r>
      <w:proofErr w:type="spellEnd"/>
    </w:p>
    <w:p w14:paraId="5E0F4292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Pista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biciclete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pe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coronamentul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digului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mal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drept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al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râului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Someș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stația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epurare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până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limita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administrativă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Municipilui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spre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comuna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Dara</w:t>
      </w:r>
    </w:p>
    <w:p w14:paraId="0A79BB53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43519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43519 lei.</w:t>
      </w:r>
    </w:p>
    <w:p w14:paraId="7B142249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Pista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biciclete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pe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coronamentul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digului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mal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drept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al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râului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Someș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stația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epurare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până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limita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administrativă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Municipilui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Satu Mare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spre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comuna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Dara</w:t>
      </w:r>
    </w:p>
    <w:p w14:paraId="4E744121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15440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15440 lei.</w:t>
      </w:r>
    </w:p>
    <w:p w14:paraId="5CF37D82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Muzeul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industrializării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forțate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dezrădăcinării</w:t>
      </w:r>
      <w:proofErr w:type="spellEnd"/>
    </w:p>
    <w:p w14:paraId="0422BAFF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122903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122903 lei.</w:t>
      </w:r>
    </w:p>
    <w:p w14:paraId="436C8926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Muzeul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industrializării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forțate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dezrădăcinării</w:t>
      </w:r>
      <w:proofErr w:type="spellEnd"/>
    </w:p>
    <w:p w14:paraId="35D65FB5" w14:textId="77777777" w:rsidR="00810778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Cs/>
          <w:sz w:val="20"/>
          <w:szCs w:val="20"/>
        </w:rPr>
      </w:pPr>
      <w:r w:rsidRPr="00CC3A52">
        <w:rPr>
          <w:rFonts w:ascii="Times New Roman" w:hAnsi="Times New Roman"/>
          <w:bCs/>
          <w:sz w:val="20"/>
          <w:szCs w:val="20"/>
        </w:rPr>
        <w:lastRenderedPageBreak/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61450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61450 lei.</w:t>
      </w:r>
    </w:p>
    <w:p w14:paraId="7C22619E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07D373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/>
          <w:bCs/>
          <w:sz w:val="24"/>
          <w:szCs w:val="24"/>
        </w:rPr>
        <w:t xml:space="preserve">Cap. </w:t>
      </w:r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 xml:space="preserve">70 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dezvoltare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publică</w:t>
      </w:r>
      <w:proofErr w:type="spellEnd"/>
    </w:p>
    <w:p w14:paraId="1D47AFBB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b-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Transilvania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Bl.2</w:t>
      </w:r>
    </w:p>
    <w:p w14:paraId="622D6150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25.000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25.000 lei.</w:t>
      </w:r>
    </w:p>
    <w:p w14:paraId="01FB25BD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b-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Transilvania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Bl.2</w:t>
      </w:r>
    </w:p>
    <w:p w14:paraId="1AE377D0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8222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8222 lei.</w:t>
      </w:r>
    </w:p>
    <w:p w14:paraId="23782A3A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str.Proiectantului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S1</w:t>
      </w:r>
    </w:p>
    <w:p w14:paraId="53F8BE5F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25000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gramStart"/>
      <w:r w:rsidRPr="00CC3A52">
        <w:rPr>
          <w:rFonts w:ascii="Times New Roman" w:hAnsi="Times New Roman"/>
          <w:bCs/>
          <w:sz w:val="20"/>
          <w:szCs w:val="20"/>
        </w:rPr>
        <w:t>de  25000</w:t>
      </w:r>
      <w:proofErr w:type="gramEnd"/>
      <w:r w:rsidRPr="00CC3A52">
        <w:rPr>
          <w:rFonts w:ascii="Times New Roman" w:hAnsi="Times New Roman"/>
          <w:bCs/>
          <w:sz w:val="20"/>
          <w:szCs w:val="20"/>
        </w:rPr>
        <w:t xml:space="preserve"> lei.</w:t>
      </w:r>
    </w:p>
    <w:p w14:paraId="08AC3169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str.Proiectantului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S1</w:t>
      </w:r>
    </w:p>
    <w:p w14:paraId="50F03607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5695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5695 lei.</w:t>
      </w:r>
    </w:p>
    <w:p w14:paraId="2A557CD1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str.Păulești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>, nr.3, bl.6</w:t>
      </w:r>
    </w:p>
    <w:p w14:paraId="2CA22256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25000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25000 lei.</w:t>
      </w:r>
    </w:p>
    <w:p w14:paraId="630C10DC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str.Păulești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>, nr.3, bl.6</w:t>
      </w:r>
    </w:p>
    <w:p w14:paraId="60EFBD08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7946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7946 lei.</w:t>
      </w:r>
    </w:p>
    <w:p w14:paraId="6833D86F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I.C.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Brătianu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>, nr.5</w:t>
      </w:r>
    </w:p>
    <w:p w14:paraId="2803162F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25000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25000 lei.</w:t>
      </w:r>
    </w:p>
    <w:p w14:paraId="1976C638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I.C.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Brătianu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>, nr.5</w:t>
      </w:r>
    </w:p>
    <w:p w14:paraId="7C9F0E35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12851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12851 lei.</w:t>
      </w:r>
    </w:p>
    <w:p w14:paraId="7CF10C79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str.Codrului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CC3 - CC5</w:t>
      </w:r>
    </w:p>
    <w:p w14:paraId="46787CA9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25000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25000 lei.</w:t>
      </w:r>
    </w:p>
    <w:p w14:paraId="17533F3B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str.Codrului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CC3 - CC5</w:t>
      </w:r>
    </w:p>
    <w:p w14:paraId="6FAD7A1F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5104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gramStart"/>
      <w:r w:rsidRPr="00CC3A52">
        <w:rPr>
          <w:rFonts w:ascii="Times New Roman" w:hAnsi="Times New Roman"/>
          <w:bCs/>
          <w:sz w:val="20"/>
          <w:szCs w:val="20"/>
        </w:rPr>
        <w:t>de  5104</w:t>
      </w:r>
      <w:proofErr w:type="gramEnd"/>
      <w:r w:rsidRPr="00CC3A52">
        <w:rPr>
          <w:rFonts w:ascii="Times New Roman" w:hAnsi="Times New Roman"/>
          <w:bCs/>
          <w:sz w:val="20"/>
          <w:szCs w:val="20"/>
        </w:rPr>
        <w:t xml:space="preserve"> lei.</w:t>
      </w:r>
    </w:p>
    <w:p w14:paraId="6D32E03C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str.Astronauților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A1</w:t>
      </w:r>
    </w:p>
    <w:p w14:paraId="53D14A11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lastRenderedPageBreak/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25000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25000 lei.</w:t>
      </w:r>
    </w:p>
    <w:p w14:paraId="1F135A26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str.Astronauților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A1</w:t>
      </w:r>
    </w:p>
    <w:p w14:paraId="447633D4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6306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6306 lei.</w:t>
      </w:r>
    </w:p>
    <w:p w14:paraId="05AF258F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str.Codrului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CC3 - CC5</w:t>
      </w:r>
    </w:p>
    <w:p w14:paraId="2B4094C0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19408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19408 lei.</w:t>
      </w:r>
    </w:p>
    <w:p w14:paraId="67974D42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blocurile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locuinţe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str.Codrului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CC3 - CC5</w:t>
      </w:r>
    </w:p>
    <w:p w14:paraId="327BD011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9704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9704 lei.</w:t>
      </w:r>
    </w:p>
    <w:p w14:paraId="52E9F604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str.Mircea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cel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Bătrân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>, nr.25, bl. C26</w:t>
      </w:r>
    </w:p>
    <w:p w14:paraId="748FC91F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8613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8613 lei.</w:t>
      </w:r>
    </w:p>
    <w:p w14:paraId="4B23AA04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str.Mircea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cel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Bătrân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>, nr.25, bl. C26</w:t>
      </w:r>
    </w:p>
    <w:p w14:paraId="323E29C1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4306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4306 lei.</w:t>
      </w:r>
    </w:p>
    <w:p w14:paraId="15D4A3D6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str.Mircea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cel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Bătrân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>, nr.25, bl. C25</w:t>
      </w:r>
    </w:p>
    <w:p w14:paraId="199E109A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10376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10376 lei.</w:t>
      </w:r>
    </w:p>
    <w:p w14:paraId="5FEF9ED6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str.Mircea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cel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Bătrân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>, nr.25, bl. C25</w:t>
      </w:r>
    </w:p>
    <w:p w14:paraId="06AD6F1B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5188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5188 lei.</w:t>
      </w:r>
    </w:p>
    <w:p w14:paraId="468C1FD9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b-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Lucian Blaga UU40</w:t>
      </w:r>
    </w:p>
    <w:p w14:paraId="08AE94C9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9079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9079 lei.</w:t>
      </w:r>
    </w:p>
    <w:p w14:paraId="2C8EAB67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b-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dul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Lucian Blaga UU40</w:t>
      </w:r>
    </w:p>
    <w:p w14:paraId="785253B9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4539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4539 lei.</w:t>
      </w:r>
    </w:p>
    <w:p w14:paraId="0962E116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str.Corvinilor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nr.17</w:t>
      </w:r>
    </w:p>
    <w:p w14:paraId="3161CCA7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3382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3382 lei.</w:t>
      </w:r>
    </w:p>
    <w:p w14:paraId="0FF4FD56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str.Corvinilor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nr.17</w:t>
      </w:r>
    </w:p>
    <w:p w14:paraId="44A7777A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1961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1961 lei.</w:t>
      </w:r>
    </w:p>
    <w:p w14:paraId="679F55BD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lastRenderedPageBreak/>
        <w:t>Servicii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dirigenţie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şantier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str.Proiectantului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S5</w:t>
      </w:r>
    </w:p>
    <w:p w14:paraId="66A92C5E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25.000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25000 lei.</w:t>
      </w:r>
    </w:p>
    <w:p w14:paraId="031803E5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Asistenţă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tehnică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partea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proiectantului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Reabilitare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termică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blocului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CC3A52">
        <w:rPr>
          <w:rFonts w:ascii="Times New Roman" w:hAnsi="Times New Roman"/>
          <w:b/>
          <w:bCs/>
          <w:sz w:val="24"/>
          <w:szCs w:val="24"/>
        </w:rPr>
        <w:t>locuințe</w:t>
      </w:r>
      <w:proofErr w:type="spellEnd"/>
      <w:r w:rsidRPr="00CC3A52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proofErr w:type="gramStart"/>
      <w:r w:rsidRPr="00CC3A52">
        <w:rPr>
          <w:rFonts w:ascii="Times New Roman" w:hAnsi="Times New Roman"/>
          <w:b/>
          <w:bCs/>
          <w:sz w:val="24"/>
          <w:szCs w:val="24"/>
        </w:rPr>
        <w:t>str.Proiectantului</w:t>
      </w:r>
      <w:proofErr w:type="spellEnd"/>
      <w:proofErr w:type="gramEnd"/>
      <w:r w:rsidRPr="00CC3A52">
        <w:rPr>
          <w:rFonts w:ascii="Times New Roman" w:hAnsi="Times New Roman"/>
          <w:b/>
          <w:bCs/>
          <w:sz w:val="24"/>
          <w:szCs w:val="24"/>
        </w:rPr>
        <w:t xml:space="preserve"> S5</w:t>
      </w:r>
    </w:p>
    <w:p w14:paraId="4B5A1154" w14:textId="77777777" w:rsidR="00810778" w:rsidRPr="00CC3A52" w:rsidRDefault="00810778" w:rsidP="00810778">
      <w:pPr>
        <w:spacing w:after="0" w:line="240" w:lineRule="auto"/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CC3A52">
        <w:rPr>
          <w:rFonts w:ascii="Times New Roman" w:hAnsi="Times New Roman"/>
          <w:bCs/>
          <w:sz w:val="20"/>
          <w:szCs w:val="20"/>
        </w:rPr>
        <w:t xml:space="preserve">La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solicitarea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fără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nr. a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Serviciului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Scriere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Implementare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Monitorizare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Proiecte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valarii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6356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6356 lei.</w:t>
      </w:r>
    </w:p>
    <w:p w14:paraId="595792A4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0FA1873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bookmarkEnd w:id="3"/>
    <w:bookmarkEnd w:id="4"/>
    <w:p w14:paraId="42CD9A4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ANEXA 10 – Lista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achizițiilor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de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imobile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pe </w:t>
      </w:r>
      <w:proofErr w:type="spellStart"/>
      <w:r w:rsidRPr="00CC3A52">
        <w:rPr>
          <w:rFonts w:ascii="Times New Roman" w:hAnsi="Times New Roman"/>
          <w:b/>
          <w:sz w:val="26"/>
          <w:szCs w:val="26"/>
          <w:u w:val="single"/>
        </w:rPr>
        <w:t>anul</w:t>
      </w:r>
      <w:proofErr w:type="spellEnd"/>
      <w:r w:rsidRPr="00CC3A52">
        <w:rPr>
          <w:rFonts w:ascii="Times New Roman" w:hAnsi="Times New Roman"/>
          <w:b/>
          <w:sz w:val="26"/>
          <w:szCs w:val="26"/>
          <w:u w:val="single"/>
        </w:rPr>
        <w:t xml:space="preserve"> 2023 </w:t>
      </w:r>
    </w:p>
    <w:p w14:paraId="64A395D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2B7437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3A52">
        <w:rPr>
          <w:rFonts w:ascii="Times New Roman" w:hAnsi="Times New Roman"/>
          <w:b/>
          <w:sz w:val="24"/>
          <w:szCs w:val="24"/>
        </w:rPr>
        <w:t xml:space="preserve">Cap. </w:t>
      </w:r>
      <w:proofErr w:type="gramStart"/>
      <w:r w:rsidRPr="00CC3A52">
        <w:rPr>
          <w:rFonts w:ascii="Times New Roman" w:hAnsi="Times New Roman"/>
          <w:b/>
          <w:sz w:val="24"/>
          <w:szCs w:val="24"/>
        </w:rPr>
        <w:t xml:space="preserve">70 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Locuinţe</w:t>
      </w:r>
      <w:proofErr w:type="spellEnd"/>
      <w:proofErr w:type="gramEnd"/>
      <w:r w:rsidRPr="00CC3A5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servicii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dezvoltare</w:t>
      </w:r>
      <w:proofErr w:type="spellEnd"/>
      <w:r w:rsidRPr="00CC3A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3A52">
        <w:rPr>
          <w:rFonts w:ascii="Times New Roman" w:hAnsi="Times New Roman"/>
          <w:b/>
          <w:sz w:val="24"/>
          <w:szCs w:val="24"/>
        </w:rPr>
        <w:t>publică</w:t>
      </w:r>
      <w:proofErr w:type="spellEnd"/>
    </w:p>
    <w:p w14:paraId="7BA45CE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260629">
        <w:rPr>
          <w:rFonts w:ascii="Times New Roman" w:eastAsia="Times New Roman" w:hAnsi="Times New Roman"/>
          <w:b/>
          <w:bCs/>
          <w:lang w:val="ro-RO" w:eastAsia="ro-RO"/>
        </w:rPr>
        <w:t>Achiziție teren zona străzii Digului</w:t>
      </w:r>
    </w:p>
    <w:p w14:paraId="6B8D3C7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achiziționării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terenului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mai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menționat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7.021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326.347 lei.</w:t>
      </w:r>
    </w:p>
    <w:p w14:paraId="2455C21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 xml:space="preserve">Achiziție teren zona străzii Lunca Sighet </w:t>
      </w:r>
    </w:p>
    <w:p w14:paraId="090438B0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achiziționării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terenului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mai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menționat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7.021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326.347 lei.</w:t>
      </w:r>
    </w:p>
    <w:p w14:paraId="01FF783B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 w:rsidRPr="00CC3A52">
        <w:rPr>
          <w:rFonts w:ascii="Times New Roman" w:eastAsia="Times New Roman" w:hAnsi="Times New Roman"/>
          <w:b/>
          <w:bCs/>
          <w:lang w:val="ro-RO" w:eastAsia="ro-RO"/>
        </w:rPr>
        <w:t>Exproprieri pe amplasamentul drumului de ocolire între DN19A și DJ 194</w:t>
      </w:r>
    </w:p>
    <w:p w14:paraId="40B41D11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vederea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finalizării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investiției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privind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drumul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ocolire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mai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sus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menționat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propunem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alocarea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81.999 lei.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În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se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alocă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C3A52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CC3A52">
        <w:rPr>
          <w:rFonts w:ascii="Times New Roman" w:hAnsi="Times New Roman"/>
          <w:bCs/>
          <w:sz w:val="20"/>
          <w:szCs w:val="20"/>
        </w:rPr>
        <w:t xml:space="preserve"> de 81.999 lei.</w:t>
      </w:r>
    </w:p>
    <w:p w14:paraId="58CBE068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206CCE5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0934FAA3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507FEB9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567D2E42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1B647B3C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78D87DCB" w14:textId="77777777" w:rsidR="00810778" w:rsidRPr="00CC3A52" w:rsidRDefault="00810778" w:rsidP="00810778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proofErr w:type="spellStart"/>
      <w:r w:rsidRPr="00CC3A52">
        <w:rPr>
          <w:rFonts w:ascii="Times New Roman" w:hAnsi="Times New Roman"/>
          <w:b/>
          <w:bCs/>
          <w:lang w:val="en-GB"/>
        </w:rPr>
        <w:t>Serviciul</w:t>
      </w:r>
      <w:proofErr w:type="spellEnd"/>
      <w:r w:rsidRPr="00CC3A52">
        <w:rPr>
          <w:rFonts w:ascii="Times New Roman" w:hAnsi="Times New Roman"/>
          <w:b/>
          <w:bCs/>
          <w:lang w:val="en-GB"/>
        </w:rPr>
        <w:t xml:space="preserve"> </w:t>
      </w:r>
      <w:proofErr w:type="spellStart"/>
      <w:r w:rsidRPr="00CC3A52">
        <w:rPr>
          <w:rFonts w:ascii="Times New Roman" w:hAnsi="Times New Roman"/>
          <w:b/>
          <w:bCs/>
          <w:lang w:val="en-GB"/>
        </w:rPr>
        <w:t>Investiţii</w:t>
      </w:r>
      <w:proofErr w:type="spellEnd"/>
      <w:r w:rsidRPr="00CC3A52">
        <w:rPr>
          <w:rFonts w:ascii="Times New Roman" w:hAnsi="Times New Roman"/>
          <w:b/>
          <w:bCs/>
          <w:lang w:val="en-GB"/>
        </w:rPr>
        <w:t xml:space="preserve">, </w:t>
      </w:r>
      <w:proofErr w:type="spellStart"/>
      <w:r w:rsidRPr="00CC3A52">
        <w:rPr>
          <w:rFonts w:ascii="Times New Roman" w:hAnsi="Times New Roman"/>
          <w:b/>
          <w:bCs/>
          <w:lang w:val="en-GB"/>
        </w:rPr>
        <w:t>Gospodărire</w:t>
      </w:r>
      <w:proofErr w:type="spellEnd"/>
      <w:r w:rsidRPr="00CC3A52">
        <w:rPr>
          <w:rFonts w:ascii="Times New Roman" w:hAnsi="Times New Roman"/>
          <w:b/>
          <w:bCs/>
          <w:lang w:val="en-GB"/>
        </w:rPr>
        <w:t xml:space="preserve">, </w:t>
      </w:r>
      <w:proofErr w:type="spellStart"/>
      <w:r w:rsidRPr="00CC3A52">
        <w:rPr>
          <w:rFonts w:ascii="Times New Roman" w:hAnsi="Times New Roman"/>
          <w:b/>
          <w:bCs/>
          <w:lang w:val="en-GB"/>
        </w:rPr>
        <w:t>Întreținere</w:t>
      </w:r>
      <w:proofErr w:type="spellEnd"/>
      <w:r w:rsidRPr="00CC3A52">
        <w:rPr>
          <w:rFonts w:ascii="Times New Roman" w:hAnsi="Times New Roman"/>
          <w:b/>
        </w:rPr>
        <w:t>,</w:t>
      </w:r>
    </w:p>
    <w:p w14:paraId="245EBC26" w14:textId="77777777" w:rsidR="00810778" w:rsidRPr="00CC3A52" w:rsidRDefault="00810778" w:rsidP="00810778">
      <w:pPr>
        <w:spacing w:after="0" w:line="240" w:lineRule="auto"/>
        <w:ind w:left="360"/>
        <w:jc w:val="center"/>
        <w:rPr>
          <w:rFonts w:ascii="Times New Roman" w:hAnsi="Times New Roman"/>
        </w:rPr>
      </w:pPr>
      <w:proofErr w:type="spellStart"/>
      <w:r w:rsidRPr="00CC3A52">
        <w:rPr>
          <w:rFonts w:ascii="Times New Roman" w:hAnsi="Times New Roman"/>
        </w:rPr>
        <w:t>ing</w:t>
      </w:r>
      <w:proofErr w:type="spellEnd"/>
      <w:r w:rsidRPr="00CC3A52">
        <w:rPr>
          <w:rFonts w:ascii="Times New Roman" w:hAnsi="Times New Roman"/>
        </w:rPr>
        <w:t xml:space="preserve">. </w:t>
      </w:r>
      <w:proofErr w:type="spellStart"/>
      <w:r w:rsidRPr="00CC3A52">
        <w:rPr>
          <w:rFonts w:ascii="Times New Roman" w:hAnsi="Times New Roman"/>
        </w:rPr>
        <w:t>Szucs</w:t>
      </w:r>
      <w:proofErr w:type="spellEnd"/>
      <w:r w:rsidRPr="00CC3A52">
        <w:rPr>
          <w:rFonts w:ascii="Times New Roman" w:hAnsi="Times New Roman"/>
        </w:rPr>
        <w:t xml:space="preserve"> </w:t>
      </w:r>
      <w:proofErr w:type="spellStart"/>
      <w:r w:rsidRPr="00CC3A52">
        <w:rPr>
          <w:rFonts w:ascii="Times New Roman" w:hAnsi="Times New Roman"/>
        </w:rPr>
        <w:t>Zsigmond</w:t>
      </w:r>
      <w:proofErr w:type="spellEnd"/>
    </w:p>
    <w:p w14:paraId="6164CAC1" w14:textId="77777777" w:rsidR="00810778" w:rsidRPr="00CC3A52" w:rsidRDefault="00810778" w:rsidP="00810778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72C33CDB" w14:textId="77777777" w:rsidR="00810778" w:rsidRPr="00CC3A52" w:rsidRDefault="00810778" w:rsidP="00810778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4702893B" w14:textId="77777777" w:rsidR="00810778" w:rsidRPr="00CC3A52" w:rsidRDefault="00810778" w:rsidP="00810778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47577706" w14:textId="77777777" w:rsidR="00810778" w:rsidRPr="00CC3A52" w:rsidRDefault="00810778" w:rsidP="00810778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017DEBD0" w14:textId="77777777" w:rsidR="00810778" w:rsidRPr="00CC3A52" w:rsidRDefault="00810778" w:rsidP="00810778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56CC3ABE" w14:textId="77777777" w:rsidR="00810778" w:rsidRPr="00CC3A52" w:rsidRDefault="00810778" w:rsidP="00810778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73F65CFE" w14:textId="77777777" w:rsidR="00810778" w:rsidRPr="00CC3A52" w:rsidRDefault="00810778" w:rsidP="00810778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4D5A7D00" w14:textId="77777777" w:rsidR="00810778" w:rsidRPr="00CC3A52" w:rsidRDefault="00810778" w:rsidP="00810778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237A453D" w14:textId="77777777" w:rsidR="00810778" w:rsidRPr="00CC3A52" w:rsidRDefault="00810778" w:rsidP="00810778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24BEFFA4" w14:textId="77777777" w:rsidR="00810778" w:rsidRPr="00CC3A52" w:rsidRDefault="00810778" w:rsidP="00810778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4E61FF2F" w14:textId="77777777" w:rsidR="00810778" w:rsidRPr="00CC3A52" w:rsidRDefault="00810778" w:rsidP="00810778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2087884A" w14:textId="77777777" w:rsidR="00810778" w:rsidRPr="00CC3A52" w:rsidRDefault="00810778" w:rsidP="00810778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0A844D09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08C170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proofErr w:type="spellStart"/>
      <w:r w:rsidRPr="00CC3A52">
        <w:rPr>
          <w:rFonts w:ascii="Times New Roman" w:hAnsi="Times New Roman"/>
          <w:sz w:val="12"/>
          <w:szCs w:val="12"/>
        </w:rPr>
        <w:t>Întocmit</w:t>
      </w:r>
      <w:proofErr w:type="spellEnd"/>
      <w:r w:rsidRPr="00CC3A52">
        <w:rPr>
          <w:rFonts w:ascii="Times New Roman" w:hAnsi="Times New Roman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>Stan Mihaela</w:t>
      </w:r>
      <w:r w:rsidRPr="00CC3A52">
        <w:rPr>
          <w:rFonts w:ascii="Times New Roman" w:hAnsi="Times New Roman"/>
          <w:sz w:val="12"/>
          <w:szCs w:val="12"/>
        </w:rPr>
        <w:t xml:space="preserve"> 2 ex.</w:t>
      </w:r>
      <w:bookmarkEnd w:id="5"/>
    </w:p>
    <w:p w14:paraId="695D442F" w14:textId="77777777" w:rsidR="00810778" w:rsidRPr="00CC3A52" w:rsidRDefault="00810778" w:rsidP="0081077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74117C0" w14:textId="70FD6207" w:rsidR="006664C8" w:rsidRPr="00810778" w:rsidRDefault="006664C8" w:rsidP="00810778"/>
    <w:sectPr w:rsidR="006664C8" w:rsidRPr="00810778" w:rsidSect="00C744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1183" w:bottom="426" w:left="1134" w:header="567" w:footer="3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2D19" w14:textId="77777777" w:rsidR="008960CA" w:rsidRDefault="008960CA" w:rsidP="00FC4AD0">
      <w:pPr>
        <w:spacing w:after="0" w:line="240" w:lineRule="auto"/>
      </w:pPr>
      <w:r>
        <w:separator/>
      </w:r>
    </w:p>
  </w:endnote>
  <w:endnote w:type="continuationSeparator" w:id="0">
    <w:p w14:paraId="2B621FD8" w14:textId="77777777" w:rsidR="008960CA" w:rsidRDefault="008960CA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12BA" w14:textId="77777777" w:rsidR="00104A03" w:rsidRDefault="00104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382607"/>
      <w:docPartObj>
        <w:docPartGallery w:val="Page Numbers (Bottom of Page)"/>
        <w:docPartUnique/>
      </w:docPartObj>
    </w:sdtPr>
    <w:sdtContent>
      <w:p w14:paraId="737B3C72" w14:textId="77777777" w:rsidR="0006540D" w:rsidRDefault="00D602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3A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9CACE95" w14:textId="77777777" w:rsidR="0006540D" w:rsidRDefault="0006540D" w:rsidP="00FF315F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382596"/>
      <w:docPartObj>
        <w:docPartGallery w:val="Page Numbers (Bottom of Page)"/>
        <w:docPartUnique/>
      </w:docPartObj>
    </w:sdtPr>
    <w:sdtContent>
      <w:p w14:paraId="1960A40A" w14:textId="77777777" w:rsidR="0006540D" w:rsidRDefault="00D6021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4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81CE74" w14:textId="77777777" w:rsidR="0006540D" w:rsidRDefault="00065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AC3E8" w14:textId="77777777" w:rsidR="008960CA" w:rsidRDefault="008960CA" w:rsidP="00FC4AD0">
      <w:pPr>
        <w:spacing w:after="0" w:line="240" w:lineRule="auto"/>
      </w:pPr>
      <w:r>
        <w:separator/>
      </w:r>
    </w:p>
  </w:footnote>
  <w:footnote w:type="continuationSeparator" w:id="0">
    <w:p w14:paraId="098884FC" w14:textId="77777777" w:rsidR="008960CA" w:rsidRDefault="008960CA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549E" w14:textId="77777777" w:rsidR="00104A03" w:rsidRDefault="00104A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06540D" w14:paraId="4855AA64" w14:textId="77777777" w:rsidTr="004E617F">
      <w:trPr>
        <w:trHeight w:hRule="exact" w:val="227"/>
      </w:trPr>
      <w:tc>
        <w:tcPr>
          <w:tcW w:w="5246" w:type="dxa"/>
          <w:vMerge w:val="restart"/>
        </w:tcPr>
        <w:p w14:paraId="65D45979" w14:textId="1476A36F" w:rsidR="0006540D" w:rsidRDefault="0006540D" w:rsidP="004E617F">
          <w:pPr>
            <w:pStyle w:val="Header"/>
            <w:tabs>
              <w:tab w:val="clear" w:pos="4703"/>
              <w:tab w:val="clear" w:pos="9406"/>
            </w:tabs>
          </w:pPr>
          <w:r>
            <w:rPr>
              <w:noProof/>
            </w:rPr>
            <w:drawing>
              <wp:inline distT="0" distB="0" distL="0" distR="0" wp14:anchorId="428EB305" wp14:editId="777692B7">
                <wp:extent cx="2421743" cy="1316894"/>
                <wp:effectExtent l="0" t="0" r="0" b="0"/>
                <wp:docPr id="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MSM_logo_1_al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1743" cy="13168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1E797224" w14:textId="71AAA05A" w:rsidR="0006540D" w:rsidRPr="0080323A" w:rsidRDefault="0006540D" w:rsidP="00C116D5">
          <w:pPr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</w:pPr>
          <w:proofErr w:type="spellStart"/>
          <w:r w:rsidRPr="00C80CE9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Numărînregistrare</w:t>
          </w:r>
          <w:proofErr w:type="spellEnd"/>
          <w:r w:rsidRPr="00C80CE9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:</w:t>
          </w:r>
          <w:r w:rsidR="00104A03">
            <w:t xml:space="preserve"> </w:t>
          </w:r>
          <w:r w:rsidR="00810778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3801</w:t>
          </w:r>
          <w:r w:rsidR="00104A03" w:rsidRPr="00104A03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 xml:space="preserve"> / </w:t>
          </w:r>
          <w:r w:rsidR="00810778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18.01.2023</w:t>
          </w:r>
        </w:p>
        <w:p w14:paraId="341C9A3B" w14:textId="77777777" w:rsidR="0006540D" w:rsidRPr="00C80CE9" w:rsidRDefault="0006540D" w:rsidP="004E617F">
          <w:pPr>
            <w:pStyle w:val="BasicParagraph"/>
            <w:rPr>
              <w:rFonts w:ascii="Montserrat Medium" w:hAnsi="Montserrat Medium" w:cs="Montserrat Medium"/>
              <w:b/>
              <w:color w:val="auto"/>
              <w:sz w:val="18"/>
              <w:szCs w:val="16"/>
            </w:rPr>
          </w:pPr>
          <w:r w:rsidRPr="00156605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/02.02.2022</w:t>
          </w:r>
        </w:p>
      </w:tc>
    </w:tr>
    <w:tr w:rsidR="0006540D" w14:paraId="345FB0FA" w14:textId="77777777" w:rsidTr="004E617F">
      <w:trPr>
        <w:trHeight w:hRule="exact" w:val="227"/>
      </w:trPr>
      <w:tc>
        <w:tcPr>
          <w:tcW w:w="5246" w:type="dxa"/>
          <w:vMerge/>
        </w:tcPr>
        <w:p w14:paraId="197699D1" w14:textId="77777777" w:rsidR="0006540D" w:rsidRDefault="0006540D" w:rsidP="004E617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5F7B872" w14:textId="77777777" w:rsidR="0006540D" w:rsidRPr="00C80CE9" w:rsidRDefault="0006540D" w:rsidP="004E617F">
          <w:pPr>
            <w:pStyle w:val="Header"/>
            <w:rPr>
              <w:rFonts w:ascii="Montserrat Medium" w:hAnsi="Montserrat Medium" w:cs="Montserrat Medium"/>
              <w:b/>
              <w:sz w:val="18"/>
              <w:szCs w:val="16"/>
            </w:rPr>
          </w:pPr>
        </w:p>
        <w:p w14:paraId="3B6BDF3B" w14:textId="77777777" w:rsidR="0006540D" w:rsidRPr="00C80CE9" w:rsidRDefault="0006540D" w:rsidP="004E617F">
          <w:pPr>
            <w:pStyle w:val="Header"/>
            <w:rPr>
              <w:rFonts w:ascii="Montserrat Medium" w:hAnsi="Montserrat Medium" w:cs="Montserrat Medium"/>
              <w:b/>
              <w:sz w:val="18"/>
              <w:szCs w:val="16"/>
            </w:rPr>
          </w:pPr>
          <w:r w:rsidRPr="00C80CE9">
            <w:rPr>
              <w:rFonts w:ascii="Montserrat Medium" w:hAnsi="Montserrat Medium" w:cs="Montserrat Medium"/>
              <w:b/>
              <w:sz w:val="18"/>
              <w:szCs w:val="16"/>
            </w:rPr>
            <w:br/>
          </w:r>
          <w:r w:rsidRPr="00C80CE9">
            <w:rPr>
              <w:rFonts w:ascii="Montserrat Medium" w:hAnsi="Montserrat Medium" w:cs="Montserrat Medium"/>
              <w:b/>
              <w:sz w:val="18"/>
              <w:szCs w:val="16"/>
            </w:rPr>
            <w:br/>
          </w:r>
        </w:p>
      </w:tc>
    </w:tr>
    <w:tr w:rsidR="0006540D" w14:paraId="54745C3B" w14:textId="77777777" w:rsidTr="004E617F">
      <w:trPr>
        <w:trHeight w:val="1589"/>
      </w:trPr>
      <w:tc>
        <w:tcPr>
          <w:tcW w:w="5246" w:type="dxa"/>
          <w:vMerge/>
        </w:tcPr>
        <w:p w14:paraId="561538CA" w14:textId="77777777" w:rsidR="0006540D" w:rsidRDefault="0006540D" w:rsidP="004E617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073092A6" w14:textId="77777777" w:rsidR="0006540D" w:rsidRPr="00841B29" w:rsidRDefault="0006540D" w:rsidP="004E617F">
          <w:pPr>
            <w:pStyle w:val="BasicParagraph"/>
            <w:rPr>
              <w:rFonts w:ascii="Montserrat Medium" w:hAnsi="Montserrat Medium" w:cs="Montserrat Light"/>
              <w:color w:val="1F4E79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DirecțiaTehnică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br/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ServiciulInvestiții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- </w:t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Gospodărire</w:t>
          </w:r>
          <w:proofErr w:type="spellEnd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- </w:t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Întreținere</w:t>
          </w:r>
          <w:proofErr w:type="spellEnd"/>
        </w:p>
        <w:p w14:paraId="6D76A80B" w14:textId="77777777" w:rsidR="0006540D" w:rsidRPr="000C2B9B" w:rsidRDefault="0006540D" w:rsidP="004E617F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E-mail: investitii@primariasm.ro </w:t>
          </w:r>
        </w:p>
        <w:p w14:paraId="7C19A19B" w14:textId="77777777" w:rsidR="0006540D" w:rsidRPr="000C2B9B" w:rsidRDefault="0006540D" w:rsidP="004E617F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0261.807.515, 0261.807516</w:t>
          </w:r>
        </w:p>
        <w:p w14:paraId="7E59C1FF" w14:textId="77777777" w:rsidR="0006540D" w:rsidRPr="00DE33FF" w:rsidRDefault="0006540D" w:rsidP="004E617F">
          <w:pPr>
            <w:pStyle w:val="BasicParagraph"/>
            <w:rPr>
              <w:rFonts w:ascii="Montserrat" w:hAnsi="Montserrat" w:cs="Montserrat Medium"/>
              <w:color w:val="1F4E79" w:themeColor="accent5" w:themeShade="80"/>
              <w:sz w:val="18"/>
              <w:szCs w:val="18"/>
            </w:rPr>
          </w:pPr>
        </w:p>
      </w:tc>
    </w:tr>
    <w:tr w:rsidR="0006540D" w14:paraId="6BD15766" w14:textId="77777777" w:rsidTr="004E617F">
      <w:trPr>
        <w:trHeight w:hRule="exact" w:val="227"/>
      </w:trPr>
      <w:tc>
        <w:tcPr>
          <w:tcW w:w="5246" w:type="dxa"/>
          <w:vMerge/>
        </w:tcPr>
        <w:p w14:paraId="0F03225F" w14:textId="77777777" w:rsidR="0006540D" w:rsidRDefault="0006540D" w:rsidP="004E617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064A4F50" w14:textId="77777777" w:rsidR="0006540D" w:rsidRPr="00EF012E" w:rsidRDefault="0006540D" w:rsidP="004E617F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5912CBC1" w14:textId="77777777" w:rsidR="0006540D" w:rsidRDefault="0006540D" w:rsidP="00FD7F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06540D" w14:paraId="5233B32B" w14:textId="77777777" w:rsidTr="00CA608F">
      <w:trPr>
        <w:trHeight w:hRule="exact" w:val="227"/>
      </w:trPr>
      <w:tc>
        <w:tcPr>
          <w:tcW w:w="5246" w:type="dxa"/>
          <w:vMerge w:val="restart"/>
        </w:tcPr>
        <w:p w14:paraId="1FB92793" w14:textId="77777777" w:rsidR="0006540D" w:rsidRDefault="0006540D" w:rsidP="007069A9">
          <w:pPr>
            <w:pStyle w:val="Header"/>
            <w:tabs>
              <w:tab w:val="clear" w:pos="4703"/>
              <w:tab w:val="clear" w:pos="9406"/>
            </w:tabs>
          </w:pPr>
          <w:r>
            <w:rPr>
              <w:noProof/>
            </w:rPr>
            <w:drawing>
              <wp:inline distT="0" distB="0" distL="0" distR="0" wp14:anchorId="1AE776C3" wp14:editId="3CC3C91E">
                <wp:extent cx="2421743" cy="1316894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MSM_logo_1_al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1743" cy="13168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1D2FEA14" w14:textId="77777777" w:rsidR="0006540D" w:rsidRPr="00C80CE9" w:rsidRDefault="0006540D" w:rsidP="00BC7A2E">
          <w:pPr>
            <w:pStyle w:val="BasicParagraph"/>
            <w:rPr>
              <w:rFonts w:ascii="Montserrat Medium" w:hAnsi="Montserrat Medium" w:cs="Montserrat Medium"/>
              <w:b/>
              <w:color w:val="auto"/>
              <w:sz w:val="18"/>
              <w:szCs w:val="16"/>
            </w:rPr>
          </w:pPr>
          <w:proofErr w:type="spellStart"/>
          <w:r w:rsidRPr="00C80CE9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Numărînregistrare</w:t>
          </w:r>
          <w:proofErr w:type="spellEnd"/>
          <w:r w:rsidRPr="00C80CE9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 xml:space="preserve">: </w:t>
          </w:r>
          <w:r w:rsidRPr="005C6E04">
            <w:rPr>
              <w:rFonts w:ascii="Montserrat Medium" w:hAnsi="Montserrat Medium" w:cs="Montserrat Medium"/>
              <w:b/>
              <w:color w:val="FF0000"/>
              <w:sz w:val="18"/>
              <w:szCs w:val="16"/>
            </w:rPr>
            <w:t>6056/02.02.2022</w:t>
          </w:r>
        </w:p>
      </w:tc>
    </w:tr>
    <w:tr w:rsidR="0006540D" w14:paraId="45D1A511" w14:textId="77777777" w:rsidTr="00CA608F">
      <w:trPr>
        <w:trHeight w:hRule="exact" w:val="227"/>
      </w:trPr>
      <w:tc>
        <w:tcPr>
          <w:tcW w:w="5246" w:type="dxa"/>
          <w:vMerge/>
        </w:tcPr>
        <w:p w14:paraId="246D516A" w14:textId="77777777" w:rsidR="0006540D" w:rsidRDefault="0006540D" w:rsidP="00CA608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10D90C5A" w14:textId="77777777" w:rsidR="0006540D" w:rsidRPr="00C80CE9" w:rsidRDefault="0006540D" w:rsidP="00CA608F">
          <w:pPr>
            <w:pStyle w:val="Header"/>
            <w:rPr>
              <w:rFonts w:ascii="Montserrat Medium" w:hAnsi="Montserrat Medium" w:cs="Montserrat Medium"/>
              <w:b/>
              <w:sz w:val="18"/>
              <w:szCs w:val="16"/>
            </w:rPr>
          </w:pPr>
        </w:p>
        <w:p w14:paraId="71BB9F0D" w14:textId="77777777" w:rsidR="0006540D" w:rsidRPr="00C80CE9" w:rsidRDefault="0006540D" w:rsidP="00CA608F">
          <w:pPr>
            <w:pStyle w:val="Header"/>
            <w:rPr>
              <w:rFonts w:ascii="Montserrat Medium" w:hAnsi="Montserrat Medium" w:cs="Montserrat Medium"/>
              <w:b/>
              <w:sz w:val="18"/>
              <w:szCs w:val="16"/>
            </w:rPr>
          </w:pPr>
          <w:r w:rsidRPr="00C80CE9">
            <w:rPr>
              <w:rFonts w:ascii="Montserrat Medium" w:hAnsi="Montserrat Medium" w:cs="Montserrat Medium"/>
              <w:b/>
              <w:sz w:val="18"/>
              <w:szCs w:val="16"/>
            </w:rPr>
            <w:br/>
          </w:r>
          <w:r w:rsidRPr="00C80CE9">
            <w:rPr>
              <w:rFonts w:ascii="Montserrat Medium" w:hAnsi="Montserrat Medium" w:cs="Montserrat Medium"/>
              <w:b/>
              <w:sz w:val="18"/>
              <w:szCs w:val="16"/>
            </w:rPr>
            <w:br/>
          </w:r>
        </w:p>
      </w:tc>
    </w:tr>
    <w:tr w:rsidR="0006540D" w14:paraId="13156958" w14:textId="77777777" w:rsidTr="00CA608F">
      <w:trPr>
        <w:trHeight w:val="1589"/>
      </w:trPr>
      <w:tc>
        <w:tcPr>
          <w:tcW w:w="5246" w:type="dxa"/>
          <w:vMerge/>
        </w:tcPr>
        <w:p w14:paraId="16B65405" w14:textId="77777777" w:rsidR="0006540D" w:rsidRDefault="0006540D" w:rsidP="00CA608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6BC20B4C" w14:textId="77777777" w:rsidR="0006540D" w:rsidRPr="00841B29" w:rsidRDefault="0006540D" w:rsidP="00CA608F">
          <w:pPr>
            <w:pStyle w:val="BasicParagraph"/>
            <w:rPr>
              <w:rFonts w:ascii="Montserrat Medium" w:hAnsi="Montserrat Medium" w:cs="Montserrat Light"/>
              <w:color w:val="1F4E79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DirecțiaTehnică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br/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ServiciulInvestiții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- </w:t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Gospodărire</w:t>
          </w:r>
          <w:proofErr w:type="spellEnd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- </w:t>
          </w:r>
          <w:proofErr w:type="spellStart"/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Întreținere</w:t>
          </w:r>
          <w:proofErr w:type="spellEnd"/>
        </w:p>
        <w:p w14:paraId="0E384764" w14:textId="77777777" w:rsidR="0006540D" w:rsidRPr="000C2B9B" w:rsidRDefault="0006540D" w:rsidP="00CA608F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E-mail: investitii@primariasm.ro </w:t>
          </w:r>
        </w:p>
        <w:p w14:paraId="201786A5" w14:textId="77777777" w:rsidR="0006540D" w:rsidRPr="000C2B9B" w:rsidRDefault="0006540D" w:rsidP="00CA608F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0261.807.515, 0261.807516</w:t>
          </w:r>
        </w:p>
        <w:p w14:paraId="41952E13" w14:textId="77777777" w:rsidR="0006540D" w:rsidRPr="00DE33FF" w:rsidRDefault="0006540D" w:rsidP="00CA608F">
          <w:pPr>
            <w:pStyle w:val="BasicParagraph"/>
            <w:rPr>
              <w:rFonts w:ascii="Montserrat" w:hAnsi="Montserrat" w:cs="Montserrat Medium"/>
              <w:color w:val="1F4E79" w:themeColor="accent5" w:themeShade="80"/>
              <w:sz w:val="18"/>
              <w:szCs w:val="18"/>
            </w:rPr>
          </w:pPr>
        </w:p>
      </w:tc>
    </w:tr>
    <w:tr w:rsidR="0006540D" w14:paraId="466938EF" w14:textId="77777777" w:rsidTr="00CA608F">
      <w:trPr>
        <w:trHeight w:hRule="exact" w:val="227"/>
      </w:trPr>
      <w:tc>
        <w:tcPr>
          <w:tcW w:w="5246" w:type="dxa"/>
          <w:vMerge/>
        </w:tcPr>
        <w:p w14:paraId="377711A9" w14:textId="77777777" w:rsidR="0006540D" w:rsidRDefault="0006540D" w:rsidP="00CA608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6DED5F2D" w14:textId="77777777" w:rsidR="0006540D" w:rsidRPr="00EF012E" w:rsidRDefault="0006540D" w:rsidP="00CA608F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4DB9FEC4" w14:textId="77777777" w:rsidR="0006540D" w:rsidRDefault="0006540D" w:rsidP="00953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5610D"/>
    <w:multiLevelType w:val="hybridMultilevel"/>
    <w:tmpl w:val="DE145B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C5A75"/>
    <w:multiLevelType w:val="hybridMultilevel"/>
    <w:tmpl w:val="C90A3DAA"/>
    <w:lvl w:ilvl="0" w:tplc="BDE8222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9864704">
    <w:abstractNumId w:val="1"/>
  </w:num>
  <w:num w:numId="2" w16cid:durableId="163961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018EB"/>
    <w:rsid w:val="0000209A"/>
    <w:rsid w:val="000042A6"/>
    <w:rsid w:val="000043DD"/>
    <w:rsid w:val="00005203"/>
    <w:rsid w:val="00005B49"/>
    <w:rsid w:val="00006A08"/>
    <w:rsid w:val="000073D2"/>
    <w:rsid w:val="00007AE2"/>
    <w:rsid w:val="000112C6"/>
    <w:rsid w:val="00013AAE"/>
    <w:rsid w:val="000140F4"/>
    <w:rsid w:val="00014B56"/>
    <w:rsid w:val="00014B7F"/>
    <w:rsid w:val="00015B9E"/>
    <w:rsid w:val="00017B09"/>
    <w:rsid w:val="00021835"/>
    <w:rsid w:val="00022AF0"/>
    <w:rsid w:val="00023245"/>
    <w:rsid w:val="000268F4"/>
    <w:rsid w:val="00027902"/>
    <w:rsid w:val="00027BDE"/>
    <w:rsid w:val="00027D53"/>
    <w:rsid w:val="00030310"/>
    <w:rsid w:val="00030850"/>
    <w:rsid w:val="000309E0"/>
    <w:rsid w:val="00033686"/>
    <w:rsid w:val="00033926"/>
    <w:rsid w:val="00033F59"/>
    <w:rsid w:val="000350C1"/>
    <w:rsid w:val="00036451"/>
    <w:rsid w:val="000371C1"/>
    <w:rsid w:val="00041BE1"/>
    <w:rsid w:val="00041CAF"/>
    <w:rsid w:val="0004409E"/>
    <w:rsid w:val="00044DD6"/>
    <w:rsid w:val="00045383"/>
    <w:rsid w:val="00045FFD"/>
    <w:rsid w:val="0004625C"/>
    <w:rsid w:val="000466C7"/>
    <w:rsid w:val="0005200F"/>
    <w:rsid w:val="00052636"/>
    <w:rsid w:val="00055776"/>
    <w:rsid w:val="0005625C"/>
    <w:rsid w:val="00056A8B"/>
    <w:rsid w:val="00056D83"/>
    <w:rsid w:val="00061E43"/>
    <w:rsid w:val="000630AA"/>
    <w:rsid w:val="00063509"/>
    <w:rsid w:val="00063A70"/>
    <w:rsid w:val="00063A88"/>
    <w:rsid w:val="00064B38"/>
    <w:rsid w:val="00064B5A"/>
    <w:rsid w:val="0006540D"/>
    <w:rsid w:val="00065578"/>
    <w:rsid w:val="00065C8B"/>
    <w:rsid w:val="000665B8"/>
    <w:rsid w:val="000677FB"/>
    <w:rsid w:val="00067CB4"/>
    <w:rsid w:val="000707DA"/>
    <w:rsid w:val="0007125C"/>
    <w:rsid w:val="00071DE6"/>
    <w:rsid w:val="00072A46"/>
    <w:rsid w:val="00073204"/>
    <w:rsid w:val="0007339A"/>
    <w:rsid w:val="00073E9A"/>
    <w:rsid w:val="00074CDE"/>
    <w:rsid w:val="0007523D"/>
    <w:rsid w:val="00076E95"/>
    <w:rsid w:val="00076FDB"/>
    <w:rsid w:val="0007797E"/>
    <w:rsid w:val="00081C87"/>
    <w:rsid w:val="00082295"/>
    <w:rsid w:val="000823BB"/>
    <w:rsid w:val="00083879"/>
    <w:rsid w:val="00085830"/>
    <w:rsid w:val="00085AFE"/>
    <w:rsid w:val="0008637F"/>
    <w:rsid w:val="00086412"/>
    <w:rsid w:val="0008658B"/>
    <w:rsid w:val="00086716"/>
    <w:rsid w:val="00087BE8"/>
    <w:rsid w:val="00091733"/>
    <w:rsid w:val="00092D99"/>
    <w:rsid w:val="000934DD"/>
    <w:rsid w:val="000935AB"/>
    <w:rsid w:val="000939FD"/>
    <w:rsid w:val="00094A3F"/>
    <w:rsid w:val="000950F3"/>
    <w:rsid w:val="00096FCB"/>
    <w:rsid w:val="00097F44"/>
    <w:rsid w:val="000A00B6"/>
    <w:rsid w:val="000A045E"/>
    <w:rsid w:val="000A1356"/>
    <w:rsid w:val="000A199A"/>
    <w:rsid w:val="000A573E"/>
    <w:rsid w:val="000A623F"/>
    <w:rsid w:val="000A65B7"/>
    <w:rsid w:val="000A7D46"/>
    <w:rsid w:val="000A7DFF"/>
    <w:rsid w:val="000B0E70"/>
    <w:rsid w:val="000B44F2"/>
    <w:rsid w:val="000B51D4"/>
    <w:rsid w:val="000B55AB"/>
    <w:rsid w:val="000B5E89"/>
    <w:rsid w:val="000B690A"/>
    <w:rsid w:val="000B701B"/>
    <w:rsid w:val="000B7E72"/>
    <w:rsid w:val="000B7F50"/>
    <w:rsid w:val="000C1A66"/>
    <w:rsid w:val="000C3945"/>
    <w:rsid w:val="000C4146"/>
    <w:rsid w:val="000C4924"/>
    <w:rsid w:val="000C5308"/>
    <w:rsid w:val="000D0A0A"/>
    <w:rsid w:val="000D0A58"/>
    <w:rsid w:val="000D1097"/>
    <w:rsid w:val="000D14A2"/>
    <w:rsid w:val="000D156F"/>
    <w:rsid w:val="000D2184"/>
    <w:rsid w:val="000D42EE"/>
    <w:rsid w:val="000D4D5F"/>
    <w:rsid w:val="000D50A1"/>
    <w:rsid w:val="000D537D"/>
    <w:rsid w:val="000D6F21"/>
    <w:rsid w:val="000D73F6"/>
    <w:rsid w:val="000E018C"/>
    <w:rsid w:val="000E0F65"/>
    <w:rsid w:val="000E119E"/>
    <w:rsid w:val="000E215D"/>
    <w:rsid w:val="000E4697"/>
    <w:rsid w:val="000E4B05"/>
    <w:rsid w:val="000E5AFC"/>
    <w:rsid w:val="000E67B3"/>
    <w:rsid w:val="000E6D55"/>
    <w:rsid w:val="000E6ED4"/>
    <w:rsid w:val="000F0265"/>
    <w:rsid w:val="000F0558"/>
    <w:rsid w:val="000F0916"/>
    <w:rsid w:val="000F11BA"/>
    <w:rsid w:val="000F1656"/>
    <w:rsid w:val="000F18F2"/>
    <w:rsid w:val="000F1EC3"/>
    <w:rsid w:val="000F2A35"/>
    <w:rsid w:val="000F6850"/>
    <w:rsid w:val="0010144A"/>
    <w:rsid w:val="001023A9"/>
    <w:rsid w:val="0010333E"/>
    <w:rsid w:val="001033D3"/>
    <w:rsid w:val="00103E60"/>
    <w:rsid w:val="00104A03"/>
    <w:rsid w:val="00104F85"/>
    <w:rsid w:val="0010518F"/>
    <w:rsid w:val="00105801"/>
    <w:rsid w:val="0010730B"/>
    <w:rsid w:val="00107BC3"/>
    <w:rsid w:val="0011189E"/>
    <w:rsid w:val="001120A7"/>
    <w:rsid w:val="00112461"/>
    <w:rsid w:val="00112616"/>
    <w:rsid w:val="00112C4A"/>
    <w:rsid w:val="001132B4"/>
    <w:rsid w:val="0011360B"/>
    <w:rsid w:val="00113EE4"/>
    <w:rsid w:val="001158F6"/>
    <w:rsid w:val="00115F58"/>
    <w:rsid w:val="00116291"/>
    <w:rsid w:val="00116B3D"/>
    <w:rsid w:val="0012016C"/>
    <w:rsid w:val="00124EBF"/>
    <w:rsid w:val="00126BD9"/>
    <w:rsid w:val="00127D1F"/>
    <w:rsid w:val="001302AF"/>
    <w:rsid w:val="00130E62"/>
    <w:rsid w:val="00132EE1"/>
    <w:rsid w:val="001332C3"/>
    <w:rsid w:val="001345F5"/>
    <w:rsid w:val="00134794"/>
    <w:rsid w:val="0013515F"/>
    <w:rsid w:val="001354C9"/>
    <w:rsid w:val="001364C2"/>
    <w:rsid w:val="00137928"/>
    <w:rsid w:val="00141308"/>
    <w:rsid w:val="001413F6"/>
    <w:rsid w:val="00141A35"/>
    <w:rsid w:val="00141B63"/>
    <w:rsid w:val="0014372D"/>
    <w:rsid w:val="001437E6"/>
    <w:rsid w:val="00145F59"/>
    <w:rsid w:val="001470F2"/>
    <w:rsid w:val="001478DF"/>
    <w:rsid w:val="001503AD"/>
    <w:rsid w:val="00152700"/>
    <w:rsid w:val="00153C79"/>
    <w:rsid w:val="00155545"/>
    <w:rsid w:val="00156605"/>
    <w:rsid w:val="001575D4"/>
    <w:rsid w:val="00157B8C"/>
    <w:rsid w:val="00161321"/>
    <w:rsid w:val="0016151B"/>
    <w:rsid w:val="00162009"/>
    <w:rsid w:val="00162295"/>
    <w:rsid w:val="00162460"/>
    <w:rsid w:val="00162D64"/>
    <w:rsid w:val="001630A9"/>
    <w:rsid w:val="00163FFA"/>
    <w:rsid w:val="0016574D"/>
    <w:rsid w:val="00167549"/>
    <w:rsid w:val="00167878"/>
    <w:rsid w:val="001678E8"/>
    <w:rsid w:val="00170CD0"/>
    <w:rsid w:val="00170DB8"/>
    <w:rsid w:val="00172017"/>
    <w:rsid w:val="001725C6"/>
    <w:rsid w:val="001735CB"/>
    <w:rsid w:val="00175B56"/>
    <w:rsid w:val="00177B66"/>
    <w:rsid w:val="00180CC0"/>
    <w:rsid w:val="0018107E"/>
    <w:rsid w:val="00181300"/>
    <w:rsid w:val="00181448"/>
    <w:rsid w:val="00181EB8"/>
    <w:rsid w:val="0018260F"/>
    <w:rsid w:val="00183D3B"/>
    <w:rsid w:val="001840AE"/>
    <w:rsid w:val="00184F74"/>
    <w:rsid w:val="001867CB"/>
    <w:rsid w:val="00186C6B"/>
    <w:rsid w:val="00187006"/>
    <w:rsid w:val="00191E0E"/>
    <w:rsid w:val="0019248A"/>
    <w:rsid w:val="001944EB"/>
    <w:rsid w:val="001948C7"/>
    <w:rsid w:val="00195FA5"/>
    <w:rsid w:val="00195FB1"/>
    <w:rsid w:val="00196EC9"/>
    <w:rsid w:val="00197481"/>
    <w:rsid w:val="00197B5E"/>
    <w:rsid w:val="001A2055"/>
    <w:rsid w:val="001A291C"/>
    <w:rsid w:val="001A3BC3"/>
    <w:rsid w:val="001A4B21"/>
    <w:rsid w:val="001A52E5"/>
    <w:rsid w:val="001A60A4"/>
    <w:rsid w:val="001A60BF"/>
    <w:rsid w:val="001A67E0"/>
    <w:rsid w:val="001A7878"/>
    <w:rsid w:val="001B04EF"/>
    <w:rsid w:val="001B39AB"/>
    <w:rsid w:val="001B3C27"/>
    <w:rsid w:val="001B50E2"/>
    <w:rsid w:val="001B54D2"/>
    <w:rsid w:val="001B7D5D"/>
    <w:rsid w:val="001C152B"/>
    <w:rsid w:val="001C23CC"/>
    <w:rsid w:val="001C302D"/>
    <w:rsid w:val="001C603A"/>
    <w:rsid w:val="001C7509"/>
    <w:rsid w:val="001D04A1"/>
    <w:rsid w:val="001D0E52"/>
    <w:rsid w:val="001D11B9"/>
    <w:rsid w:val="001D12DA"/>
    <w:rsid w:val="001D17BB"/>
    <w:rsid w:val="001D1B76"/>
    <w:rsid w:val="001D2E00"/>
    <w:rsid w:val="001D42C9"/>
    <w:rsid w:val="001D4AD0"/>
    <w:rsid w:val="001D78A9"/>
    <w:rsid w:val="001D7A6D"/>
    <w:rsid w:val="001D7AC3"/>
    <w:rsid w:val="001E0817"/>
    <w:rsid w:val="001E20C6"/>
    <w:rsid w:val="001E22C5"/>
    <w:rsid w:val="001E2ECB"/>
    <w:rsid w:val="001E3B68"/>
    <w:rsid w:val="001E43F6"/>
    <w:rsid w:val="001E46E0"/>
    <w:rsid w:val="001E53C3"/>
    <w:rsid w:val="001E61EB"/>
    <w:rsid w:val="001E6621"/>
    <w:rsid w:val="001E72B6"/>
    <w:rsid w:val="001E7BAC"/>
    <w:rsid w:val="001F05F0"/>
    <w:rsid w:val="001F097E"/>
    <w:rsid w:val="001F13A9"/>
    <w:rsid w:val="001F2363"/>
    <w:rsid w:val="001F3C47"/>
    <w:rsid w:val="001F56F8"/>
    <w:rsid w:val="001F7FE4"/>
    <w:rsid w:val="00203752"/>
    <w:rsid w:val="00203B3A"/>
    <w:rsid w:val="00203FDE"/>
    <w:rsid w:val="002049F4"/>
    <w:rsid w:val="00207593"/>
    <w:rsid w:val="00207874"/>
    <w:rsid w:val="00210F3A"/>
    <w:rsid w:val="002110B6"/>
    <w:rsid w:val="00211BAE"/>
    <w:rsid w:val="00212CF7"/>
    <w:rsid w:val="00214F94"/>
    <w:rsid w:val="00217077"/>
    <w:rsid w:val="002179D1"/>
    <w:rsid w:val="002218A9"/>
    <w:rsid w:val="002227FD"/>
    <w:rsid w:val="00222E53"/>
    <w:rsid w:val="0022333D"/>
    <w:rsid w:val="00223BB2"/>
    <w:rsid w:val="002248EC"/>
    <w:rsid w:val="00224B40"/>
    <w:rsid w:val="00224F15"/>
    <w:rsid w:val="00225082"/>
    <w:rsid w:val="0022520E"/>
    <w:rsid w:val="00225A33"/>
    <w:rsid w:val="00226309"/>
    <w:rsid w:val="00227C3F"/>
    <w:rsid w:val="0023122B"/>
    <w:rsid w:val="00231D45"/>
    <w:rsid w:val="00233B57"/>
    <w:rsid w:val="00234E36"/>
    <w:rsid w:val="00234ED1"/>
    <w:rsid w:val="00237EF3"/>
    <w:rsid w:val="00240986"/>
    <w:rsid w:val="002420E1"/>
    <w:rsid w:val="002445F3"/>
    <w:rsid w:val="00245165"/>
    <w:rsid w:val="00247374"/>
    <w:rsid w:val="00251CCC"/>
    <w:rsid w:val="002520E1"/>
    <w:rsid w:val="00252C36"/>
    <w:rsid w:val="0025378E"/>
    <w:rsid w:val="00253A4D"/>
    <w:rsid w:val="00253BC5"/>
    <w:rsid w:val="00253D08"/>
    <w:rsid w:val="00254275"/>
    <w:rsid w:val="002548FA"/>
    <w:rsid w:val="00254D0B"/>
    <w:rsid w:val="00255167"/>
    <w:rsid w:val="00256FA4"/>
    <w:rsid w:val="002577FE"/>
    <w:rsid w:val="00261059"/>
    <w:rsid w:val="00262399"/>
    <w:rsid w:val="00262439"/>
    <w:rsid w:val="0026253C"/>
    <w:rsid w:val="00262FFB"/>
    <w:rsid w:val="002644E8"/>
    <w:rsid w:val="00264F47"/>
    <w:rsid w:val="002650A0"/>
    <w:rsid w:val="002653B4"/>
    <w:rsid w:val="00265926"/>
    <w:rsid w:val="00266837"/>
    <w:rsid w:val="00267E1A"/>
    <w:rsid w:val="00272FD3"/>
    <w:rsid w:val="002738EC"/>
    <w:rsid w:val="00275963"/>
    <w:rsid w:val="00277D7F"/>
    <w:rsid w:val="0028018F"/>
    <w:rsid w:val="00280260"/>
    <w:rsid w:val="00280813"/>
    <w:rsid w:val="002808AA"/>
    <w:rsid w:val="00281EFD"/>
    <w:rsid w:val="00282031"/>
    <w:rsid w:val="002831B0"/>
    <w:rsid w:val="00283314"/>
    <w:rsid w:val="00283601"/>
    <w:rsid w:val="002848F9"/>
    <w:rsid w:val="00286125"/>
    <w:rsid w:val="00287C36"/>
    <w:rsid w:val="00290B9A"/>
    <w:rsid w:val="002923B6"/>
    <w:rsid w:val="002943DA"/>
    <w:rsid w:val="00294D9C"/>
    <w:rsid w:val="00296088"/>
    <w:rsid w:val="00296180"/>
    <w:rsid w:val="00296351"/>
    <w:rsid w:val="0029767D"/>
    <w:rsid w:val="002A0739"/>
    <w:rsid w:val="002A1072"/>
    <w:rsid w:val="002A16AC"/>
    <w:rsid w:val="002A2643"/>
    <w:rsid w:val="002A2706"/>
    <w:rsid w:val="002A392C"/>
    <w:rsid w:val="002A3E4C"/>
    <w:rsid w:val="002A3F4F"/>
    <w:rsid w:val="002A4EA1"/>
    <w:rsid w:val="002B0481"/>
    <w:rsid w:val="002B12BB"/>
    <w:rsid w:val="002B1488"/>
    <w:rsid w:val="002B17F3"/>
    <w:rsid w:val="002B1936"/>
    <w:rsid w:val="002B2375"/>
    <w:rsid w:val="002B29EA"/>
    <w:rsid w:val="002B2D7B"/>
    <w:rsid w:val="002B3E3C"/>
    <w:rsid w:val="002B3F2D"/>
    <w:rsid w:val="002B47FF"/>
    <w:rsid w:val="002B528B"/>
    <w:rsid w:val="002B5F1C"/>
    <w:rsid w:val="002B7812"/>
    <w:rsid w:val="002C0358"/>
    <w:rsid w:val="002C1F89"/>
    <w:rsid w:val="002C1FFD"/>
    <w:rsid w:val="002C45BD"/>
    <w:rsid w:val="002C5C48"/>
    <w:rsid w:val="002C63E0"/>
    <w:rsid w:val="002C7413"/>
    <w:rsid w:val="002D02B7"/>
    <w:rsid w:val="002D063D"/>
    <w:rsid w:val="002D280E"/>
    <w:rsid w:val="002D351C"/>
    <w:rsid w:val="002D3CA8"/>
    <w:rsid w:val="002D46C1"/>
    <w:rsid w:val="002D5F59"/>
    <w:rsid w:val="002D720A"/>
    <w:rsid w:val="002D7E57"/>
    <w:rsid w:val="002E0A37"/>
    <w:rsid w:val="002E0AAA"/>
    <w:rsid w:val="002E0C2B"/>
    <w:rsid w:val="002E1787"/>
    <w:rsid w:val="002E17F8"/>
    <w:rsid w:val="002E1A1A"/>
    <w:rsid w:val="002E31F5"/>
    <w:rsid w:val="002E3A7C"/>
    <w:rsid w:val="002E4BEF"/>
    <w:rsid w:val="002E500D"/>
    <w:rsid w:val="002E73B8"/>
    <w:rsid w:val="002F005F"/>
    <w:rsid w:val="002F01A4"/>
    <w:rsid w:val="002F05F0"/>
    <w:rsid w:val="002F0A63"/>
    <w:rsid w:val="002F0B93"/>
    <w:rsid w:val="002F10A8"/>
    <w:rsid w:val="002F1285"/>
    <w:rsid w:val="002F1875"/>
    <w:rsid w:val="002F27FA"/>
    <w:rsid w:val="002F2CC0"/>
    <w:rsid w:val="002F4E0A"/>
    <w:rsid w:val="002F59A8"/>
    <w:rsid w:val="002F600C"/>
    <w:rsid w:val="002F699C"/>
    <w:rsid w:val="003009A1"/>
    <w:rsid w:val="003017CA"/>
    <w:rsid w:val="00302DDD"/>
    <w:rsid w:val="00303CBC"/>
    <w:rsid w:val="00305220"/>
    <w:rsid w:val="00305850"/>
    <w:rsid w:val="00306CD5"/>
    <w:rsid w:val="003075C2"/>
    <w:rsid w:val="00307CD9"/>
    <w:rsid w:val="00307E4D"/>
    <w:rsid w:val="00310352"/>
    <w:rsid w:val="00311A4D"/>
    <w:rsid w:val="00311A58"/>
    <w:rsid w:val="00312B50"/>
    <w:rsid w:val="0031472E"/>
    <w:rsid w:val="00314B5E"/>
    <w:rsid w:val="003166EF"/>
    <w:rsid w:val="00317AF3"/>
    <w:rsid w:val="00320980"/>
    <w:rsid w:val="00321134"/>
    <w:rsid w:val="0032178C"/>
    <w:rsid w:val="003244AC"/>
    <w:rsid w:val="00326617"/>
    <w:rsid w:val="0032780F"/>
    <w:rsid w:val="0033205F"/>
    <w:rsid w:val="00333597"/>
    <w:rsid w:val="00333B33"/>
    <w:rsid w:val="00334194"/>
    <w:rsid w:val="003350AF"/>
    <w:rsid w:val="00335246"/>
    <w:rsid w:val="003354A0"/>
    <w:rsid w:val="00336510"/>
    <w:rsid w:val="0033663D"/>
    <w:rsid w:val="0033760C"/>
    <w:rsid w:val="00337D7E"/>
    <w:rsid w:val="00342E20"/>
    <w:rsid w:val="003431CD"/>
    <w:rsid w:val="0034353F"/>
    <w:rsid w:val="00343895"/>
    <w:rsid w:val="0034406E"/>
    <w:rsid w:val="003465BE"/>
    <w:rsid w:val="00346A83"/>
    <w:rsid w:val="00347D90"/>
    <w:rsid w:val="00350B31"/>
    <w:rsid w:val="00350D27"/>
    <w:rsid w:val="00351CD4"/>
    <w:rsid w:val="00354E4A"/>
    <w:rsid w:val="00355410"/>
    <w:rsid w:val="00357E8F"/>
    <w:rsid w:val="0036135D"/>
    <w:rsid w:val="003615ED"/>
    <w:rsid w:val="00363053"/>
    <w:rsid w:val="003634B0"/>
    <w:rsid w:val="00363573"/>
    <w:rsid w:val="00363DB3"/>
    <w:rsid w:val="00364464"/>
    <w:rsid w:val="00364872"/>
    <w:rsid w:val="00365B5D"/>
    <w:rsid w:val="0037026C"/>
    <w:rsid w:val="00370DA1"/>
    <w:rsid w:val="003719CB"/>
    <w:rsid w:val="00371C6B"/>
    <w:rsid w:val="00373A83"/>
    <w:rsid w:val="003743B8"/>
    <w:rsid w:val="00374B0A"/>
    <w:rsid w:val="00374E71"/>
    <w:rsid w:val="00374FE1"/>
    <w:rsid w:val="00375502"/>
    <w:rsid w:val="0037555F"/>
    <w:rsid w:val="00375BE8"/>
    <w:rsid w:val="00376565"/>
    <w:rsid w:val="00376E24"/>
    <w:rsid w:val="00377C2E"/>
    <w:rsid w:val="00380556"/>
    <w:rsid w:val="00380CAB"/>
    <w:rsid w:val="00380F3B"/>
    <w:rsid w:val="00380F88"/>
    <w:rsid w:val="00382B6C"/>
    <w:rsid w:val="00382E0F"/>
    <w:rsid w:val="00384BE3"/>
    <w:rsid w:val="00386D49"/>
    <w:rsid w:val="00390403"/>
    <w:rsid w:val="00390D75"/>
    <w:rsid w:val="003915B1"/>
    <w:rsid w:val="00391676"/>
    <w:rsid w:val="00391E6D"/>
    <w:rsid w:val="00393AE2"/>
    <w:rsid w:val="00396545"/>
    <w:rsid w:val="00397BC2"/>
    <w:rsid w:val="003A1184"/>
    <w:rsid w:val="003A184C"/>
    <w:rsid w:val="003A1BCB"/>
    <w:rsid w:val="003A27E6"/>
    <w:rsid w:val="003A2A3D"/>
    <w:rsid w:val="003A2A5B"/>
    <w:rsid w:val="003A2FD0"/>
    <w:rsid w:val="003A356F"/>
    <w:rsid w:val="003A4B45"/>
    <w:rsid w:val="003A5EF3"/>
    <w:rsid w:val="003A5FEE"/>
    <w:rsid w:val="003A62C8"/>
    <w:rsid w:val="003A6EC8"/>
    <w:rsid w:val="003A718D"/>
    <w:rsid w:val="003B0E62"/>
    <w:rsid w:val="003B20D2"/>
    <w:rsid w:val="003B23BB"/>
    <w:rsid w:val="003B4BA5"/>
    <w:rsid w:val="003B5D3D"/>
    <w:rsid w:val="003B608C"/>
    <w:rsid w:val="003B72FC"/>
    <w:rsid w:val="003B7435"/>
    <w:rsid w:val="003B77BC"/>
    <w:rsid w:val="003B7A5F"/>
    <w:rsid w:val="003C0ED0"/>
    <w:rsid w:val="003C10C8"/>
    <w:rsid w:val="003C1D4B"/>
    <w:rsid w:val="003C2E8B"/>
    <w:rsid w:val="003C4AB7"/>
    <w:rsid w:val="003C7B71"/>
    <w:rsid w:val="003D0BCB"/>
    <w:rsid w:val="003D17AC"/>
    <w:rsid w:val="003D1F04"/>
    <w:rsid w:val="003D2C18"/>
    <w:rsid w:val="003D51B5"/>
    <w:rsid w:val="003D53DF"/>
    <w:rsid w:val="003D54C4"/>
    <w:rsid w:val="003D5978"/>
    <w:rsid w:val="003D5A59"/>
    <w:rsid w:val="003D60AC"/>
    <w:rsid w:val="003D62B7"/>
    <w:rsid w:val="003D6AE0"/>
    <w:rsid w:val="003D715F"/>
    <w:rsid w:val="003D7BFE"/>
    <w:rsid w:val="003E018C"/>
    <w:rsid w:val="003E1AAF"/>
    <w:rsid w:val="003E2A0F"/>
    <w:rsid w:val="003E3463"/>
    <w:rsid w:val="003E4861"/>
    <w:rsid w:val="003E5382"/>
    <w:rsid w:val="003E5B1F"/>
    <w:rsid w:val="003E5D54"/>
    <w:rsid w:val="003E670D"/>
    <w:rsid w:val="003E6714"/>
    <w:rsid w:val="003E69B8"/>
    <w:rsid w:val="003E7682"/>
    <w:rsid w:val="003E78FA"/>
    <w:rsid w:val="003F1D33"/>
    <w:rsid w:val="003F2887"/>
    <w:rsid w:val="003F4A83"/>
    <w:rsid w:val="003F4D2E"/>
    <w:rsid w:val="003F4E30"/>
    <w:rsid w:val="003F57CB"/>
    <w:rsid w:val="004008FC"/>
    <w:rsid w:val="004013BB"/>
    <w:rsid w:val="004024FF"/>
    <w:rsid w:val="00402691"/>
    <w:rsid w:val="00402D90"/>
    <w:rsid w:val="00403AB5"/>
    <w:rsid w:val="00403BD3"/>
    <w:rsid w:val="00404A2E"/>
    <w:rsid w:val="00404B47"/>
    <w:rsid w:val="00404C40"/>
    <w:rsid w:val="004131C8"/>
    <w:rsid w:val="00413F8D"/>
    <w:rsid w:val="00414884"/>
    <w:rsid w:val="0041564E"/>
    <w:rsid w:val="00416165"/>
    <w:rsid w:val="0041689F"/>
    <w:rsid w:val="0041716D"/>
    <w:rsid w:val="00417D27"/>
    <w:rsid w:val="00420387"/>
    <w:rsid w:val="00420A57"/>
    <w:rsid w:val="00421240"/>
    <w:rsid w:val="0042224B"/>
    <w:rsid w:val="004242CF"/>
    <w:rsid w:val="0042558B"/>
    <w:rsid w:val="004255C6"/>
    <w:rsid w:val="00426522"/>
    <w:rsid w:val="004304D2"/>
    <w:rsid w:val="0043071A"/>
    <w:rsid w:val="00432062"/>
    <w:rsid w:val="004320A9"/>
    <w:rsid w:val="00434547"/>
    <w:rsid w:val="004350C6"/>
    <w:rsid w:val="004367B7"/>
    <w:rsid w:val="0043697A"/>
    <w:rsid w:val="00436D8C"/>
    <w:rsid w:val="004373BF"/>
    <w:rsid w:val="004409D5"/>
    <w:rsid w:val="004410AE"/>
    <w:rsid w:val="004412D8"/>
    <w:rsid w:val="00441962"/>
    <w:rsid w:val="00442BF9"/>
    <w:rsid w:val="00442ECA"/>
    <w:rsid w:val="00443AB5"/>
    <w:rsid w:val="00445C9A"/>
    <w:rsid w:val="00445CB3"/>
    <w:rsid w:val="0044623C"/>
    <w:rsid w:val="00446404"/>
    <w:rsid w:val="00446A92"/>
    <w:rsid w:val="0044702C"/>
    <w:rsid w:val="00447959"/>
    <w:rsid w:val="00451988"/>
    <w:rsid w:val="00452190"/>
    <w:rsid w:val="00452EBD"/>
    <w:rsid w:val="00453AC6"/>
    <w:rsid w:val="0045437A"/>
    <w:rsid w:val="0045471C"/>
    <w:rsid w:val="00455882"/>
    <w:rsid w:val="00460302"/>
    <w:rsid w:val="00461D7E"/>
    <w:rsid w:val="004625AF"/>
    <w:rsid w:val="00463D95"/>
    <w:rsid w:val="004642A0"/>
    <w:rsid w:val="004662E9"/>
    <w:rsid w:val="004671DE"/>
    <w:rsid w:val="00467797"/>
    <w:rsid w:val="00467EA4"/>
    <w:rsid w:val="0047054F"/>
    <w:rsid w:val="00471C46"/>
    <w:rsid w:val="00472F1F"/>
    <w:rsid w:val="004733E4"/>
    <w:rsid w:val="00473981"/>
    <w:rsid w:val="0047473C"/>
    <w:rsid w:val="00474A16"/>
    <w:rsid w:val="00475A17"/>
    <w:rsid w:val="00476F08"/>
    <w:rsid w:val="0048030A"/>
    <w:rsid w:val="00481D1E"/>
    <w:rsid w:val="00482623"/>
    <w:rsid w:val="00483131"/>
    <w:rsid w:val="00484895"/>
    <w:rsid w:val="00486805"/>
    <w:rsid w:val="00487D10"/>
    <w:rsid w:val="00490F75"/>
    <w:rsid w:val="00492F6E"/>
    <w:rsid w:val="004962CE"/>
    <w:rsid w:val="004A177A"/>
    <w:rsid w:val="004A2008"/>
    <w:rsid w:val="004A31DC"/>
    <w:rsid w:val="004A3DE8"/>
    <w:rsid w:val="004A501A"/>
    <w:rsid w:val="004B10F7"/>
    <w:rsid w:val="004B20AE"/>
    <w:rsid w:val="004B3274"/>
    <w:rsid w:val="004B47A9"/>
    <w:rsid w:val="004B54B4"/>
    <w:rsid w:val="004B60E2"/>
    <w:rsid w:val="004B6560"/>
    <w:rsid w:val="004B68CB"/>
    <w:rsid w:val="004C04FD"/>
    <w:rsid w:val="004C171C"/>
    <w:rsid w:val="004C2262"/>
    <w:rsid w:val="004C27CB"/>
    <w:rsid w:val="004C382C"/>
    <w:rsid w:val="004C50C9"/>
    <w:rsid w:val="004C517D"/>
    <w:rsid w:val="004C591E"/>
    <w:rsid w:val="004C6332"/>
    <w:rsid w:val="004C7C9C"/>
    <w:rsid w:val="004C7DA7"/>
    <w:rsid w:val="004D0442"/>
    <w:rsid w:val="004D05DB"/>
    <w:rsid w:val="004D070A"/>
    <w:rsid w:val="004D31B7"/>
    <w:rsid w:val="004D4405"/>
    <w:rsid w:val="004D522B"/>
    <w:rsid w:val="004D7248"/>
    <w:rsid w:val="004D7CB0"/>
    <w:rsid w:val="004E2552"/>
    <w:rsid w:val="004E5A06"/>
    <w:rsid w:val="004E5D08"/>
    <w:rsid w:val="004E617F"/>
    <w:rsid w:val="004E66FE"/>
    <w:rsid w:val="004E6FD6"/>
    <w:rsid w:val="004E79A6"/>
    <w:rsid w:val="004E7CB0"/>
    <w:rsid w:val="004E7D28"/>
    <w:rsid w:val="004F39DA"/>
    <w:rsid w:val="004F3B6E"/>
    <w:rsid w:val="004F62AB"/>
    <w:rsid w:val="004F6B0B"/>
    <w:rsid w:val="004F6EA1"/>
    <w:rsid w:val="004F6F44"/>
    <w:rsid w:val="004F73AF"/>
    <w:rsid w:val="005018DF"/>
    <w:rsid w:val="00502117"/>
    <w:rsid w:val="005032D6"/>
    <w:rsid w:val="005037B0"/>
    <w:rsid w:val="00503FAE"/>
    <w:rsid w:val="005042B4"/>
    <w:rsid w:val="00504A18"/>
    <w:rsid w:val="00504C81"/>
    <w:rsid w:val="00507149"/>
    <w:rsid w:val="00510248"/>
    <w:rsid w:val="00513FD6"/>
    <w:rsid w:val="00516746"/>
    <w:rsid w:val="00516A3B"/>
    <w:rsid w:val="00521620"/>
    <w:rsid w:val="00521EB7"/>
    <w:rsid w:val="00523547"/>
    <w:rsid w:val="00524389"/>
    <w:rsid w:val="00524417"/>
    <w:rsid w:val="005266A3"/>
    <w:rsid w:val="00526F0B"/>
    <w:rsid w:val="00527077"/>
    <w:rsid w:val="005270E8"/>
    <w:rsid w:val="0052787B"/>
    <w:rsid w:val="00531902"/>
    <w:rsid w:val="005322B3"/>
    <w:rsid w:val="00532710"/>
    <w:rsid w:val="0053281F"/>
    <w:rsid w:val="005328F9"/>
    <w:rsid w:val="00533C31"/>
    <w:rsid w:val="00534383"/>
    <w:rsid w:val="0053468A"/>
    <w:rsid w:val="005363CF"/>
    <w:rsid w:val="00536BC6"/>
    <w:rsid w:val="005412A9"/>
    <w:rsid w:val="0054448F"/>
    <w:rsid w:val="005507B8"/>
    <w:rsid w:val="0055080B"/>
    <w:rsid w:val="0055263E"/>
    <w:rsid w:val="00552821"/>
    <w:rsid w:val="00552F2E"/>
    <w:rsid w:val="0055387D"/>
    <w:rsid w:val="00554073"/>
    <w:rsid w:val="0055553B"/>
    <w:rsid w:val="00555D07"/>
    <w:rsid w:val="00556210"/>
    <w:rsid w:val="00556BF6"/>
    <w:rsid w:val="00557C5E"/>
    <w:rsid w:val="00560CA4"/>
    <w:rsid w:val="00561C2D"/>
    <w:rsid w:val="0056428C"/>
    <w:rsid w:val="00564456"/>
    <w:rsid w:val="0056567A"/>
    <w:rsid w:val="00566704"/>
    <w:rsid w:val="00566D5A"/>
    <w:rsid w:val="005676BC"/>
    <w:rsid w:val="00567CD7"/>
    <w:rsid w:val="00571025"/>
    <w:rsid w:val="0057214A"/>
    <w:rsid w:val="00572280"/>
    <w:rsid w:val="005743E6"/>
    <w:rsid w:val="005748AA"/>
    <w:rsid w:val="0057610E"/>
    <w:rsid w:val="005766D2"/>
    <w:rsid w:val="005769D9"/>
    <w:rsid w:val="00576F90"/>
    <w:rsid w:val="005809DC"/>
    <w:rsid w:val="00584286"/>
    <w:rsid w:val="00584975"/>
    <w:rsid w:val="00587971"/>
    <w:rsid w:val="005903E1"/>
    <w:rsid w:val="0059166C"/>
    <w:rsid w:val="00591ABA"/>
    <w:rsid w:val="00591C92"/>
    <w:rsid w:val="0059404B"/>
    <w:rsid w:val="00594613"/>
    <w:rsid w:val="00595F27"/>
    <w:rsid w:val="00597236"/>
    <w:rsid w:val="005A1126"/>
    <w:rsid w:val="005A322F"/>
    <w:rsid w:val="005A338B"/>
    <w:rsid w:val="005A37AC"/>
    <w:rsid w:val="005A3DA8"/>
    <w:rsid w:val="005A751C"/>
    <w:rsid w:val="005A755B"/>
    <w:rsid w:val="005B2D11"/>
    <w:rsid w:val="005B4720"/>
    <w:rsid w:val="005B4E21"/>
    <w:rsid w:val="005B6264"/>
    <w:rsid w:val="005B6300"/>
    <w:rsid w:val="005B727F"/>
    <w:rsid w:val="005B76DA"/>
    <w:rsid w:val="005B7938"/>
    <w:rsid w:val="005C02AD"/>
    <w:rsid w:val="005C06C1"/>
    <w:rsid w:val="005C09E0"/>
    <w:rsid w:val="005C177F"/>
    <w:rsid w:val="005C2BB9"/>
    <w:rsid w:val="005C2CA8"/>
    <w:rsid w:val="005C33F9"/>
    <w:rsid w:val="005C47B1"/>
    <w:rsid w:val="005C4981"/>
    <w:rsid w:val="005C4BF3"/>
    <w:rsid w:val="005C5D82"/>
    <w:rsid w:val="005C6622"/>
    <w:rsid w:val="005C689C"/>
    <w:rsid w:val="005C6DB1"/>
    <w:rsid w:val="005C6E04"/>
    <w:rsid w:val="005C740F"/>
    <w:rsid w:val="005C7AB9"/>
    <w:rsid w:val="005C7CA5"/>
    <w:rsid w:val="005D15DF"/>
    <w:rsid w:val="005D25D8"/>
    <w:rsid w:val="005D64B0"/>
    <w:rsid w:val="005D7746"/>
    <w:rsid w:val="005E0B1A"/>
    <w:rsid w:val="005E2196"/>
    <w:rsid w:val="005E22CB"/>
    <w:rsid w:val="005E246B"/>
    <w:rsid w:val="005E298A"/>
    <w:rsid w:val="005E2DCD"/>
    <w:rsid w:val="005E48A4"/>
    <w:rsid w:val="005E5996"/>
    <w:rsid w:val="005E70A5"/>
    <w:rsid w:val="005F14B9"/>
    <w:rsid w:val="005F2475"/>
    <w:rsid w:val="005F40A6"/>
    <w:rsid w:val="005F4153"/>
    <w:rsid w:val="005F4B3E"/>
    <w:rsid w:val="005F5492"/>
    <w:rsid w:val="005F5739"/>
    <w:rsid w:val="005F59E2"/>
    <w:rsid w:val="005F7C28"/>
    <w:rsid w:val="0060071F"/>
    <w:rsid w:val="00600B31"/>
    <w:rsid w:val="00600B39"/>
    <w:rsid w:val="006010F2"/>
    <w:rsid w:val="00602076"/>
    <w:rsid w:val="00602353"/>
    <w:rsid w:val="0060326A"/>
    <w:rsid w:val="006043A3"/>
    <w:rsid w:val="0060687A"/>
    <w:rsid w:val="00606DFC"/>
    <w:rsid w:val="0060747A"/>
    <w:rsid w:val="00607983"/>
    <w:rsid w:val="006105B2"/>
    <w:rsid w:val="0061383A"/>
    <w:rsid w:val="00614E18"/>
    <w:rsid w:val="00615823"/>
    <w:rsid w:val="006166DA"/>
    <w:rsid w:val="0061700E"/>
    <w:rsid w:val="00620E39"/>
    <w:rsid w:val="00621031"/>
    <w:rsid w:val="00621050"/>
    <w:rsid w:val="00621DED"/>
    <w:rsid w:val="00622619"/>
    <w:rsid w:val="00623F18"/>
    <w:rsid w:val="006245E0"/>
    <w:rsid w:val="006248A0"/>
    <w:rsid w:val="0062647B"/>
    <w:rsid w:val="0062671A"/>
    <w:rsid w:val="00630D3B"/>
    <w:rsid w:val="00631009"/>
    <w:rsid w:val="00631854"/>
    <w:rsid w:val="0063247E"/>
    <w:rsid w:val="00632B5C"/>
    <w:rsid w:val="006336DA"/>
    <w:rsid w:val="00633DF5"/>
    <w:rsid w:val="00635045"/>
    <w:rsid w:val="00635360"/>
    <w:rsid w:val="00635F46"/>
    <w:rsid w:val="00640A96"/>
    <w:rsid w:val="00640CE1"/>
    <w:rsid w:val="00643307"/>
    <w:rsid w:val="00643CCB"/>
    <w:rsid w:val="006440B4"/>
    <w:rsid w:val="006444F3"/>
    <w:rsid w:val="00644C5D"/>
    <w:rsid w:val="00644CB0"/>
    <w:rsid w:val="00644E32"/>
    <w:rsid w:val="00644E6E"/>
    <w:rsid w:val="00645A8D"/>
    <w:rsid w:val="00647D54"/>
    <w:rsid w:val="006501DF"/>
    <w:rsid w:val="00650EFC"/>
    <w:rsid w:val="00651581"/>
    <w:rsid w:val="0065187C"/>
    <w:rsid w:val="00653188"/>
    <w:rsid w:val="006537AD"/>
    <w:rsid w:val="00654AB2"/>
    <w:rsid w:val="006560F9"/>
    <w:rsid w:val="00656232"/>
    <w:rsid w:val="00656E68"/>
    <w:rsid w:val="00660270"/>
    <w:rsid w:val="006614FC"/>
    <w:rsid w:val="0066216E"/>
    <w:rsid w:val="006630E9"/>
    <w:rsid w:val="00663A3D"/>
    <w:rsid w:val="0066510B"/>
    <w:rsid w:val="006664C8"/>
    <w:rsid w:val="00667317"/>
    <w:rsid w:val="00671DF2"/>
    <w:rsid w:val="006738DB"/>
    <w:rsid w:val="006754F9"/>
    <w:rsid w:val="00675CCA"/>
    <w:rsid w:val="006776E6"/>
    <w:rsid w:val="006777C1"/>
    <w:rsid w:val="006804D8"/>
    <w:rsid w:val="00680528"/>
    <w:rsid w:val="0068133D"/>
    <w:rsid w:val="00681418"/>
    <w:rsid w:val="00681484"/>
    <w:rsid w:val="0068187B"/>
    <w:rsid w:val="00681FAA"/>
    <w:rsid w:val="00684214"/>
    <w:rsid w:val="006845E0"/>
    <w:rsid w:val="00685B8A"/>
    <w:rsid w:val="00686D05"/>
    <w:rsid w:val="0068712E"/>
    <w:rsid w:val="00687170"/>
    <w:rsid w:val="0069075F"/>
    <w:rsid w:val="00690E52"/>
    <w:rsid w:val="00690F07"/>
    <w:rsid w:val="00692786"/>
    <w:rsid w:val="00692FE0"/>
    <w:rsid w:val="0069305B"/>
    <w:rsid w:val="00693EF1"/>
    <w:rsid w:val="0069451B"/>
    <w:rsid w:val="00695E9A"/>
    <w:rsid w:val="00696F1D"/>
    <w:rsid w:val="006A0CC9"/>
    <w:rsid w:val="006A1007"/>
    <w:rsid w:val="006A1283"/>
    <w:rsid w:val="006A178D"/>
    <w:rsid w:val="006A3DDC"/>
    <w:rsid w:val="006A4C74"/>
    <w:rsid w:val="006A51FC"/>
    <w:rsid w:val="006A5710"/>
    <w:rsid w:val="006A5FE5"/>
    <w:rsid w:val="006A6029"/>
    <w:rsid w:val="006A795C"/>
    <w:rsid w:val="006B00DB"/>
    <w:rsid w:val="006B035E"/>
    <w:rsid w:val="006B0D46"/>
    <w:rsid w:val="006B19EB"/>
    <w:rsid w:val="006B2BF5"/>
    <w:rsid w:val="006B38E0"/>
    <w:rsid w:val="006B400F"/>
    <w:rsid w:val="006B5661"/>
    <w:rsid w:val="006B6080"/>
    <w:rsid w:val="006B69E0"/>
    <w:rsid w:val="006B6AA2"/>
    <w:rsid w:val="006B7647"/>
    <w:rsid w:val="006B77BF"/>
    <w:rsid w:val="006C01D6"/>
    <w:rsid w:val="006C0762"/>
    <w:rsid w:val="006C0D8F"/>
    <w:rsid w:val="006C1652"/>
    <w:rsid w:val="006C1C0E"/>
    <w:rsid w:val="006C32BD"/>
    <w:rsid w:val="006C387D"/>
    <w:rsid w:val="006C3D23"/>
    <w:rsid w:val="006C429D"/>
    <w:rsid w:val="006C634B"/>
    <w:rsid w:val="006C655E"/>
    <w:rsid w:val="006C6AB1"/>
    <w:rsid w:val="006C777C"/>
    <w:rsid w:val="006D0FFA"/>
    <w:rsid w:val="006D187A"/>
    <w:rsid w:val="006D2322"/>
    <w:rsid w:val="006D26E9"/>
    <w:rsid w:val="006D32D2"/>
    <w:rsid w:val="006D3537"/>
    <w:rsid w:val="006D431A"/>
    <w:rsid w:val="006D50D1"/>
    <w:rsid w:val="006D5872"/>
    <w:rsid w:val="006D58C0"/>
    <w:rsid w:val="006D71B9"/>
    <w:rsid w:val="006D78AC"/>
    <w:rsid w:val="006E06E4"/>
    <w:rsid w:val="006E25F9"/>
    <w:rsid w:val="006E424C"/>
    <w:rsid w:val="006E49DB"/>
    <w:rsid w:val="006E4BF0"/>
    <w:rsid w:val="006E54C2"/>
    <w:rsid w:val="006E759A"/>
    <w:rsid w:val="006F17C6"/>
    <w:rsid w:val="006F19D1"/>
    <w:rsid w:val="006F3752"/>
    <w:rsid w:val="006F3C1B"/>
    <w:rsid w:val="006F4881"/>
    <w:rsid w:val="006F5911"/>
    <w:rsid w:val="006F5F93"/>
    <w:rsid w:val="006F6480"/>
    <w:rsid w:val="00703C9A"/>
    <w:rsid w:val="00703D15"/>
    <w:rsid w:val="007057B6"/>
    <w:rsid w:val="00706069"/>
    <w:rsid w:val="00706469"/>
    <w:rsid w:val="007069A9"/>
    <w:rsid w:val="00706A5E"/>
    <w:rsid w:val="007077A7"/>
    <w:rsid w:val="0071199E"/>
    <w:rsid w:val="00713C47"/>
    <w:rsid w:val="007147A0"/>
    <w:rsid w:val="00714A9F"/>
    <w:rsid w:val="00714E1F"/>
    <w:rsid w:val="00715CA6"/>
    <w:rsid w:val="00716016"/>
    <w:rsid w:val="007160D2"/>
    <w:rsid w:val="00717256"/>
    <w:rsid w:val="007175D0"/>
    <w:rsid w:val="0072035E"/>
    <w:rsid w:val="00721398"/>
    <w:rsid w:val="0072221D"/>
    <w:rsid w:val="00723A1F"/>
    <w:rsid w:val="00723A3C"/>
    <w:rsid w:val="007253A3"/>
    <w:rsid w:val="00726099"/>
    <w:rsid w:val="0072682D"/>
    <w:rsid w:val="0072702E"/>
    <w:rsid w:val="00730887"/>
    <w:rsid w:val="007309C5"/>
    <w:rsid w:val="00730CAB"/>
    <w:rsid w:val="0073129F"/>
    <w:rsid w:val="0073161B"/>
    <w:rsid w:val="00731AF3"/>
    <w:rsid w:val="00731E66"/>
    <w:rsid w:val="007327EF"/>
    <w:rsid w:val="007339B6"/>
    <w:rsid w:val="00733C22"/>
    <w:rsid w:val="00733F85"/>
    <w:rsid w:val="00734B64"/>
    <w:rsid w:val="0073562D"/>
    <w:rsid w:val="007358F7"/>
    <w:rsid w:val="0073681F"/>
    <w:rsid w:val="0074049C"/>
    <w:rsid w:val="00742C94"/>
    <w:rsid w:val="00744486"/>
    <w:rsid w:val="00744BAE"/>
    <w:rsid w:val="007470A8"/>
    <w:rsid w:val="0075145B"/>
    <w:rsid w:val="007519D4"/>
    <w:rsid w:val="00753206"/>
    <w:rsid w:val="007535F3"/>
    <w:rsid w:val="007536B5"/>
    <w:rsid w:val="00754327"/>
    <w:rsid w:val="00754367"/>
    <w:rsid w:val="00754546"/>
    <w:rsid w:val="00755205"/>
    <w:rsid w:val="00755E3B"/>
    <w:rsid w:val="00757551"/>
    <w:rsid w:val="0076204E"/>
    <w:rsid w:val="00762EA4"/>
    <w:rsid w:val="00763B1D"/>
    <w:rsid w:val="00764263"/>
    <w:rsid w:val="0076435B"/>
    <w:rsid w:val="007664EE"/>
    <w:rsid w:val="00766A39"/>
    <w:rsid w:val="00767324"/>
    <w:rsid w:val="007679AA"/>
    <w:rsid w:val="0077017B"/>
    <w:rsid w:val="007706AF"/>
    <w:rsid w:val="007709C9"/>
    <w:rsid w:val="00770A00"/>
    <w:rsid w:val="007734B1"/>
    <w:rsid w:val="00775D5F"/>
    <w:rsid w:val="00776B45"/>
    <w:rsid w:val="00780109"/>
    <w:rsid w:val="00780F0F"/>
    <w:rsid w:val="0078361A"/>
    <w:rsid w:val="0078565D"/>
    <w:rsid w:val="007861D5"/>
    <w:rsid w:val="00786295"/>
    <w:rsid w:val="00786938"/>
    <w:rsid w:val="0078698C"/>
    <w:rsid w:val="00787FF3"/>
    <w:rsid w:val="00791B2C"/>
    <w:rsid w:val="00793944"/>
    <w:rsid w:val="00794FB0"/>
    <w:rsid w:val="0079584A"/>
    <w:rsid w:val="007A0CD1"/>
    <w:rsid w:val="007A19CB"/>
    <w:rsid w:val="007A1C1B"/>
    <w:rsid w:val="007A2590"/>
    <w:rsid w:val="007A2D4B"/>
    <w:rsid w:val="007A397C"/>
    <w:rsid w:val="007A3B52"/>
    <w:rsid w:val="007A3DF0"/>
    <w:rsid w:val="007A576F"/>
    <w:rsid w:val="007A6F34"/>
    <w:rsid w:val="007A70E6"/>
    <w:rsid w:val="007B041A"/>
    <w:rsid w:val="007B1AD4"/>
    <w:rsid w:val="007B216E"/>
    <w:rsid w:val="007B28EF"/>
    <w:rsid w:val="007B3977"/>
    <w:rsid w:val="007B4505"/>
    <w:rsid w:val="007B452A"/>
    <w:rsid w:val="007B4969"/>
    <w:rsid w:val="007B4F85"/>
    <w:rsid w:val="007B5757"/>
    <w:rsid w:val="007B676D"/>
    <w:rsid w:val="007C0439"/>
    <w:rsid w:val="007C0FB6"/>
    <w:rsid w:val="007C17DF"/>
    <w:rsid w:val="007C2A24"/>
    <w:rsid w:val="007C3544"/>
    <w:rsid w:val="007C3A67"/>
    <w:rsid w:val="007C3FA6"/>
    <w:rsid w:val="007C5388"/>
    <w:rsid w:val="007C5FE5"/>
    <w:rsid w:val="007C671C"/>
    <w:rsid w:val="007C6AA9"/>
    <w:rsid w:val="007C6FAA"/>
    <w:rsid w:val="007C7395"/>
    <w:rsid w:val="007D17A6"/>
    <w:rsid w:val="007D217C"/>
    <w:rsid w:val="007D2B9B"/>
    <w:rsid w:val="007D4E8F"/>
    <w:rsid w:val="007D53BE"/>
    <w:rsid w:val="007D5C0F"/>
    <w:rsid w:val="007D5CCD"/>
    <w:rsid w:val="007D6850"/>
    <w:rsid w:val="007D69B5"/>
    <w:rsid w:val="007E03E3"/>
    <w:rsid w:val="007E04CA"/>
    <w:rsid w:val="007E0C01"/>
    <w:rsid w:val="007E0F20"/>
    <w:rsid w:val="007E195B"/>
    <w:rsid w:val="007E21DB"/>
    <w:rsid w:val="007E2B7A"/>
    <w:rsid w:val="007E2DCF"/>
    <w:rsid w:val="007E4105"/>
    <w:rsid w:val="007E507D"/>
    <w:rsid w:val="007E5CFC"/>
    <w:rsid w:val="007E6822"/>
    <w:rsid w:val="007F2E3F"/>
    <w:rsid w:val="007F2F1E"/>
    <w:rsid w:val="007F3F16"/>
    <w:rsid w:val="007F4A3C"/>
    <w:rsid w:val="007F4C89"/>
    <w:rsid w:val="007F58CD"/>
    <w:rsid w:val="007F5F53"/>
    <w:rsid w:val="007F6252"/>
    <w:rsid w:val="007F6EBE"/>
    <w:rsid w:val="007F780B"/>
    <w:rsid w:val="00800C0A"/>
    <w:rsid w:val="0080323A"/>
    <w:rsid w:val="00803D46"/>
    <w:rsid w:val="00804364"/>
    <w:rsid w:val="00810778"/>
    <w:rsid w:val="008139BE"/>
    <w:rsid w:val="00813A20"/>
    <w:rsid w:val="00814341"/>
    <w:rsid w:val="00814678"/>
    <w:rsid w:val="00814BDB"/>
    <w:rsid w:val="008150B9"/>
    <w:rsid w:val="00815546"/>
    <w:rsid w:val="008155A7"/>
    <w:rsid w:val="00815F79"/>
    <w:rsid w:val="00816B6B"/>
    <w:rsid w:val="00821159"/>
    <w:rsid w:val="00821B70"/>
    <w:rsid w:val="00821C0A"/>
    <w:rsid w:val="008224F6"/>
    <w:rsid w:val="00822A15"/>
    <w:rsid w:val="00822C3D"/>
    <w:rsid w:val="00822E0A"/>
    <w:rsid w:val="008236F4"/>
    <w:rsid w:val="00823964"/>
    <w:rsid w:val="00824C86"/>
    <w:rsid w:val="00825D7A"/>
    <w:rsid w:val="0082631D"/>
    <w:rsid w:val="00826C37"/>
    <w:rsid w:val="00827457"/>
    <w:rsid w:val="008275BE"/>
    <w:rsid w:val="00827905"/>
    <w:rsid w:val="00832A12"/>
    <w:rsid w:val="00833159"/>
    <w:rsid w:val="00834AC2"/>
    <w:rsid w:val="00835073"/>
    <w:rsid w:val="0083788E"/>
    <w:rsid w:val="008404DA"/>
    <w:rsid w:val="0084055C"/>
    <w:rsid w:val="00841B29"/>
    <w:rsid w:val="00843148"/>
    <w:rsid w:val="00843F51"/>
    <w:rsid w:val="0084434F"/>
    <w:rsid w:val="00844909"/>
    <w:rsid w:val="00846D3A"/>
    <w:rsid w:val="008471DE"/>
    <w:rsid w:val="00847958"/>
    <w:rsid w:val="00847FE1"/>
    <w:rsid w:val="00850419"/>
    <w:rsid w:val="00851543"/>
    <w:rsid w:val="00851546"/>
    <w:rsid w:val="00851952"/>
    <w:rsid w:val="008539DA"/>
    <w:rsid w:val="008543AE"/>
    <w:rsid w:val="00854500"/>
    <w:rsid w:val="00854679"/>
    <w:rsid w:val="00855A3B"/>
    <w:rsid w:val="00856093"/>
    <w:rsid w:val="00856CD1"/>
    <w:rsid w:val="00856D41"/>
    <w:rsid w:val="008617D5"/>
    <w:rsid w:val="008629ED"/>
    <w:rsid w:val="008632B5"/>
    <w:rsid w:val="008637C1"/>
    <w:rsid w:val="00863DB3"/>
    <w:rsid w:val="00865602"/>
    <w:rsid w:val="0087068C"/>
    <w:rsid w:val="00871DDA"/>
    <w:rsid w:val="008735A7"/>
    <w:rsid w:val="00873E5C"/>
    <w:rsid w:val="008748C7"/>
    <w:rsid w:val="00874C74"/>
    <w:rsid w:val="0087572D"/>
    <w:rsid w:val="00876F1E"/>
    <w:rsid w:val="00877A3D"/>
    <w:rsid w:val="00877C81"/>
    <w:rsid w:val="00880554"/>
    <w:rsid w:val="00880F7E"/>
    <w:rsid w:val="00882BA1"/>
    <w:rsid w:val="00882E03"/>
    <w:rsid w:val="008842E2"/>
    <w:rsid w:val="00884543"/>
    <w:rsid w:val="00884B0D"/>
    <w:rsid w:val="00885AD7"/>
    <w:rsid w:val="00885F1C"/>
    <w:rsid w:val="00887E69"/>
    <w:rsid w:val="00890098"/>
    <w:rsid w:val="00890232"/>
    <w:rsid w:val="00890DAE"/>
    <w:rsid w:val="00891926"/>
    <w:rsid w:val="00891C54"/>
    <w:rsid w:val="00892DFC"/>
    <w:rsid w:val="00893DB9"/>
    <w:rsid w:val="0089402F"/>
    <w:rsid w:val="00894AE8"/>
    <w:rsid w:val="008960CA"/>
    <w:rsid w:val="00897AD3"/>
    <w:rsid w:val="008A0AF4"/>
    <w:rsid w:val="008A0E09"/>
    <w:rsid w:val="008A13CC"/>
    <w:rsid w:val="008A1973"/>
    <w:rsid w:val="008A23CA"/>
    <w:rsid w:val="008A2835"/>
    <w:rsid w:val="008A2BDC"/>
    <w:rsid w:val="008A2BDE"/>
    <w:rsid w:val="008A33E5"/>
    <w:rsid w:val="008A3B82"/>
    <w:rsid w:val="008A4379"/>
    <w:rsid w:val="008A4723"/>
    <w:rsid w:val="008A5EE4"/>
    <w:rsid w:val="008A6B0C"/>
    <w:rsid w:val="008A701E"/>
    <w:rsid w:val="008A750E"/>
    <w:rsid w:val="008B0C5D"/>
    <w:rsid w:val="008B1508"/>
    <w:rsid w:val="008B15B6"/>
    <w:rsid w:val="008B1C79"/>
    <w:rsid w:val="008B21E3"/>
    <w:rsid w:val="008B2373"/>
    <w:rsid w:val="008B4046"/>
    <w:rsid w:val="008B6104"/>
    <w:rsid w:val="008B752B"/>
    <w:rsid w:val="008B7D16"/>
    <w:rsid w:val="008C0AA9"/>
    <w:rsid w:val="008C0C59"/>
    <w:rsid w:val="008C1D0E"/>
    <w:rsid w:val="008C5108"/>
    <w:rsid w:val="008C5DF5"/>
    <w:rsid w:val="008C6224"/>
    <w:rsid w:val="008C73C5"/>
    <w:rsid w:val="008D12E7"/>
    <w:rsid w:val="008D1726"/>
    <w:rsid w:val="008D2761"/>
    <w:rsid w:val="008D27F5"/>
    <w:rsid w:val="008D2800"/>
    <w:rsid w:val="008D2918"/>
    <w:rsid w:val="008D29CD"/>
    <w:rsid w:val="008D2D7F"/>
    <w:rsid w:val="008D3750"/>
    <w:rsid w:val="008D3993"/>
    <w:rsid w:val="008D4CB4"/>
    <w:rsid w:val="008D543E"/>
    <w:rsid w:val="008D6539"/>
    <w:rsid w:val="008D71CA"/>
    <w:rsid w:val="008D757C"/>
    <w:rsid w:val="008D7706"/>
    <w:rsid w:val="008E37D4"/>
    <w:rsid w:val="008E387F"/>
    <w:rsid w:val="008E4096"/>
    <w:rsid w:val="008E47BD"/>
    <w:rsid w:val="008E4AA9"/>
    <w:rsid w:val="008E4D62"/>
    <w:rsid w:val="008E4F15"/>
    <w:rsid w:val="008E5207"/>
    <w:rsid w:val="008E74C3"/>
    <w:rsid w:val="008F2AA9"/>
    <w:rsid w:val="008F31EB"/>
    <w:rsid w:val="008F3279"/>
    <w:rsid w:val="008F3CB6"/>
    <w:rsid w:val="008F4445"/>
    <w:rsid w:val="008F4AAE"/>
    <w:rsid w:val="008F53E7"/>
    <w:rsid w:val="008F56F0"/>
    <w:rsid w:val="008F5E62"/>
    <w:rsid w:val="008F624A"/>
    <w:rsid w:val="008F7D62"/>
    <w:rsid w:val="008F7FCE"/>
    <w:rsid w:val="00900037"/>
    <w:rsid w:val="00900434"/>
    <w:rsid w:val="0090049A"/>
    <w:rsid w:val="00901466"/>
    <w:rsid w:val="00902051"/>
    <w:rsid w:val="009049C7"/>
    <w:rsid w:val="00904E96"/>
    <w:rsid w:val="00905228"/>
    <w:rsid w:val="009060B9"/>
    <w:rsid w:val="009060BE"/>
    <w:rsid w:val="009062E3"/>
    <w:rsid w:val="0090735D"/>
    <w:rsid w:val="0090793B"/>
    <w:rsid w:val="00907EAA"/>
    <w:rsid w:val="00910662"/>
    <w:rsid w:val="00910B26"/>
    <w:rsid w:val="00910C11"/>
    <w:rsid w:val="00911A9A"/>
    <w:rsid w:val="00912152"/>
    <w:rsid w:val="00914F44"/>
    <w:rsid w:val="0091669F"/>
    <w:rsid w:val="00916933"/>
    <w:rsid w:val="0092124F"/>
    <w:rsid w:val="00921B6D"/>
    <w:rsid w:val="0092266C"/>
    <w:rsid w:val="00925A76"/>
    <w:rsid w:val="00925E09"/>
    <w:rsid w:val="009262E0"/>
    <w:rsid w:val="009264BA"/>
    <w:rsid w:val="009269C7"/>
    <w:rsid w:val="00933D63"/>
    <w:rsid w:val="009368B9"/>
    <w:rsid w:val="009375C3"/>
    <w:rsid w:val="009404F1"/>
    <w:rsid w:val="009405D9"/>
    <w:rsid w:val="00941AF9"/>
    <w:rsid w:val="0094350A"/>
    <w:rsid w:val="0094380A"/>
    <w:rsid w:val="00945E3A"/>
    <w:rsid w:val="00946898"/>
    <w:rsid w:val="009468B2"/>
    <w:rsid w:val="00947A1A"/>
    <w:rsid w:val="00950713"/>
    <w:rsid w:val="009511E6"/>
    <w:rsid w:val="009512CB"/>
    <w:rsid w:val="00951A12"/>
    <w:rsid w:val="00952F11"/>
    <w:rsid w:val="009530E8"/>
    <w:rsid w:val="00953656"/>
    <w:rsid w:val="00953D39"/>
    <w:rsid w:val="00955162"/>
    <w:rsid w:val="00955518"/>
    <w:rsid w:val="00956BCF"/>
    <w:rsid w:val="00957568"/>
    <w:rsid w:val="0095758D"/>
    <w:rsid w:val="009616ED"/>
    <w:rsid w:val="00961D9D"/>
    <w:rsid w:val="00962BB9"/>
    <w:rsid w:val="009634D2"/>
    <w:rsid w:val="00963A5A"/>
    <w:rsid w:val="00963D5F"/>
    <w:rsid w:val="00965434"/>
    <w:rsid w:val="00966D2B"/>
    <w:rsid w:val="00967A70"/>
    <w:rsid w:val="00970535"/>
    <w:rsid w:val="00971EF4"/>
    <w:rsid w:val="0097304A"/>
    <w:rsid w:val="009735E5"/>
    <w:rsid w:val="00974137"/>
    <w:rsid w:val="00974844"/>
    <w:rsid w:val="00977778"/>
    <w:rsid w:val="00981972"/>
    <w:rsid w:val="00982901"/>
    <w:rsid w:val="00982B3E"/>
    <w:rsid w:val="00982F42"/>
    <w:rsid w:val="009876C2"/>
    <w:rsid w:val="00987DDE"/>
    <w:rsid w:val="0099070F"/>
    <w:rsid w:val="00991002"/>
    <w:rsid w:val="00991EBD"/>
    <w:rsid w:val="009922C6"/>
    <w:rsid w:val="009936E9"/>
    <w:rsid w:val="00993A62"/>
    <w:rsid w:val="0099498D"/>
    <w:rsid w:val="00995294"/>
    <w:rsid w:val="00995427"/>
    <w:rsid w:val="009958C1"/>
    <w:rsid w:val="0099652B"/>
    <w:rsid w:val="0099746A"/>
    <w:rsid w:val="009A2618"/>
    <w:rsid w:val="009A2CA5"/>
    <w:rsid w:val="009A2EB1"/>
    <w:rsid w:val="009A3182"/>
    <w:rsid w:val="009A32B5"/>
    <w:rsid w:val="009A3AB3"/>
    <w:rsid w:val="009A3AC2"/>
    <w:rsid w:val="009A3B7F"/>
    <w:rsid w:val="009A41BD"/>
    <w:rsid w:val="009A45B8"/>
    <w:rsid w:val="009A5217"/>
    <w:rsid w:val="009A52C0"/>
    <w:rsid w:val="009A546A"/>
    <w:rsid w:val="009A64B6"/>
    <w:rsid w:val="009A64C7"/>
    <w:rsid w:val="009A70C6"/>
    <w:rsid w:val="009B1B87"/>
    <w:rsid w:val="009B20A4"/>
    <w:rsid w:val="009B299A"/>
    <w:rsid w:val="009B29B0"/>
    <w:rsid w:val="009B2C8F"/>
    <w:rsid w:val="009B3347"/>
    <w:rsid w:val="009B34B5"/>
    <w:rsid w:val="009B6643"/>
    <w:rsid w:val="009B747B"/>
    <w:rsid w:val="009B7563"/>
    <w:rsid w:val="009B7BA8"/>
    <w:rsid w:val="009B7E26"/>
    <w:rsid w:val="009C04F9"/>
    <w:rsid w:val="009C1D60"/>
    <w:rsid w:val="009C2139"/>
    <w:rsid w:val="009C4C40"/>
    <w:rsid w:val="009C4F4E"/>
    <w:rsid w:val="009C7EDC"/>
    <w:rsid w:val="009C7F25"/>
    <w:rsid w:val="009D08F5"/>
    <w:rsid w:val="009D1AB8"/>
    <w:rsid w:val="009D1DB8"/>
    <w:rsid w:val="009D1DD4"/>
    <w:rsid w:val="009D355B"/>
    <w:rsid w:val="009D4A75"/>
    <w:rsid w:val="009D4F53"/>
    <w:rsid w:val="009D5005"/>
    <w:rsid w:val="009D61FB"/>
    <w:rsid w:val="009D6286"/>
    <w:rsid w:val="009E0B77"/>
    <w:rsid w:val="009E2BB4"/>
    <w:rsid w:val="009E30D8"/>
    <w:rsid w:val="009E46EA"/>
    <w:rsid w:val="009E4C2A"/>
    <w:rsid w:val="009E5349"/>
    <w:rsid w:val="009E68AF"/>
    <w:rsid w:val="009E6D2C"/>
    <w:rsid w:val="009E798F"/>
    <w:rsid w:val="009E79D3"/>
    <w:rsid w:val="009E7E3C"/>
    <w:rsid w:val="009F11BF"/>
    <w:rsid w:val="009F141E"/>
    <w:rsid w:val="009F18D6"/>
    <w:rsid w:val="009F2138"/>
    <w:rsid w:val="009F2753"/>
    <w:rsid w:val="009F2EC3"/>
    <w:rsid w:val="009F3499"/>
    <w:rsid w:val="009F4A2F"/>
    <w:rsid w:val="009F590F"/>
    <w:rsid w:val="009F74A1"/>
    <w:rsid w:val="00A006A7"/>
    <w:rsid w:val="00A00EE2"/>
    <w:rsid w:val="00A03877"/>
    <w:rsid w:val="00A03DF3"/>
    <w:rsid w:val="00A045EA"/>
    <w:rsid w:val="00A07C8E"/>
    <w:rsid w:val="00A10787"/>
    <w:rsid w:val="00A115B5"/>
    <w:rsid w:val="00A11A95"/>
    <w:rsid w:val="00A12692"/>
    <w:rsid w:val="00A136B5"/>
    <w:rsid w:val="00A14D78"/>
    <w:rsid w:val="00A153F5"/>
    <w:rsid w:val="00A16B43"/>
    <w:rsid w:val="00A16BC1"/>
    <w:rsid w:val="00A17AFC"/>
    <w:rsid w:val="00A20953"/>
    <w:rsid w:val="00A20B08"/>
    <w:rsid w:val="00A20D31"/>
    <w:rsid w:val="00A21D0F"/>
    <w:rsid w:val="00A22A0B"/>
    <w:rsid w:val="00A23E1B"/>
    <w:rsid w:val="00A256E8"/>
    <w:rsid w:val="00A260C5"/>
    <w:rsid w:val="00A26CFC"/>
    <w:rsid w:val="00A274B7"/>
    <w:rsid w:val="00A27D84"/>
    <w:rsid w:val="00A301FF"/>
    <w:rsid w:val="00A30F8D"/>
    <w:rsid w:val="00A312DB"/>
    <w:rsid w:val="00A32C13"/>
    <w:rsid w:val="00A32D64"/>
    <w:rsid w:val="00A3385C"/>
    <w:rsid w:val="00A3428A"/>
    <w:rsid w:val="00A349C5"/>
    <w:rsid w:val="00A35B45"/>
    <w:rsid w:val="00A36771"/>
    <w:rsid w:val="00A36788"/>
    <w:rsid w:val="00A376D3"/>
    <w:rsid w:val="00A37E82"/>
    <w:rsid w:val="00A401D4"/>
    <w:rsid w:val="00A412EE"/>
    <w:rsid w:val="00A414C1"/>
    <w:rsid w:val="00A42557"/>
    <w:rsid w:val="00A428CE"/>
    <w:rsid w:val="00A4338E"/>
    <w:rsid w:val="00A44A9C"/>
    <w:rsid w:val="00A450FF"/>
    <w:rsid w:val="00A451BC"/>
    <w:rsid w:val="00A45E10"/>
    <w:rsid w:val="00A46474"/>
    <w:rsid w:val="00A474BE"/>
    <w:rsid w:val="00A47DB8"/>
    <w:rsid w:val="00A50CFE"/>
    <w:rsid w:val="00A5190B"/>
    <w:rsid w:val="00A52403"/>
    <w:rsid w:val="00A532F2"/>
    <w:rsid w:val="00A5495A"/>
    <w:rsid w:val="00A551A6"/>
    <w:rsid w:val="00A56FF3"/>
    <w:rsid w:val="00A579CE"/>
    <w:rsid w:val="00A60077"/>
    <w:rsid w:val="00A60D89"/>
    <w:rsid w:val="00A6167D"/>
    <w:rsid w:val="00A61E6F"/>
    <w:rsid w:val="00A627F8"/>
    <w:rsid w:val="00A63EED"/>
    <w:rsid w:val="00A648A7"/>
    <w:rsid w:val="00A6555B"/>
    <w:rsid w:val="00A662C9"/>
    <w:rsid w:val="00A6646C"/>
    <w:rsid w:val="00A673A5"/>
    <w:rsid w:val="00A67965"/>
    <w:rsid w:val="00A67E92"/>
    <w:rsid w:val="00A701D5"/>
    <w:rsid w:val="00A71BFE"/>
    <w:rsid w:val="00A73B54"/>
    <w:rsid w:val="00A7482B"/>
    <w:rsid w:val="00A750DD"/>
    <w:rsid w:val="00A75491"/>
    <w:rsid w:val="00A75D16"/>
    <w:rsid w:val="00A77464"/>
    <w:rsid w:val="00A7747C"/>
    <w:rsid w:val="00A7764A"/>
    <w:rsid w:val="00A777E1"/>
    <w:rsid w:val="00A77A06"/>
    <w:rsid w:val="00A8193D"/>
    <w:rsid w:val="00A83FD8"/>
    <w:rsid w:val="00A84563"/>
    <w:rsid w:val="00A85385"/>
    <w:rsid w:val="00A87D08"/>
    <w:rsid w:val="00A90C2C"/>
    <w:rsid w:val="00A91056"/>
    <w:rsid w:val="00A93606"/>
    <w:rsid w:val="00A961E6"/>
    <w:rsid w:val="00A96E2E"/>
    <w:rsid w:val="00A9707E"/>
    <w:rsid w:val="00A970F8"/>
    <w:rsid w:val="00A9760F"/>
    <w:rsid w:val="00AA0421"/>
    <w:rsid w:val="00AA0556"/>
    <w:rsid w:val="00AA0EF2"/>
    <w:rsid w:val="00AA2FBE"/>
    <w:rsid w:val="00AA3916"/>
    <w:rsid w:val="00AA39B0"/>
    <w:rsid w:val="00AA5464"/>
    <w:rsid w:val="00AA6E06"/>
    <w:rsid w:val="00AA79BD"/>
    <w:rsid w:val="00AB1EA5"/>
    <w:rsid w:val="00AB2177"/>
    <w:rsid w:val="00AB289C"/>
    <w:rsid w:val="00AB2FB3"/>
    <w:rsid w:val="00AB31F7"/>
    <w:rsid w:val="00AB4752"/>
    <w:rsid w:val="00AB5476"/>
    <w:rsid w:val="00AB5F8B"/>
    <w:rsid w:val="00AC037B"/>
    <w:rsid w:val="00AC03BB"/>
    <w:rsid w:val="00AC06E7"/>
    <w:rsid w:val="00AC113F"/>
    <w:rsid w:val="00AC145D"/>
    <w:rsid w:val="00AC16B2"/>
    <w:rsid w:val="00AC25EE"/>
    <w:rsid w:val="00AC3275"/>
    <w:rsid w:val="00AC364D"/>
    <w:rsid w:val="00AC4DBC"/>
    <w:rsid w:val="00AC69EE"/>
    <w:rsid w:val="00AD09F6"/>
    <w:rsid w:val="00AD21AD"/>
    <w:rsid w:val="00AD2510"/>
    <w:rsid w:val="00AD25AF"/>
    <w:rsid w:val="00AD2F8F"/>
    <w:rsid w:val="00AD31AD"/>
    <w:rsid w:val="00AD539E"/>
    <w:rsid w:val="00AD5A07"/>
    <w:rsid w:val="00AD77D5"/>
    <w:rsid w:val="00AE1B1D"/>
    <w:rsid w:val="00AE2328"/>
    <w:rsid w:val="00AE35C9"/>
    <w:rsid w:val="00AE3942"/>
    <w:rsid w:val="00AE3A62"/>
    <w:rsid w:val="00AE5220"/>
    <w:rsid w:val="00AE56DF"/>
    <w:rsid w:val="00AE5845"/>
    <w:rsid w:val="00AE7541"/>
    <w:rsid w:val="00AF062F"/>
    <w:rsid w:val="00AF06EA"/>
    <w:rsid w:val="00AF0C2F"/>
    <w:rsid w:val="00AF1954"/>
    <w:rsid w:val="00AF1DCA"/>
    <w:rsid w:val="00AF3309"/>
    <w:rsid w:val="00AF358F"/>
    <w:rsid w:val="00AF37C0"/>
    <w:rsid w:val="00AF71D1"/>
    <w:rsid w:val="00B00276"/>
    <w:rsid w:val="00B0094A"/>
    <w:rsid w:val="00B0169B"/>
    <w:rsid w:val="00B043A8"/>
    <w:rsid w:val="00B071B1"/>
    <w:rsid w:val="00B079E8"/>
    <w:rsid w:val="00B07AAA"/>
    <w:rsid w:val="00B1164A"/>
    <w:rsid w:val="00B11AD0"/>
    <w:rsid w:val="00B13199"/>
    <w:rsid w:val="00B177E6"/>
    <w:rsid w:val="00B2066C"/>
    <w:rsid w:val="00B20D00"/>
    <w:rsid w:val="00B22173"/>
    <w:rsid w:val="00B22FE9"/>
    <w:rsid w:val="00B2302A"/>
    <w:rsid w:val="00B23DE2"/>
    <w:rsid w:val="00B264B1"/>
    <w:rsid w:val="00B27762"/>
    <w:rsid w:val="00B30492"/>
    <w:rsid w:val="00B30E6D"/>
    <w:rsid w:val="00B30F5A"/>
    <w:rsid w:val="00B316B8"/>
    <w:rsid w:val="00B32E96"/>
    <w:rsid w:val="00B33E86"/>
    <w:rsid w:val="00B3476C"/>
    <w:rsid w:val="00B34A84"/>
    <w:rsid w:val="00B35857"/>
    <w:rsid w:val="00B36141"/>
    <w:rsid w:val="00B40291"/>
    <w:rsid w:val="00B407C9"/>
    <w:rsid w:val="00B40CD9"/>
    <w:rsid w:val="00B40EBC"/>
    <w:rsid w:val="00B4186C"/>
    <w:rsid w:val="00B41D58"/>
    <w:rsid w:val="00B4265A"/>
    <w:rsid w:val="00B44F32"/>
    <w:rsid w:val="00B45122"/>
    <w:rsid w:val="00B4573B"/>
    <w:rsid w:val="00B45F77"/>
    <w:rsid w:val="00B4659B"/>
    <w:rsid w:val="00B47706"/>
    <w:rsid w:val="00B477A9"/>
    <w:rsid w:val="00B50132"/>
    <w:rsid w:val="00B5063C"/>
    <w:rsid w:val="00B52AEE"/>
    <w:rsid w:val="00B52EE5"/>
    <w:rsid w:val="00B53657"/>
    <w:rsid w:val="00B53EE3"/>
    <w:rsid w:val="00B561AC"/>
    <w:rsid w:val="00B5651E"/>
    <w:rsid w:val="00B56FFA"/>
    <w:rsid w:val="00B62E6D"/>
    <w:rsid w:val="00B63214"/>
    <w:rsid w:val="00B637B5"/>
    <w:rsid w:val="00B63E46"/>
    <w:rsid w:val="00B64A28"/>
    <w:rsid w:val="00B65BCF"/>
    <w:rsid w:val="00B6651B"/>
    <w:rsid w:val="00B701A9"/>
    <w:rsid w:val="00B70E71"/>
    <w:rsid w:val="00B716B8"/>
    <w:rsid w:val="00B72430"/>
    <w:rsid w:val="00B725D1"/>
    <w:rsid w:val="00B742F4"/>
    <w:rsid w:val="00B74793"/>
    <w:rsid w:val="00B74F57"/>
    <w:rsid w:val="00B757E3"/>
    <w:rsid w:val="00B75D21"/>
    <w:rsid w:val="00B77E44"/>
    <w:rsid w:val="00B80F0C"/>
    <w:rsid w:val="00B8152C"/>
    <w:rsid w:val="00B81960"/>
    <w:rsid w:val="00B819E9"/>
    <w:rsid w:val="00B823A4"/>
    <w:rsid w:val="00B82D85"/>
    <w:rsid w:val="00B83087"/>
    <w:rsid w:val="00B835DD"/>
    <w:rsid w:val="00B83AFA"/>
    <w:rsid w:val="00B858E1"/>
    <w:rsid w:val="00B860E5"/>
    <w:rsid w:val="00B868DD"/>
    <w:rsid w:val="00B86BAD"/>
    <w:rsid w:val="00B87943"/>
    <w:rsid w:val="00B90335"/>
    <w:rsid w:val="00B904F2"/>
    <w:rsid w:val="00B92B95"/>
    <w:rsid w:val="00B93387"/>
    <w:rsid w:val="00B935DA"/>
    <w:rsid w:val="00B93F5E"/>
    <w:rsid w:val="00B95AA4"/>
    <w:rsid w:val="00B95EFB"/>
    <w:rsid w:val="00B95F76"/>
    <w:rsid w:val="00B963AF"/>
    <w:rsid w:val="00B97059"/>
    <w:rsid w:val="00B97424"/>
    <w:rsid w:val="00BA0A85"/>
    <w:rsid w:val="00BA3F3A"/>
    <w:rsid w:val="00BA4AA5"/>
    <w:rsid w:val="00BA4DBF"/>
    <w:rsid w:val="00BA5F79"/>
    <w:rsid w:val="00BA745B"/>
    <w:rsid w:val="00BB1311"/>
    <w:rsid w:val="00BB18A2"/>
    <w:rsid w:val="00BB271C"/>
    <w:rsid w:val="00BB4E56"/>
    <w:rsid w:val="00BB7073"/>
    <w:rsid w:val="00BC085E"/>
    <w:rsid w:val="00BC1AA0"/>
    <w:rsid w:val="00BC2B2E"/>
    <w:rsid w:val="00BC2D6E"/>
    <w:rsid w:val="00BC325C"/>
    <w:rsid w:val="00BC35F2"/>
    <w:rsid w:val="00BC3D40"/>
    <w:rsid w:val="00BC45D2"/>
    <w:rsid w:val="00BC5781"/>
    <w:rsid w:val="00BC595E"/>
    <w:rsid w:val="00BC6088"/>
    <w:rsid w:val="00BC7235"/>
    <w:rsid w:val="00BC7A2E"/>
    <w:rsid w:val="00BD044E"/>
    <w:rsid w:val="00BD3A2D"/>
    <w:rsid w:val="00BD44A9"/>
    <w:rsid w:val="00BD4EB5"/>
    <w:rsid w:val="00BD53C8"/>
    <w:rsid w:val="00BD55DD"/>
    <w:rsid w:val="00BD5812"/>
    <w:rsid w:val="00BD60E9"/>
    <w:rsid w:val="00BD6598"/>
    <w:rsid w:val="00BD6BE7"/>
    <w:rsid w:val="00BE037D"/>
    <w:rsid w:val="00BE29B5"/>
    <w:rsid w:val="00BE31E0"/>
    <w:rsid w:val="00BE383A"/>
    <w:rsid w:val="00BE4FAE"/>
    <w:rsid w:val="00BE5A27"/>
    <w:rsid w:val="00BE66BE"/>
    <w:rsid w:val="00BE6A70"/>
    <w:rsid w:val="00BE72C1"/>
    <w:rsid w:val="00BF1164"/>
    <w:rsid w:val="00BF2209"/>
    <w:rsid w:val="00BF2328"/>
    <w:rsid w:val="00BF2CD0"/>
    <w:rsid w:val="00BF3C36"/>
    <w:rsid w:val="00BF3C55"/>
    <w:rsid w:val="00BF4A05"/>
    <w:rsid w:val="00BF653D"/>
    <w:rsid w:val="00BF681E"/>
    <w:rsid w:val="00C006A1"/>
    <w:rsid w:val="00C02134"/>
    <w:rsid w:val="00C023E0"/>
    <w:rsid w:val="00C02E29"/>
    <w:rsid w:val="00C03326"/>
    <w:rsid w:val="00C03D80"/>
    <w:rsid w:val="00C0440A"/>
    <w:rsid w:val="00C04525"/>
    <w:rsid w:val="00C05424"/>
    <w:rsid w:val="00C06BB6"/>
    <w:rsid w:val="00C1053B"/>
    <w:rsid w:val="00C107BB"/>
    <w:rsid w:val="00C10D3E"/>
    <w:rsid w:val="00C116D5"/>
    <w:rsid w:val="00C12B11"/>
    <w:rsid w:val="00C135CC"/>
    <w:rsid w:val="00C14465"/>
    <w:rsid w:val="00C14572"/>
    <w:rsid w:val="00C14C1C"/>
    <w:rsid w:val="00C14E2A"/>
    <w:rsid w:val="00C153E2"/>
    <w:rsid w:val="00C17CBF"/>
    <w:rsid w:val="00C20375"/>
    <w:rsid w:val="00C20B5E"/>
    <w:rsid w:val="00C2109D"/>
    <w:rsid w:val="00C217C0"/>
    <w:rsid w:val="00C21C68"/>
    <w:rsid w:val="00C2267C"/>
    <w:rsid w:val="00C22D05"/>
    <w:rsid w:val="00C23656"/>
    <w:rsid w:val="00C239FF"/>
    <w:rsid w:val="00C23E72"/>
    <w:rsid w:val="00C243DD"/>
    <w:rsid w:val="00C24808"/>
    <w:rsid w:val="00C25605"/>
    <w:rsid w:val="00C304D6"/>
    <w:rsid w:val="00C31866"/>
    <w:rsid w:val="00C32649"/>
    <w:rsid w:val="00C3267B"/>
    <w:rsid w:val="00C33155"/>
    <w:rsid w:val="00C33297"/>
    <w:rsid w:val="00C33345"/>
    <w:rsid w:val="00C34392"/>
    <w:rsid w:val="00C35690"/>
    <w:rsid w:val="00C360CC"/>
    <w:rsid w:val="00C36F8A"/>
    <w:rsid w:val="00C37BEF"/>
    <w:rsid w:val="00C4100D"/>
    <w:rsid w:val="00C41FAF"/>
    <w:rsid w:val="00C41FC4"/>
    <w:rsid w:val="00C42381"/>
    <w:rsid w:val="00C42DEF"/>
    <w:rsid w:val="00C42E45"/>
    <w:rsid w:val="00C42E81"/>
    <w:rsid w:val="00C432CC"/>
    <w:rsid w:val="00C43EB0"/>
    <w:rsid w:val="00C43F58"/>
    <w:rsid w:val="00C447B0"/>
    <w:rsid w:val="00C4495D"/>
    <w:rsid w:val="00C44F58"/>
    <w:rsid w:val="00C46949"/>
    <w:rsid w:val="00C4743E"/>
    <w:rsid w:val="00C47F4A"/>
    <w:rsid w:val="00C51741"/>
    <w:rsid w:val="00C52527"/>
    <w:rsid w:val="00C5438D"/>
    <w:rsid w:val="00C546F1"/>
    <w:rsid w:val="00C54D57"/>
    <w:rsid w:val="00C56153"/>
    <w:rsid w:val="00C56F3A"/>
    <w:rsid w:val="00C60DFE"/>
    <w:rsid w:val="00C612E2"/>
    <w:rsid w:val="00C61BC6"/>
    <w:rsid w:val="00C624B9"/>
    <w:rsid w:val="00C629B8"/>
    <w:rsid w:val="00C62B40"/>
    <w:rsid w:val="00C656E6"/>
    <w:rsid w:val="00C65AD1"/>
    <w:rsid w:val="00C65E5C"/>
    <w:rsid w:val="00C707A0"/>
    <w:rsid w:val="00C71139"/>
    <w:rsid w:val="00C713FF"/>
    <w:rsid w:val="00C7140F"/>
    <w:rsid w:val="00C72241"/>
    <w:rsid w:val="00C72BA5"/>
    <w:rsid w:val="00C73CAE"/>
    <w:rsid w:val="00C74498"/>
    <w:rsid w:val="00C75E49"/>
    <w:rsid w:val="00C76751"/>
    <w:rsid w:val="00C80CE9"/>
    <w:rsid w:val="00C81114"/>
    <w:rsid w:val="00C82143"/>
    <w:rsid w:val="00C82FCE"/>
    <w:rsid w:val="00C84394"/>
    <w:rsid w:val="00C84CF4"/>
    <w:rsid w:val="00C857B1"/>
    <w:rsid w:val="00C86481"/>
    <w:rsid w:val="00C86F06"/>
    <w:rsid w:val="00C86F76"/>
    <w:rsid w:val="00C90F2C"/>
    <w:rsid w:val="00C91A61"/>
    <w:rsid w:val="00C93946"/>
    <w:rsid w:val="00C93A72"/>
    <w:rsid w:val="00C94D76"/>
    <w:rsid w:val="00C96DE4"/>
    <w:rsid w:val="00C96F78"/>
    <w:rsid w:val="00C9786E"/>
    <w:rsid w:val="00C97A21"/>
    <w:rsid w:val="00C97B9E"/>
    <w:rsid w:val="00CA0B7A"/>
    <w:rsid w:val="00CA0EED"/>
    <w:rsid w:val="00CA12C1"/>
    <w:rsid w:val="00CA1890"/>
    <w:rsid w:val="00CA4BA6"/>
    <w:rsid w:val="00CA507F"/>
    <w:rsid w:val="00CA52AF"/>
    <w:rsid w:val="00CA608F"/>
    <w:rsid w:val="00CA65E2"/>
    <w:rsid w:val="00CA77E2"/>
    <w:rsid w:val="00CB01BD"/>
    <w:rsid w:val="00CB0206"/>
    <w:rsid w:val="00CB04D4"/>
    <w:rsid w:val="00CB1521"/>
    <w:rsid w:val="00CB2560"/>
    <w:rsid w:val="00CB5828"/>
    <w:rsid w:val="00CB5BBB"/>
    <w:rsid w:val="00CB5F1E"/>
    <w:rsid w:val="00CB6AA9"/>
    <w:rsid w:val="00CB7C33"/>
    <w:rsid w:val="00CC016C"/>
    <w:rsid w:val="00CC0F42"/>
    <w:rsid w:val="00CC16A5"/>
    <w:rsid w:val="00CC1A56"/>
    <w:rsid w:val="00CC3506"/>
    <w:rsid w:val="00CC3F8D"/>
    <w:rsid w:val="00CC470B"/>
    <w:rsid w:val="00CC4862"/>
    <w:rsid w:val="00CC4955"/>
    <w:rsid w:val="00CC60D9"/>
    <w:rsid w:val="00CC7576"/>
    <w:rsid w:val="00CD0171"/>
    <w:rsid w:val="00CD02F8"/>
    <w:rsid w:val="00CD0D97"/>
    <w:rsid w:val="00CD1227"/>
    <w:rsid w:val="00CD2307"/>
    <w:rsid w:val="00CD2467"/>
    <w:rsid w:val="00CD3252"/>
    <w:rsid w:val="00CD32DE"/>
    <w:rsid w:val="00CD445D"/>
    <w:rsid w:val="00CD4C5B"/>
    <w:rsid w:val="00CD5340"/>
    <w:rsid w:val="00CD6F75"/>
    <w:rsid w:val="00CE0925"/>
    <w:rsid w:val="00CE0E4D"/>
    <w:rsid w:val="00CE1231"/>
    <w:rsid w:val="00CE1869"/>
    <w:rsid w:val="00CE221C"/>
    <w:rsid w:val="00CE3577"/>
    <w:rsid w:val="00CE3B09"/>
    <w:rsid w:val="00CE45A5"/>
    <w:rsid w:val="00CE4CCC"/>
    <w:rsid w:val="00CE629B"/>
    <w:rsid w:val="00CE6704"/>
    <w:rsid w:val="00CE6D0D"/>
    <w:rsid w:val="00CE6D7B"/>
    <w:rsid w:val="00CE7A83"/>
    <w:rsid w:val="00CF12D8"/>
    <w:rsid w:val="00CF177C"/>
    <w:rsid w:val="00CF198A"/>
    <w:rsid w:val="00CF32BB"/>
    <w:rsid w:val="00CF37BC"/>
    <w:rsid w:val="00CF3900"/>
    <w:rsid w:val="00CF5F34"/>
    <w:rsid w:val="00CF6773"/>
    <w:rsid w:val="00D00220"/>
    <w:rsid w:val="00D00D5C"/>
    <w:rsid w:val="00D015ED"/>
    <w:rsid w:val="00D01EA6"/>
    <w:rsid w:val="00D02201"/>
    <w:rsid w:val="00D02A8C"/>
    <w:rsid w:val="00D03F1F"/>
    <w:rsid w:val="00D04719"/>
    <w:rsid w:val="00D04EED"/>
    <w:rsid w:val="00D0504F"/>
    <w:rsid w:val="00D05628"/>
    <w:rsid w:val="00D06C73"/>
    <w:rsid w:val="00D103A6"/>
    <w:rsid w:val="00D1042B"/>
    <w:rsid w:val="00D10701"/>
    <w:rsid w:val="00D10875"/>
    <w:rsid w:val="00D11714"/>
    <w:rsid w:val="00D122ED"/>
    <w:rsid w:val="00D123E5"/>
    <w:rsid w:val="00D126F2"/>
    <w:rsid w:val="00D1270D"/>
    <w:rsid w:val="00D14786"/>
    <w:rsid w:val="00D14A3D"/>
    <w:rsid w:val="00D157C5"/>
    <w:rsid w:val="00D1686D"/>
    <w:rsid w:val="00D174A7"/>
    <w:rsid w:val="00D2030D"/>
    <w:rsid w:val="00D221C5"/>
    <w:rsid w:val="00D22509"/>
    <w:rsid w:val="00D22E35"/>
    <w:rsid w:val="00D242BF"/>
    <w:rsid w:val="00D2435B"/>
    <w:rsid w:val="00D246E8"/>
    <w:rsid w:val="00D2484E"/>
    <w:rsid w:val="00D24B3D"/>
    <w:rsid w:val="00D25760"/>
    <w:rsid w:val="00D25F5B"/>
    <w:rsid w:val="00D2672C"/>
    <w:rsid w:val="00D27462"/>
    <w:rsid w:val="00D27D1E"/>
    <w:rsid w:val="00D27F58"/>
    <w:rsid w:val="00D30645"/>
    <w:rsid w:val="00D31150"/>
    <w:rsid w:val="00D3221D"/>
    <w:rsid w:val="00D32B79"/>
    <w:rsid w:val="00D32B93"/>
    <w:rsid w:val="00D35F81"/>
    <w:rsid w:val="00D364A3"/>
    <w:rsid w:val="00D40606"/>
    <w:rsid w:val="00D410FB"/>
    <w:rsid w:val="00D414F0"/>
    <w:rsid w:val="00D41A3F"/>
    <w:rsid w:val="00D42788"/>
    <w:rsid w:val="00D42E6B"/>
    <w:rsid w:val="00D438B9"/>
    <w:rsid w:val="00D43E6A"/>
    <w:rsid w:val="00D44F81"/>
    <w:rsid w:val="00D45DAD"/>
    <w:rsid w:val="00D46869"/>
    <w:rsid w:val="00D46E78"/>
    <w:rsid w:val="00D51975"/>
    <w:rsid w:val="00D51C7E"/>
    <w:rsid w:val="00D52854"/>
    <w:rsid w:val="00D52A7C"/>
    <w:rsid w:val="00D551FD"/>
    <w:rsid w:val="00D5532D"/>
    <w:rsid w:val="00D56807"/>
    <w:rsid w:val="00D57053"/>
    <w:rsid w:val="00D57A7D"/>
    <w:rsid w:val="00D6021A"/>
    <w:rsid w:val="00D604DD"/>
    <w:rsid w:val="00D60823"/>
    <w:rsid w:val="00D62776"/>
    <w:rsid w:val="00D62BF3"/>
    <w:rsid w:val="00D63AD0"/>
    <w:rsid w:val="00D63EB9"/>
    <w:rsid w:val="00D66A4B"/>
    <w:rsid w:val="00D67923"/>
    <w:rsid w:val="00D67A4B"/>
    <w:rsid w:val="00D67F70"/>
    <w:rsid w:val="00D72367"/>
    <w:rsid w:val="00D72D2F"/>
    <w:rsid w:val="00D76937"/>
    <w:rsid w:val="00D777E1"/>
    <w:rsid w:val="00D80794"/>
    <w:rsid w:val="00D80BD3"/>
    <w:rsid w:val="00D8283E"/>
    <w:rsid w:val="00D830EB"/>
    <w:rsid w:val="00D83F1E"/>
    <w:rsid w:val="00D85278"/>
    <w:rsid w:val="00D86804"/>
    <w:rsid w:val="00D87E37"/>
    <w:rsid w:val="00D90033"/>
    <w:rsid w:val="00D913D1"/>
    <w:rsid w:val="00D916C3"/>
    <w:rsid w:val="00D9174A"/>
    <w:rsid w:val="00D92F3B"/>
    <w:rsid w:val="00D93D1C"/>
    <w:rsid w:val="00D9480C"/>
    <w:rsid w:val="00D951E1"/>
    <w:rsid w:val="00D9552D"/>
    <w:rsid w:val="00D961E8"/>
    <w:rsid w:val="00D96C1B"/>
    <w:rsid w:val="00D96DB1"/>
    <w:rsid w:val="00D97BB6"/>
    <w:rsid w:val="00DA02DF"/>
    <w:rsid w:val="00DA1551"/>
    <w:rsid w:val="00DA308A"/>
    <w:rsid w:val="00DA3F37"/>
    <w:rsid w:val="00DA5435"/>
    <w:rsid w:val="00DA56C9"/>
    <w:rsid w:val="00DA5BE7"/>
    <w:rsid w:val="00DA638A"/>
    <w:rsid w:val="00DA6994"/>
    <w:rsid w:val="00DA6ABF"/>
    <w:rsid w:val="00DA6F74"/>
    <w:rsid w:val="00DA7064"/>
    <w:rsid w:val="00DA758F"/>
    <w:rsid w:val="00DB0238"/>
    <w:rsid w:val="00DB07AD"/>
    <w:rsid w:val="00DB0B55"/>
    <w:rsid w:val="00DB36E3"/>
    <w:rsid w:val="00DB3B2F"/>
    <w:rsid w:val="00DB403D"/>
    <w:rsid w:val="00DB5C25"/>
    <w:rsid w:val="00DB624D"/>
    <w:rsid w:val="00DB6CBC"/>
    <w:rsid w:val="00DB7997"/>
    <w:rsid w:val="00DC19CD"/>
    <w:rsid w:val="00DC5344"/>
    <w:rsid w:val="00DC6010"/>
    <w:rsid w:val="00DC7D68"/>
    <w:rsid w:val="00DD14F6"/>
    <w:rsid w:val="00DD170A"/>
    <w:rsid w:val="00DD1DEC"/>
    <w:rsid w:val="00DD2696"/>
    <w:rsid w:val="00DD2E79"/>
    <w:rsid w:val="00DD4925"/>
    <w:rsid w:val="00DD4DF6"/>
    <w:rsid w:val="00DD525C"/>
    <w:rsid w:val="00DD58A8"/>
    <w:rsid w:val="00DD5FB9"/>
    <w:rsid w:val="00DD6A94"/>
    <w:rsid w:val="00DE0586"/>
    <w:rsid w:val="00DE0648"/>
    <w:rsid w:val="00DE1795"/>
    <w:rsid w:val="00DE2081"/>
    <w:rsid w:val="00DE2B41"/>
    <w:rsid w:val="00DE33FF"/>
    <w:rsid w:val="00DE3F07"/>
    <w:rsid w:val="00DE509B"/>
    <w:rsid w:val="00DE6132"/>
    <w:rsid w:val="00DE6EDA"/>
    <w:rsid w:val="00DF128F"/>
    <w:rsid w:val="00DF4124"/>
    <w:rsid w:val="00DF4C6A"/>
    <w:rsid w:val="00DF58DD"/>
    <w:rsid w:val="00DF68E1"/>
    <w:rsid w:val="00DF72CE"/>
    <w:rsid w:val="00DF75E5"/>
    <w:rsid w:val="00E01A33"/>
    <w:rsid w:val="00E0347C"/>
    <w:rsid w:val="00E03ADC"/>
    <w:rsid w:val="00E03C04"/>
    <w:rsid w:val="00E04975"/>
    <w:rsid w:val="00E06E88"/>
    <w:rsid w:val="00E06F1C"/>
    <w:rsid w:val="00E07273"/>
    <w:rsid w:val="00E1011A"/>
    <w:rsid w:val="00E11469"/>
    <w:rsid w:val="00E119A3"/>
    <w:rsid w:val="00E12622"/>
    <w:rsid w:val="00E130E7"/>
    <w:rsid w:val="00E1311A"/>
    <w:rsid w:val="00E13187"/>
    <w:rsid w:val="00E1387B"/>
    <w:rsid w:val="00E1491B"/>
    <w:rsid w:val="00E14ADD"/>
    <w:rsid w:val="00E15372"/>
    <w:rsid w:val="00E159EB"/>
    <w:rsid w:val="00E15B84"/>
    <w:rsid w:val="00E16865"/>
    <w:rsid w:val="00E16A18"/>
    <w:rsid w:val="00E1714E"/>
    <w:rsid w:val="00E207A0"/>
    <w:rsid w:val="00E20A36"/>
    <w:rsid w:val="00E2321D"/>
    <w:rsid w:val="00E23C5E"/>
    <w:rsid w:val="00E23CF7"/>
    <w:rsid w:val="00E243B8"/>
    <w:rsid w:val="00E24CE0"/>
    <w:rsid w:val="00E26073"/>
    <w:rsid w:val="00E31AA9"/>
    <w:rsid w:val="00E321CD"/>
    <w:rsid w:val="00E321FE"/>
    <w:rsid w:val="00E326F2"/>
    <w:rsid w:val="00E3476C"/>
    <w:rsid w:val="00E35A72"/>
    <w:rsid w:val="00E37EDC"/>
    <w:rsid w:val="00E40640"/>
    <w:rsid w:val="00E4264C"/>
    <w:rsid w:val="00E42FCD"/>
    <w:rsid w:val="00E4333D"/>
    <w:rsid w:val="00E43C32"/>
    <w:rsid w:val="00E4493E"/>
    <w:rsid w:val="00E44AF6"/>
    <w:rsid w:val="00E44E49"/>
    <w:rsid w:val="00E45960"/>
    <w:rsid w:val="00E459D7"/>
    <w:rsid w:val="00E4620B"/>
    <w:rsid w:val="00E477CF"/>
    <w:rsid w:val="00E50228"/>
    <w:rsid w:val="00E506DC"/>
    <w:rsid w:val="00E50F61"/>
    <w:rsid w:val="00E5216E"/>
    <w:rsid w:val="00E52AA6"/>
    <w:rsid w:val="00E534D6"/>
    <w:rsid w:val="00E5376F"/>
    <w:rsid w:val="00E54048"/>
    <w:rsid w:val="00E54814"/>
    <w:rsid w:val="00E55309"/>
    <w:rsid w:val="00E565D8"/>
    <w:rsid w:val="00E57824"/>
    <w:rsid w:val="00E60ED1"/>
    <w:rsid w:val="00E62309"/>
    <w:rsid w:val="00E634BA"/>
    <w:rsid w:val="00E63C4E"/>
    <w:rsid w:val="00E64577"/>
    <w:rsid w:val="00E6523D"/>
    <w:rsid w:val="00E6596A"/>
    <w:rsid w:val="00E6651B"/>
    <w:rsid w:val="00E66581"/>
    <w:rsid w:val="00E6668E"/>
    <w:rsid w:val="00E67401"/>
    <w:rsid w:val="00E6796B"/>
    <w:rsid w:val="00E7128A"/>
    <w:rsid w:val="00E71AC2"/>
    <w:rsid w:val="00E72017"/>
    <w:rsid w:val="00E726F5"/>
    <w:rsid w:val="00E728DE"/>
    <w:rsid w:val="00E72FFA"/>
    <w:rsid w:val="00E73668"/>
    <w:rsid w:val="00E739F8"/>
    <w:rsid w:val="00E73E30"/>
    <w:rsid w:val="00E7421F"/>
    <w:rsid w:val="00E75100"/>
    <w:rsid w:val="00E75692"/>
    <w:rsid w:val="00E76C77"/>
    <w:rsid w:val="00E7733E"/>
    <w:rsid w:val="00E77356"/>
    <w:rsid w:val="00E77670"/>
    <w:rsid w:val="00E801AE"/>
    <w:rsid w:val="00E8077B"/>
    <w:rsid w:val="00E82DBA"/>
    <w:rsid w:val="00E8338D"/>
    <w:rsid w:val="00E834AA"/>
    <w:rsid w:val="00E863AB"/>
    <w:rsid w:val="00E86F25"/>
    <w:rsid w:val="00E90EAC"/>
    <w:rsid w:val="00E9198F"/>
    <w:rsid w:val="00E9242B"/>
    <w:rsid w:val="00E946EC"/>
    <w:rsid w:val="00E94F30"/>
    <w:rsid w:val="00E950FF"/>
    <w:rsid w:val="00E9547C"/>
    <w:rsid w:val="00E95F52"/>
    <w:rsid w:val="00E96DF6"/>
    <w:rsid w:val="00E96E1D"/>
    <w:rsid w:val="00E9731D"/>
    <w:rsid w:val="00E97D7E"/>
    <w:rsid w:val="00EA09F0"/>
    <w:rsid w:val="00EA11ED"/>
    <w:rsid w:val="00EA1BAE"/>
    <w:rsid w:val="00EA2B0D"/>
    <w:rsid w:val="00EA41D3"/>
    <w:rsid w:val="00EA45A7"/>
    <w:rsid w:val="00EA4763"/>
    <w:rsid w:val="00EA4843"/>
    <w:rsid w:val="00EA4A79"/>
    <w:rsid w:val="00EA4DAD"/>
    <w:rsid w:val="00EA6B98"/>
    <w:rsid w:val="00EA6C45"/>
    <w:rsid w:val="00EA7917"/>
    <w:rsid w:val="00EB03B2"/>
    <w:rsid w:val="00EB142E"/>
    <w:rsid w:val="00EB458C"/>
    <w:rsid w:val="00EB468B"/>
    <w:rsid w:val="00EB494D"/>
    <w:rsid w:val="00EB4991"/>
    <w:rsid w:val="00EB513F"/>
    <w:rsid w:val="00EB55D8"/>
    <w:rsid w:val="00EB5B3F"/>
    <w:rsid w:val="00EB5B6A"/>
    <w:rsid w:val="00EB63D1"/>
    <w:rsid w:val="00EB64B3"/>
    <w:rsid w:val="00EB740D"/>
    <w:rsid w:val="00EB76D3"/>
    <w:rsid w:val="00EC0004"/>
    <w:rsid w:val="00EC010E"/>
    <w:rsid w:val="00EC0F75"/>
    <w:rsid w:val="00EC369D"/>
    <w:rsid w:val="00EC5DD5"/>
    <w:rsid w:val="00EC6592"/>
    <w:rsid w:val="00EC734B"/>
    <w:rsid w:val="00ED0905"/>
    <w:rsid w:val="00ED1D13"/>
    <w:rsid w:val="00ED1E08"/>
    <w:rsid w:val="00ED21BE"/>
    <w:rsid w:val="00ED23C2"/>
    <w:rsid w:val="00ED23F2"/>
    <w:rsid w:val="00ED2BFD"/>
    <w:rsid w:val="00ED364D"/>
    <w:rsid w:val="00ED390D"/>
    <w:rsid w:val="00ED5A83"/>
    <w:rsid w:val="00ED6081"/>
    <w:rsid w:val="00ED67C5"/>
    <w:rsid w:val="00ED68E1"/>
    <w:rsid w:val="00ED7C77"/>
    <w:rsid w:val="00EE0BAB"/>
    <w:rsid w:val="00EE137A"/>
    <w:rsid w:val="00EE15DC"/>
    <w:rsid w:val="00EE19CF"/>
    <w:rsid w:val="00EE3255"/>
    <w:rsid w:val="00EE4730"/>
    <w:rsid w:val="00EE5A92"/>
    <w:rsid w:val="00EE73A4"/>
    <w:rsid w:val="00EE7971"/>
    <w:rsid w:val="00EE7A8C"/>
    <w:rsid w:val="00EE7E87"/>
    <w:rsid w:val="00EF012E"/>
    <w:rsid w:val="00EF1087"/>
    <w:rsid w:val="00EF1897"/>
    <w:rsid w:val="00EF2043"/>
    <w:rsid w:val="00EF212F"/>
    <w:rsid w:val="00EF2D36"/>
    <w:rsid w:val="00EF33DC"/>
    <w:rsid w:val="00EF7182"/>
    <w:rsid w:val="00F00D2E"/>
    <w:rsid w:val="00F00ECF"/>
    <w:rsid w:val="00F02D2C"/>
    <w:rsid w:val="00F04D69"/>
    <w:rsid w:val="00F07A5C"/>
    <w:rsid w:val="00F10A30"/>
    <w:rsid w:val="00F10CA6"/>
    <w:rsid w:val="00F12863"/>
    <w:rsid w:val="00F12E81"/>
    <w:rsid w:val="00F1391D"/>
    <w:rsid w:val="00F140DB"/>
    <w:rsid w:val="00F14B90"/>
    <w:rsid w:val="00F14C16"/>
    <w:rsid w:val="00F1588E"/>
    <w:rsid w:val="00F16071"/>
    <w:rsid w:val="00F20A99"/>
    <w:rsid w:val="00F23421"/>
    <w:rsid w:val="00F24832"/>
    <w:rsid w:val="00F24FE2"/>
    <w:rsid w:val="00F2623C"/>
    <w:rsid w:val="00F2725A"/>
    <w:rsid w:val="00F27E2D"/>
    <w:rsid w:val="00F30BE3"/>
    <w:rsid w:val="00F32AC7"/>
    <w:rsid w:val="00F34052"/>
    <w:rsid w:val="00F34123"/>
    <w:rsid w:val="00F34C75"/>
    <w:rsid w:val="00F368C7"/>
    <w:rsid w:val="00F413FB"/>
    <w:rsid w:val="00F41F45"/>
    <w:rsid w:val="00F4226C"/>
    <w:rsid w:val="00F434C8"/>
    <w:rsid w:val="00F43927"/>
    <w:rsid w:val="00F44491"/>
    <w:rsid w:val="00F446E7"/>
    <w:rsid w:val="00F44C38"/>
    <w:rsid w:val="00F44E1E"/>
    <w:rsid w:val="00F45CA0"/>
    <w:rsid w:val="00F45E48"/>
    <w:rsid w:val="00F46469"/>
    <w:rsid w:val="00F470CE"/>
    <w:rsid w:val="00F47B30"/>
    <w:rsid w:val="00F47B3D"/>
    <w:rsid w:val="00F50828"/>
    <w:rsid w:val="00F50CFD"/>
    <w:rsid w:val="00F519BC"/>
    <w:rsid w:val="00F52205"/>
    <w:rsid w:val="00F52680"/>
    <w:rsid w:val="00F534BF"/>
    <w:rsid w:val="00F53551"/>
    <w:rsid w:val="00F5424D"/>
    <w:rsid w:val="00F56294"/>
    <w:rsid w:val="00F578B0"/>
    <w:rsid w:val="00F60A31"/>
    <w:rsid w:val="00F61598"/>
    <w:rsid w:val="00F62ABC"/>
    <w:rsid w:val="00F62C6A"/>
    <w:rsid w:val="00F63508"/>
    <w:rsid w:val="00F6421D"/>
    <w:rsid w:val="00F6440F"/>
    <w:rsid w:val="00F646C6"/>
    <w:rsid w:val="00F64A32"/>
    <w:rsid w:val="00F65059"/>
    <w:rsid w:val="00F66B08"/>
    <w:rsid w:val="00F675F1"/>
    <w:rsid w:val="00F6763B"/>
    <w:rsid w:val="00F67BF1"/>
    <w:rsid w:val="00F67E93"/>
    <w:rsid w:val="00F701C6"/>
    <w:rsid w:val="00F7132E"/>
    <w:rsid w:val="00F71916"/>
    <w:rsid w:val="00F722FF"/>
    <w:rsid w:val="00F72730"/>
    <w:rsid w:val="00F728A3"/>
    <w:rsid w:val="00F72B19"/>
    <w:rsid w:val="00F737F6"/>
    <w:rsid w:val="00F73AB3"/>
    <w:rsid w:val="00F73F5F"/>
    <w:rsid w:val="00F748BF"/>
    <w:rsid w:val="00F749D0"/>
    <w:rsid w:val="00F773B8"/>
    <w:rsid w:val="00F77CCA"/>
    <w:rsid w:val="00F8007C"/>
    <w:rsid w:val="00F8012D"/>
    <w:rsid w:val="00F81D03"/>
    <w:rsid w:val="00F81F7A"/>
    <w:rsid w:val="00F82AFF"/>
    <w:rsid w:val="00F8384D"/>
    <w:rsid w:val="00F8433E"/>
    <w:rsid w:val="00F848C1"/>
    <w:rsid w:val="00F84E90"/>
    <w:rsid w:val="00F85878"/>
    <w:rsid w:val="00F8591A"/>
    <w:rsid w:val="00F85E25"/>
    <w:rsid w:val="00F85E5F"/>
    <w:rsid w:val="00F85F8A"/>
    <w:rsid w:val="00F86FC7"/>
    <w:rsid w:val="00F87E67"/>
    <w:rsid w:val="00F90063"/>
    <w:rsid w:val="00F90B1D"/>
    <w:rsid w:val="00F91BE6"/>
    <w:rsid w:val="00F92AE7"/>
    <w:rsid w:val="00F93ABC"/>
    <w:rsid w:val="00F93CE0"/>
    <w:rsid w:val="00F94230"/>
    <w:rsid w:val="00F95396"/>
    <w:rsid w:val="00F95A5D"/>
    <w:rsid w:val="00F96F32"/>
    <w:rsid w:val="00F971EA"/>
    <w:rsid w:val="00FA01CE"/>
    <w:rsid w:val="00FA172B"/>
    <w:rsid w:val="00FA1FA8"/>
    <w:rsid w:val="00FA26DC"/>
    <w:rsid w:val="00FA3A5D"/>
    <w:rsid w:val="00FA50A3"/>
    <w:rsid w:val="00FA7F15"/>
    <w:rsid w:val="00FB0472"/>
    <w:rsid w:val="00FB0E4B"/>
    <w:rsid w:val="00FB1379"/>
    <w:rsid w:val="00FB3591"/>
    <w:rsid w:val="00FB3768"/>
    <w:rsid w:val="00FB3CF3"/>
    <w:rsid w:val="00FB618F"/>
    <w:rsid w:val="00FB6953"/>
    <w:rsid w:val="00FB6A85"/>
    <w:rsid w:val="00FB6CA9"/>
    <w:rsid w:val="00FB7415"/>
    <w:rsid w:val="00FC0058"/>
    <w:rsid w:val="00FC1255"/>
    <w:rsid w:val="00FC129E"/>
    <w:rsid w:val="00FC1571"/>
    <w:rsid w:val="00FC2767"/>
    <w:rsid w:val="00FC3312"/>
    <w:rsid w:val="00FC4AD0"/>
    <w:rsid w:val="00FC586E"/>
    <w:rsid w:val="00FC5C7C"/>
    <w:rsid w:val="00FC6234"/>
    <w:rsid w:val="00FC6820"/>
    <w:rsid w:val="00FC693E"/>
    <w:rsid w:val="00FD0FEA"/>
    <w:rsid w:val="00FD148D"/>
    <w:rsid w:val="00FD3498"/>
    <w:rsid w:val="00FD723C"/>
    <w:rsid w:val="00FD79B7"/>
    <w:rsid w:val="00FD7F4E"/>
    <w:rsid w:val="00FE0B99"/>
    <w:rsid w:val="00FE0BF5"/>
    <w:rsid w:val="00FE1111"/>
    <w:rsid w:val="00FE1BE8"/>
    <w:rsid w:val="00FE419B"/>
    <w:rsid w:val="00FE45A6"/>
    <w:rsid w:val="00FE51C5"/>
    <w:rsid w:val="00FE65BE"/>
    <w:rsid w:val="00FE7E79"/>
    <w:rsid w:val="00FF12D3"/>
    <w:rsid w:val="00FF1695"/>
    <w:rsid w:val="00FF20E4"/>
    <w:rsid w:val="00FF315F"/>
    <w:rsid w:val="00FF68B5"/>
    <w:rsid w:val="00FF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49539"/>
  <w15:docId w15:val="{EBEDE417-85D7-4545-A9E9-1029D967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7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CharCharChar">
    <w:name w:val="Char Caracter Caracter Char Char Char Char Char Char"/>
    <w:basedOn w:val="Normal"/>
    <w:rsid w:val="0024098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C37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5354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6794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EB1C4-7AB7-4B18-A2FD-52AD4749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24498</TotalTime>
  <Pages>24</Pages>
  <Words>11413</Words>
  <Characters>66200</Characters>
  <Application>Microsoft Office Word</Application>
  <DocSecurity>0</DocSecurity>
  <Lines>551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Alexandru Nemeti</cp:lastModifiedBy>
  <cp:revision>1707</cp:revision>
  <cp:lastPrinted>2022-05-19T11:57:00Z</cp:lastPrinted>
  <dcterms:created xsi:type="dcterms:W3CDTF">2018-03-21T06:47:00Z</dcterms:created>
  <dcterms:modified xsi:type="dcterms:W3CDTF">2023-01-19T11:56:00Z</dcterms:modified>
</cp:coreProperties>
</file>