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5D" w:rsidRPr="00E92445" w:rsidRDefault="00C35A5D" w:rsidP="00C35A5D">
      <w:pPr>
        <w:pStyle w:val="Header"/>
        <w:jc w:val="center"/>
        <w:outlineLvl w:val="0"/>
        <w:rPr>
          <w:rFonts w:ascii="Franklin Gothic Demi" w:hAnsi="Franklin Gothic Demi"/>
          <w:b/>
          <w:spacing w:val="40"/>
        </w:rPr>
      </w:pPr>
      <w:r w:rsidRPr="00E92445">
        <w:rPr>
          <w:rFonts w:ascii="Franklin Gothic Demi" w:hAnsi="Franklin Gothic Demi"/>
          <w:b/>
          <w:spacing w:val="40"/>
          <w:sz w:val="28"/>
          <w:szCs w:val="28"/>
        </w:rPr>
        <w:t>MUNICIPIUL</w:t>
      </w:r>
    </w:p>
    <w:p w:rsidR="00C35A5D" w:rsidRPr="00E92445" w:rsidRDefault="00C35A5D" w:rsidP="00C35A5D">
      <w:pPr>
        <w:pStyle w:val="Header"/>
        <w:spacing w:line="360" w:lineRule="auto"/>
        <w:jc w:val="center"/>
        <w:rPr>
          <w:rFonts w:ascii="Franklin Gothic Demi" w:hAnsi="Franklin Gothic Demi"/>
        </w:rPr>
      </w:pPr>
      <w:r w:rsidRPr="00E92445">
        <w:rPr>
          <w:rFonts w:ascii="Franklin Gothic Demi" w:hAnsi="Franklin Gothic Demi"/>
          <w:noProof/>
          <w:lang w:eastAsia="ro-RO"/>
        </w:rPr>
        <w:drawing>
          <wp:inline distT="0" distB="0" distL="0" distR="0">
            <wp:extent cx="2933700" cy="1095375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5D" w:rsidRPr="00E92445" w:rsidRDefault="00C35A5D" w:rsidP="00C35A5D">
      <w:pPr>
        <w:pStyle w:val="Header"/>
        <w:jc w:val="center"/>
        <w:outlineLvl w:val="0"/>
        <w:rPr>
          <w:sz w:val="22"/>
          <w:szCs w:val="22"/>
        </w:rPr>
      </w:pPr>
      <w:r w:rsidRPr="00E92445">
        <w:rPr>
          <w:sz w:val="22"/>
          <w:szCs w:val="22"/>
        </w:rPr>
        <w:t>Cabinet primar</w:t>
      </w:r>
    </w:p>
    <w:p w:rsidR="00C35A5D" w:rsidRPr="00E92445" w:rsidRDefault="00C35A5D" w:rsidP="00C35A5D">
      <w:pPr>
        <w:pStyle w:val="Header"/>
        <w:jc w:val="center"/>
        <w:rPr>
          <w:sz w:val="22"/>
          <w:szCs w:val="22"/>
        </w:rPr>
      </w:pPr>
      <w:r w:rsidRPr="00E92445">
        <w:rPr>
          <w:sz w:val="22"/>
          <w:szCs w:val="22"/>
        </w:rPr>
        <w:t>Piaţa 25 Octombrie 1; 440026 Satu Mare</w:t>
      </w:r>
    </w:p>
    <w:p w:rsidR="00C35A5D" w:rsidRPr="00E92445" w:rsidRDefault="00C35A5D" w:rsidP="00C35A5D">
      <w:pPr>
        <w:pStyle w:val="Header"/>
        <w:jc w:val="center"/>
        <w:rPr>
          <w:sz w:val="22"/>
          <w:szCs w:val="22"/>
        </w:rPr>
      </w:pPr>
      <w:r w:rsidRPr="00E92445">
        <w:rPr>
          <w:sz w:val="22"/>
          <w:szCs w:val="22"/>
        </w:rPr>
        <w:t>Telefon: (0261) 807500, Fax: (0261) 710760</w:t>
      </w:r>
    </w:p>
    <w:p w:rsidR="00C35A5D" w:rsidRPr="00E92445" w:rsidRDefault="004F7982" w:rsidP="00C35A5D">
      <w:pPr>
        <w:pStyle w:val="Header"/>
        <w:jc w:val="center"/>
        <w:rPr>
          <w:sz w:val="22"/>
          <w:szCs w:val="22"/>
        </w:rPr>
      </w:pPr>
      <w:hyperlink r:id="rId8" w:history="1">
        <w:r w:rsidR="00C35A5D" w:rsidRPr="00E92445">
          <w:rPr>
            <w:rStyle w:val="Hyperlink"/>
            <w:color w:val="auto"/>
            <w:sz w:val="22"/>
            <w:szCs w:val="22"/>
          </w:rPr>
          <w:t>cabinetprimar@satu-mare.ro</w:t>
        </w:r>
      </w:hyperlink>
    </w:p>
    <w:p w:rsidR="00426033" w:rsidRPr="00E92445" w:rsidRDefault="00426033" w:rsidP="00D3334C">
      <w:pPr>
        <w:jc w:val="both"/>
        <w:rPr>
          <w:color w:val="000000" w:themeColor="text1"/>
          <w:kern w:val="20"/>
          <w:szCs w:val="24"/>
        </w:rPr>
      </w:pPr>
    </w:p>
    <w:p w:rsidR="00040429" w:rsidRDefault="00D3334C" w:rsidP="00025F5B">
      <w:pPr>
        <w:jc w:val="both"/>
      </w:pPr>
      <w:r w:rsidRPr="00E92445">
        <w:rPr>
          <w:color w:val="000000" w:themeColor="text1"/>
          <w:kern w:val="20"/>
          <w:szCs w:val="24"/>
        </w:rPr>
        <w:t>Nr.</w:t>
      </w:r>
      <w:r w:rsidR="006F7975" w:rsidRPr="00E92445">
        <w:t xml:space="preserve"> </w:t>
      </w:r>
      <w:r w:rsidR="00025F5B" w:rsidRPr="00025F5B">
        <w:t>58844/18.11.2021</w:t>
      </w:r>
    </w:p>
    <w:p w:rsidR="00025F5B" w:rsidRPr="00E92445" w:rsidRDefault="00025F5B" w:rsidP="00025F5B">
      <w:pPr>
        <w:jc w:val="both"/>
        <w:rPr>
          <w:b/>
          <w:kern w:val="20"/>
          <w:szCs w:val="24"/>
        </w:rPr>
      </w:pPr>
    </w:p>
    <w:p w:rsidR="0010281B" w:rsidRPr="00E92445" w:rsidRDefault="0010281B" w:rsidP="003B1047">
      <w:pPr>
        <w:spacing w:line="276" w:lineRule="auto"/>
        <w:ind w:firstLine="709"/>
        <w:jc w:val="both"/>
        <w:rPr>
          <w:szCs w:val="24"/>
        </w:rPr>
      </w:pPr>
      <w:r w:rsidRPr="00E92445">
        <w:rPr>
          <w:szCs w:val="24"/>
        </w:rPr>
        <w:t>În temeiul prevederilor art. 136 alin. (1) din Ordonanţa de Urgenţă a Guvernului nr. 57/2019 privind Codul administrativ, îmi exprim iniţiativa în promovarea unui proiect de hotărâre având ca obiect ”</w:t>
      </w:r>
      <w:bookmarkStart w:id="0" w:name="_Hlk21956551"/>
      <w:r w:rsidR="00E57C15" w:rsidRPr="00E92445">
        <w:t xml:space="preserve"> </w:t>
      </w:r>
      <w:r w:rsidR="00E54627" w:rsidRPr="00E54627">
        <w:rPr>
          <w:i/>
          <w:szCs w:val="24"/>
        </w:rPr>
        <w:t>aprobarea ajustării tarifelor aferente activităţii de salubrizare în conformitate cu sentinţa civilă nr. 205/2021 a Tribunalului Satu Mare</w:t>
      </w:r>
      <w:r w:rsidRPr="00E92445">
        <w:rPr>
          <w:i/>
          <w:szCs w:val="24"/>
        </w:rPr>
        <w:t xml:space="preserve">”, </w:t>
      </w:r>
      <w:bookmarkEnd w:id="0"/>
    </w:p>
    <w:p w:rsidR="0010281B" w:rsidRPr="00E92445" w:rsidRDefault="0010281B" w:rsidP="0010281B">
      <w:pPr>
        <w:jc w:val="both"/>
        <w:rPr>
          <w:szCs w:val="24"/>
        </w:rPr>
      </w:pPr>
    </w:p>
    <w:p w:rsidR="0010281B" w:rsidRPr="00E92445" w:rsidRDefault="0010281B" w:rsidP="0010281B">
      <w:pPr>
        <w:spacing w:after="240"/>
        <w:ind w:firstLine="720"/>
        <w:jc w:val="both"/>
        <w:rPr>
          <w:szCs w:val="24"/>
        </w:rPr>
      </w:pPr>
      <w:r w:rsidRPr="00E92445">
        <w:rPr>
          <w:szCs w:val="24"/>
        </w:rPr>
        <w:t>În susţinerea căruia formulez prezentul</w:t>
      </w:r>
    </w:p>
    <w:p w:rsidR="009016D7" w:rsidRDefault="009016D7" w:rsidP="0010281B">
      <w:pPr>
        <w:jc w:val="center"/>
        <w:rPr>
          <w:szCs w:val="24"/>
        </w:rPr>
      </w:pPr>
    </w:p>
    <w:p w:rsidR="0010281B" w:rsidRPr="00E92445" w:rsidRDefault="0010281B" w:rsidP="0010281B">
      <w:pPr>
        <w:jc w:val="center"/>
        <w:rPr>
          <w:szCs w:val="24"/>
        </w:rPr>
      </w:pPr>
      <w:r w:rsidRPr="00E92445">
        <w:rPr>
          <w:szCs w:val="24"/>
        </w:rPr>
        <w:t>REFERAT DE APROBARE</w:t>
      </w:r>
    </w:p>
    <w:p w:rsidR="0010281B" w:rsidRPr="00E92445" w:rsidRDefault="0010281B" w:rsidP="0010281B">
      <w:pPr>
        <w:ind w:left="2160" w:firstLine="720"/>
        <w:rPr>
          <w:szCs w:val="24"/>
        </w:rPr>
      </w:pPr>
    </w:p>
    <w:p w:rsidR="0080557A" w:rsidRPr="00E92445" w:rsidRDefault="0010281B" w:rsidP="00932424">
      <w:pPr>
        <w:spacing w:line="360" w:lineRule="auto"/>
        <w:ind w:firstLine="720"/>
        <w:jc w:val="both"/>
        <w:rPr>
          <w:szCs w:val="24"/>
        </w:rPr>
      </w:pPr>
      <w:r w:rsidRPr="00E92445">
        <w:rPr>
          <w:szCs w:val="24"/>
        </w:rPr>
        <w:t xml:space="preserve">Obiectul prezentului proiect de hotărâre îl constituie </w:t>
      </w:r>
      <w:r w:rsidR="00F52C71" w:rsidRPr="00F52C71">
        <w:rPr>
          <w:szCs w:val="24"/>
        </w:rPr>
        <w:t xml:space="preserve">aprobarea ajustării tarifelor la contractul 336/2019 în conformitate cu decizia </w:t>
      </w:r>
      <w:r w:rsidR="005F15C2" w:rsidRPr="005E3BB9">
        <w:rPr>
          <w:kern w:val="20"/>
          <w:szCs w:val="24"/>
        </w:rPr>
        <w:t>807/</w:t>
      </w:r>
      <w:r w:rsidR="005F15C2">
        <w:rPr>
          <w:kern w:val="20"/>
          <w:szCs w:val="24"/>
        </w:rPr>
        <w:t>CA/</w:t>
      </w:r>
      <w:r w:rsidR="005F15C2" w:rsidRPr="005E3BB9">
        <w:rPr>
          <w:kern w:val="20"/>
          <w:szCs w:val="24"/>
        </w:rPr>
        <w:t>2021</w:t>
      </w:r>
      <w:r w:rsidR="005F15C2">
        <w:rPr>
          <w:kern w:val="20"/>
          <w:szCs w:val="24"/>
        </w:rPr>
        <w:t>-R</w:t>
      </w:r>
      <w:r w:rsidR="005F15C2" w:rsidRPr="005E3BB9">
        <w:rPr>
          <w:kern w:val="20"/>
          <w:szCs w:val="24"/>
        </w:rPr>
        <w:t xml:space="preserve"> </w:t>
      </w:r>
      <w:r w:rsidR="00F52C71" w:rsidRPr="00F52C71">
        <w:rPr>
          <w:szCs w:val="24"/>
        </w:rPr>
        <w:t>al Curţii de Apel Oradea</w:t>
      </w:r>
      <w:r w:rsidR="00F52C71">
        <w:rPr>
          <w:szCs w:val="24"/>
        </w:rPr>
        <w:t>,</w:t>
      </w:r>
      <w:r w:rsidR="00F52C71" w:rsidRPr="00F52C71">
        <w:rPr>
          <w:szCs w:val="24"/>
        </w:rPr>
        <w:t xml:space="preserve"> </w:t>
      </w:r>
      <w:r w:rsidR="0080557A" w:rsidRPr="00E92445">
        <w:rPr>
          <w:szCs w:val="24"/>
        </w:rPr>
        <w:t xml:space="preserve">în vederea </w:t>
      </w:r>
      <w:r w:rsidR="00F52C71" w:rsidRPr="00F52C71">
        <w:rPr>
          <w:szCs w:val="24"/>
        </w:rPr>
        <w:t xml:space="preserve">încheierea unui act adiţional la Contractul de servicii publice de salubrizare în municipiul Satu Mare </w:t>
      </w:r>
      <w:r w:rsidR="00F52C71">
        <w:rPr>
          <w:szCs w:val="24"/>
        </w:rPr>
        <w:t>nr. 336 – 60748 data 17.12.2019 şi aprobarea la plată despăgubira</w:t>
      </w:r>
      <w:r w:rsidR="00F52C71" w:rsidRPr="00F52C71">
        <w:rPr>
          <w:szCs w:val="24"/>
        </w:rPr>
        <w:t xml:space="preserve"> pentru prejudiciul creat prin nesoluţionarea favorabilă, integrală şi în termenul legal a cererii depuse de SC Florisal SA nr. 5902/31.01.2020</w:t>
      </w:r>
      <w:r w:rsidR="004F6835" w:rsidRPr="00E92445">
        <w:rPr>
          <w:szCs w:val="24"/>
        </w:rPr>
        <w:t>.</w:t>
      </w:r>
    </w:p>
    <w:p w:rsidR="002F75C3" w:rsidRPr="003B1047" w:rsidRDefault="002F75C3" w:rsidP="00932424">
      <w:pPr>
        <w:spacing w:line="360" w:lineRule="auto"/>
        <w:ind w:firstLine="720"/>
        <w:jc w:val="both"/>
        <w:rPr>
          <w:szCs w:val="24"/>
        </w:rPr>
      </w:pPr>
      <w:r w:rsidRPr="00E92445">
        <w:rPr>
          <w:szCs w:val="24"/>
        </w:rPr>
        <w:t xml:space="preserve">Serviciul public de salubrizare a municipiului Satu Mare, face parte din sfera serviciilor comunitare de utilităţi publice şi se </w:t>
      </w:r>
      <w:r w:rsidRPr="003B1047">
        <w:rPr>
          <w:szCs w:val="24"/>
        </w:rPr>
        <w:t>desf</w:t>
      </w:r>
      <w:r w:rsidR="004A7FD1" w:rsidRPr="003B1047">
        <w:rPr>
          <w:szCs w:val="24"/>
        </w:rPr>
        <w:t>ă</w:t>
      </w:r>
      <w:r w:rsidRPr="003B1047">
        <w:rPr>
          <w:szCs w:val="24"/>
        </w:rPr>
        <w:t>şoară sub controlul, conducerea şi coordonarea autorităţilor administraţiei publice locale.</w:t>
      </w:r>
    </w:p>
    <w:p w:rsidR="002F75C3" w:rsidRPr="00AF7466" w:rsidRDefault="008A76C0" w:rsidP="00932424">
      <w:pPr>
        <w:tabs>
          <w:tab w:val="left" w:pos="567"/>
        </w:tabs>
        <w:spacing w:line="360" w:lineRule="auto"/>
        <w:jc w:val="both"/>
        <w:rPr>
          <w:szCs w:val="24"/>
        </w:rPr>
      </w:pPr>
      <w:r w:rsidRPr="003B1047">
        <w:rPr>
          <w:szCs w:val="24"/>
        </w:rPr>
        <w:tab/>
      </w:r>
      <w:r w:rsidR="003A6F7B" w:rsidRPr="005E3BB9">
        <w:rPr>
          <w:kern w:val="20"/>
          <w:szCs w:val="24"/>
        </w:rPr>
        <w:t>Luând act de sentinţa civilă n</w:t>
      </w:r>
      <w:r w:rsidR="00AF3321">
        <w:rPr>
          <w:kern w:val="20"/>
          <w:szCs w:val="24"/>
        </w:rPr>
        <w:t>r. 205/CA din 22 Aprilie 2021 a</w:t>
      </w:r>
      <w:r w:rsidR="003A6F7B" w:rsidRPr="005E3BB9">
        <w:rPr>
          <w:kern w:val="20"/>
          <w:szCs w:val="24"/>
        </w:rPr>
        <w:t xml:space="preserve"> Tribunalului Satu Mare şi de decizia 807/</w:t>
      </w:r>
      <w:r w:rsidR="003A6F7B">
        <w:rPr>
          <w:kern w:val="20"/>
          <w:szCs w:val="24"/>
        </w:rPr>
        <w:t>CA/</w:t>
      </w:r>
      <w:r w:rsidR="003A6F7B" w:rsidRPr="005E3BB9">
        <w:rPr>
          <w:kern w:val="20"/>
          <w:szCs w:val="24"/>
        </w:rPr>
        <w:t>2021</w:t>
      </w:r>
      <w:r w:rsidR="003A6F7B">
        <w:rPr>
          <w:kern w:val="20"/>
          <w:szCs w:val="24"/>
        </w:rPr>
        <w:t>-R</w:t>
      </w:r>
      <w:r w:rsidR="00AF3321">
        <w:rPr>
          <w:kern w:val="20"/>
          <w:szCs w:val="24"/>
        </w:rPr>
        <w:t xml:space="preserve"> din 07 Octombrie 2021 a</w:t>
      </w:r>
      <w:r w:rsidR="003A6F7B" w:rsidRPr="005E3BB9">
        <w:rPr>
          <w:kern w:val="20"/>
          <w:szCs w:val="24"/>
        </w:rPr>
        <w:t xml:space="preserve"> Curţii de Apel Oradea (înregistrat la Primăria municipiului Satu Mare cu nr. 57324/09.11.2021)</w:t>
      </w:r>
      <w:r w:rsidR="00CA4F52">
        <w:rPr>
          <w:szCs w:val="24"/>
        </w:rPr>
        <w:t>,</w:t>
      </w:r>
    </w:p>
    <w:p w:rsidR="00CA4F52" w:rsidRPr="00E92445" w:rsidRDefault="0010281B" w:rsidP="00932424">
      <w:pPr>
        <w:spacing w:line="360" w:lineRule="auto"/>
        <w:ind w:firstLine="720"/>
        <w:jc w:val="both"/>
        <w:rPr>
          <w:szCs w:val="24"/>
        </w:rPr>
      </w:pPr>
      <w:r w:rsidRPr="003B1047">
        <w:rPr>
          <w:szCs w:val="24"/>
        </w:rPr>
        <w:t xml:space="preserve">propun spre analiză și </w:t>
      </w:r>
      <w:r w:rsidR="004A7FD1" w:rsidRPr="003B1047">
        <w:rPr>
          <w:szCs w:val="24"/>
        </w:rPr>
        <w:t xml:space="preserve">spre </w:t>
      </w:r>
      <w:r w:rsidRPr="003B1047">
        <w:rPr>
          <w:szCs w:val="24"/>
        </w:rPr>
        <w:t xml:space="preserve">aprobare Consiliului </w:t>
      </w:r>
      <w:r w:rsidR="00E7528F">
        <w:rPr>
          <w:szCs w:val="24"/>
        </w:rPr>
        <w:t>L</w:t>
      </w:r>
      <w:r w:rsidRPr="003B1047">
        <w:rPr>
          <w:szCs w:val="24"/>
        </w:rPr>
        <w:t>ocal al municipiului Satu Mare prezentul proiect de hotărâre.</w:t>
      </w:r>
      <w:r w:rsidRPr="00E92445">
        <w:rPr>
          <w:szCs w:val="24"/>
        </w:rPr>
        <w:t xml:space="preserve"> </w:t>
      </w:r>
    </w:p>
    <w:p w:rsidR="00D64F8C" w:rsidRDefault="00D64F8C" w:rsidP="00CE6724">
      <w:pPr>
        <w:jc w:val="center"/>
        <w:rPr>
          <w:szCs w:val="24"/>
        </w:rPr>
      </w:pPr>
    </w:p>
    <w:p w:rsidR="00D64F8C" w:rsidRDefault="00D64F8C" w:rsidP="00CE6724">
      <w:pPr>
        <w:jc w:val="center"/>
        <w:rPr>
          <w:szCs w:val="24"/>
        </w:rPr>
      </w:pPr>
    </w:p>
    <w:p w:rsidR="0010281B" w:rsidRPr="00E92445" w:rsidRDefault="0010281B" w:rsidP="00CE6724">
      <w:pPr>
        <w:jc w:val="center"/>
        <w:rPr>
          <w:szCs w:val="24"/>
        </w:rPr>
      </w:pPr>
      <w:r w:rsidRPr="00E92445">
        <w:rPr>
          <w:szCs w:val="24"/>
        </w:rPr>
        <w:t>INIŢIATOR PROIECT,</w:t>
      </w:r>
    </w:p>
    <w:p w:rsidR="0010281B" w:rsidRPr="00E92445" w:rsidRDefault="0010281B" w:rsidP="00CE6724">
      <w:pPr>
        <w:jc w:val="center"/>
        <w:rPr>
          <w:szCs w:val="24"/>
        </w:rPr>
      </w:pPr>
      <w:r w:rsidRPr="00E92445">
        <w:rPr>
          <w:szCs w:val="24"/>
        </w:rPr>
        <w:t>PRIMAR</w:t>
      </w:r>
    </w:p>
    <w:p w:rsidR="0010281B" w:rsidRPr="00E92445" w:rsidRDefault="0010281B" w:rsidP="00CE6724">
      <w:pPr>
        <w:jc w:val="center"/>
        <w:rPr>
          <w:bCs/>
          <w:szCs w:val="24"/>
        </w:rPr>
      </w:pPr>
      <w:r w:rsidRPr="00E92445">
        <w:rPr>
          <w:bCs/>
          <w:szCs w:val="24"/>
        </w:rPr>
        <w:t>Kereskényi Gábor</w:t>
      </w:r>
    </w:p>
    <w:p w:rsidR="00826F77" w:rsidRPr="00E92445" w:rsidRDefault="00826F77" w:rsidP="0010281B">
      <w:pPr>
        <w:rPr>
          <w:szCs w:val="24"/>
        </w:rPr>
      </w:pPr>
    </w:p>
    <w:p w:rsidR="00CA4F52" w:rsidRDefault="00CA4F52">
      <w:pPr>
        <w:jc w:val="right"/>
        <w:rPr>
          <w:sz w:val="16"/>
          <w:szCs w:val="16"/>
        </w:rPr>
      </w:pPr>
    </w:p>
    <w:p w:rsidR="00CA4F52" w:rsidRDefault="00CA4F52">
      <w:pPr>
        <w:jc w:val="right"/>
        <w:rPr>
          <w:sz w:val="16"/>
          <w:szCs w:val="16"/>
        </w:rPr>
      </w:pPr>
    </w:p>
    <w:p w:rsidR="00CA4F52" w:rsidRDefault="00CA4F52">
      <w:pPr>
        <w:jc w:val="right"/>
        <w:rPr>
          <w:sz w:val="16"/>
          <w:szCs w:val="16"/>
        </w:rPr>
      </w:pPr>
    </w:p>
    <w:p w:rsidR="003B1047" w:rsidRDefault="00625CD7">
      <w:pPr>
        <w:jc w:val="right"/>
        <w:rPr>
          <w:sz w:val="16"/>
          <w:szCs w:val="16"/>
        </w:rPr>
      </w:pPr>
      <w:r w:rsidRPr="00E92445">
        <w:rPr>
          <w:sz w:val="16"/>
          <w:szCs w:val="16"/>
        </w:rPr>
        <w:t>Întocmit</w:t>
      </w:r>
      <w:r w:rsidR="00A60A02" w:rsidRPr="00E92445">
        <w:rPr>
          <w:sz w:val="16"/>
          <w:szCs w:val="16"/>
        </w:rPr>
        <w:t>:</w:t>
      </w:r>
      <w:r w:rsidR="00F948C0" w:rsidRPr="00E92445">
        <w:rPr>
          <w:sz w:val="16"/>
          <w:szCs w:val="16"/>
        </w:rPr>
        <w:t>Haidu Zsolt</w:t>
      </w:r>
    </w:p>
    <w:p w:rsidR="00D6752E" w:rsidRPr="00E92445" w:rsidRDefault="003B1047" w:rsidP="003B1047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3A56B0" w:rsidRPr="00E92445">
        <w:rPr>
          <w:sz w:val="16"/>
          <w:szCs w:val="16"/>
        </w:rPr>
        <w:t>2 ex.</w:t>
      </w:r>
    </w:p>
    <w:sectPr w:rsidR="00D6752E" w:rsidRPr="00E92445" w:rsidSect="00CA4F52">
      <w:footerReference w:type="default" r:id="rId9"/>
      <w:pgSz w:w="11906" w:h="16838"/>
      <w:pgMar w:top="284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4E" w:rsidRDefault="00CB064E" w:rsidP="0076680C">
      <w:r>
        <w:separator/>
      </w:r>
    </w:p>
  </w:endnote>
  <w:endnote w:type="continuationSeparator" w:id="0">
    <w:p w:rsidR="00CB064E" w:rsidRDefault="00CB064E" w:rsidP="00766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80C" w:rsidRDefault="00766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4E" w:rsidRDefault="00CB064E" w:rsidP="0076680C">
      <w:r>
        <w:separator/>
      </w:r>
    </w:p>
  </w:footnote>
  <w:footnote w:type="continuationSeparator" w:id="0">
    <w:p w:rsidR="00CB064E" w:rsidRDefault="00CB064E" w:rsidP="00766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34C"/>
    <w:rsid w:val="00015074"/>
    <w:rsid w:val="00022D02"/>
    <w:rsid w:val="00023548"/>
    <w:rsid w:val="00025F5B"/>
    <w:rsid w:val="00040429"/>
    <w:rsid w:val="000410C8"/>
    <w:rsid w:val="000527CC"/>
    <w:rsid w:val="00055EFD"/>
    <w:rsid w:val="00063582"/>
    <w:rsid w:val="0006527E"/>
    <w:rsid w:val="00066A92"/>
    <w:rsid w:val="0009775B"/>
    <w:rsid w:val="000C2AF2"/>
    <w:rsid w:val="000F1A95"/>
    <w:rsid w:val="0010281B"/>
    <w:rsid w:val="00115875"/>
    <w:rsid w:val="00121D62"/>
    <w:rsid w:val="0012613D"/>
    <w:rsid w:val="00126833"/>
    <w:rsid w:val="00136395"/>
    <w:rsid w:val="00136616"/>
    <w:rsid w:val="00137537"/>
    <w:rsid w:val="00145E39"/>
    <w:rsid w:val="00157AFF"/>
    <w:rsid w:val="0016090E"/>
    <w:rsid w:val="001622D4"/>
    <w:rsid w:val="00170848"/>
    <w:rsid w:val="00171EA2"/>
    <w:rsid w:val="001821A7"/>
    <w:rsid w:val="001B49C6"/>
    <w:rsid w:val="001D075F"/>
    <w:rsid w:val="001D2040"/>
    <w:rsid w:val="001D49DD"/>
    <w:rsid w:val="001F0B8D"/>
    <w:rsid w:val="002009BA"/>
    <w:rsid w:val="00200F41"/>
    <w:rsid w:val="0021191E"/>
    <w:rsid w:val="00212DC1"/>
    <w:rsid w:val="00225915"/>
    <w:rsid w:val="0022690A"/>
    <w:rsid w:val="00232334"/>
    <w:rsid w:val="002629D4"/>
    <w:rsid w:val="00272589"/>
    <w:rsid w:val="002B3495"/>
    <w:rsid w:val="002B46FA"/>
    <w:rsid w:val="002B7D62"/>
    <w:rsid w:val="002D22BB"/>
    <w:rsid w:val="002F75C3"/>
    <w:rsid w:val="00306F26"/>
    <w:rsid w:val="003074AD"/>
    <w:rsid w:val="00325F9A"/>
    <w:rsid w:val="0033527A"/>
    <w:rsid w:val="003374E1"/>
    <w:rsid w:val="00341E60"/>
    <w:rsid w:val="00350621"/>
    <w:rsid w:val="003807F3"/>
    <w:rsid w:val="00381A52"/>
    <w:rsid w:val="00384984"/>
    <w:rsid w:val="00384C5B"/>
    <w:rsid w:val="00386DEF"/>
    <w:rsid w:val="0039051A"/>
    <w:rsid w:val="003938C9"/>
    <w:rsid w:val="003A06EB"/>
    <w:rsid w:val="003A16C4"/>
    <w:rsid w:val="003A56B0"/>
    <w:rsid w:val="003A6F7B"/>
    <w:rsid w:val="003B0E63"/>
    <w:rsid w:val="003B1047"/>
    <w:rsid w:val="003B7B59"/>
    <w:rsid w:val="003C0A0F"/>
    <w:rsid w:val="003E3211"/>
    <w:rsid w:val="003E60D2"/>
    <w:rsid w:val="00401802"/>
    <w:rsid w:val="0040509C"/>
    <w:rsid w:val="00426033"/>
    <w:rsid w:val="00450A01"/>
    <w:rsid w:val="00451699"/>
    <w:rsid w:val="004608F0"/>
    <w:rsid w:val="00474AF8"/>
    <w:rsid w:val="0047641C"/>
    <w:rsid w:val="00484582"/>
    <w:rsid w:val="0049078E"/>
    <w:rsid w:val="00490C49"/>
    <w:rsid w:val="004A7FD1"/>
    <w:rsid w:val="004E0468"/>
    <w:rsid w:val="004E395D"/>
    <w:rsid w:val="004E4337"/>
    <w:rsid w:val="004E5A8F"/>
    <w:rsid w:val="004E6311"/>
    <w:rsid w:val="004F42F3"/>
    <w:rsid w:val="004F5DA0"/>
    <w:rsid w:val="004F6835"/>
    <w:rsid w:val="004F7982"/>
    <w:rsid w:val="00500D1D"/>
    <w:rsid w:val="00501908"/>
    <w:rsid w:val="00505F11"/>
    <w:rsid w:val="00544B68"/>
    <w:rsid w:val="005451B7"/>
    <w:rsid w:val="00567668"/>
    <w:rsid w:val="00567DAF"/>
    <w:rsid w:val="005703C2"/>
    <w:rsid w:val="00574123"/>
    <w:rsid w:val="00586379"/>
    <w:rsid w:val="00590C2D"/>
    <w:rsid w:val="00596B11"/>
    <w:rsid w:val="005A284E"/>
    <w:rsid w:val="005B5586"/>
    <w:rsid w:val="005B5ACC"/>
    <w:rsid w:val="005C321F"/>
    <w:rsid w:val="005C56CB"/>
    <w:rsid w:val="005C6D9E"/>
    <w:rsid w:val="005C78D1"/>
    <w:rsid w:val="005E06D8"/>
    <w:rsid w:val="005E1ECB"/>
    <w:rsid w:val="005E2B96"/>
    <w:rsid w:val="005F15C2"/>
    <w:rsid w:val="005F4755"/>
    <w:rsid w:val="006060B4"/>
    <w:rsid w:val="00611D76"/>
    <w:rsid w:val="006135EF"/>
    <w:rsid w:val="00613E30"/>
    <w:rsid w:val="00616742"/>
    <w:rsid w:val="00625CD7"/>
    <w:rsid w:val="00631726"/>
    <w:rsid w:val="00645BB9"/>
    <w:rsid w:val="006462C0"/>
    <w:rsid w:val="00664699"/>
    <w:rsid w:val="0066633E"/>
    <w:rsid w:val="00666918"/>
    <w:rsid w:val="006747FD"/>
    <w:rsid w:val="00680202"/>
    <w:rsid w:val="006B579D"/>
    <w:rsid w:val="006E4DE8"/>
    <w:rsid w:val="006E5AAA"/>
    <w:rsid w:val="006F0AA6"/>
    <w:rsid w:val="006F33F8"/>
    <w:rsid w:val="006F7975"/>
    <w:rsid w:val="007154BE"/>
    <w:rsid w:val="00717BBF"/>
    <w:rsid w:val="00721D71"/>
    <w:rsid w:val="00750BAF"/>
    <w:rsid w:val="0075655B"/>
    <w:rsid w:val="0076680C"/>
    <w:rsid w:val="007713F9"/>
    <w:rsid w:val="007844E5"/>
    <w:rsid w:val="0079130E"/>
    <w:rsid w:val="007E77B2"/>
    <w:rsid w:val="0080557A"/>
    <w:rsid w:val="00805731"/>
    <w:rsid w:val="00821F03"/>
    <w:rsid w:val="00825BD6"/>
    <w:rsid w:val="00826F77"/>
    <w:rsid w:val="00833AD6"/>
    <w:rsid w:val="0083404F"/>
    <w:rsid w:val="008455B5"/>
    <w:rsid w:val="00846063"/>
    <w:rsid w:val="0084674C"/>
    <w:rsid w:val="008504AB"/>
    <w:rsid w:val="008613F3"/>
    <w:rsid w:val="008728F4"/>
    <w:rsid w:val="00875345"/>
    <w:rsid w:val="00880904"/>
    <w:rsid w:val="00886A5B"/>
    <w:rsid w:val="00890290"/>
    <w:rsid w:val="008A430A"/>
    <w:rsid w:val="008A76C0"/>
    <w:rsid w:val="008B1B83"/>
    <w:rsid w:val="009016D7"/>
    <w:rsid w:val="00907D69"/>
    <w:rsid w:val="0091751A"/>
    <w:rsid w:val="00917D84"/>
    <w:rsid w:val="009223E1"/>
    <w:rsid w:val="0092783B"/>
    <w:rsid w:val="00932424"/>
    <w:rsid w:val="00936782"/>
    <w:rsid w:val="0095184F"/>
    <w:rsid w:val="0098023E"/>
    <w:rsid w:val="00981941"/>
    <w:rsid w:val="00990DC1"/>
    <w:rsid w:val="0099134A"/>
    <w:rsid w:val="009A3453"/>
    <w:rsid w:val="009B43A7"/>
    <w:rsid w:val="009B6CD1"/>
    <w:rsid w:val="009C3F9B"/>
    <w:rsid w:val="009D5CCF"/>
    <w:rsid w:val="00A03A66"/>
    <w:rsid w:val="00A1135A"/>
    <w:rsid w:val="00A212E9"/>
    <w:rsid w:val="00A24F97"/>
    <w:rsid w:val="00A34215"/>
    <w:rsid w:val="00A60A02"/>
    <w:rsid w:val="00A62D92"/>
    <w:rsid w:val="00A868AD"/>
    <w:rsid w:val="00AA4A8F"/>
    <w:rsid w:val="00AF1E1F"/>
    <w:rsid w:val="00AF3321"/>
    <w:rsid w:val="00AF7466"/>
    <w:rsid w:val="00B3091E"/>
    <w:rsid w:val="00B33B99"/>
    <w:rsid w:val="00B36915"/>
    <w:rsid w:val="00B40399"/>
    <w:rsid w:val="00B40440"/>
    <w:rsid w:val="00B85D47"/>
    <w:rsid w:val="00B953DF"/>
    <w:rsid w:val="00BA127A"/>
    <w:rsid w:val="00BB41C7"/>
    <w:rsid w:val="00BF684C"/>
    <w:rsid w:val="00C00B4A"/>
    <w:rsid w:val="00C02970"/>
    <w:rsid w:val="00C0607B"/>
    <w:rsid w:val="00C14487"/>
    <w:rsid w:val="00C209EF"/>
    <w:rsid w:val="00C212AB"/>
    <w:rsid w:val="00C35A5D"/>
    <w:rsid w:val="00C8042D"/>
    <w:rsid w:val="00C84FC4"/>
    <w:rsid w:val="00C85A6E"/>
    <w:rsid w:val="00CA0CD8"/>
    <w:rsid w:val="00CA4CAF"/>
    <w:rsid w:val="00CA4F52"/>
    <w:rsid w:val="00CB064E"/>
    <w:rsid w:val="00CB108D"/>
    <w:rsid w:val="00CB4DBC"/>
    <w:rsid w:val="00CC03F0"/>
    <w:rsid w:val="00CC2D1D"/>
    <w:rsid w:val="00CC6033"/>
    <w:rsid w:val="00CE6724"/>
    <w:rsid w:val="00D0185A"/>
    <w:rsid w:val="00D21303"/>
    <w:rsid w:val="00D23311"/>
    <w:rsid w:val="00D256D4"/>
    <w:rsid w:val="00D314AC"/>
    <w:rsid w:val="00D3334C"/>
    <w:rsid w:val="00D41490"/>
    <w:rsid w:val="00D463E1"/>
    <w:rsid w:val="00D468A9"/>
    <w:rsid w:val="00D50F6B"/>
    <w:rsid w:val="00D54266"/>
    <w:rsid w:val="00D64F8C"/>
    <w:rsid w:val="00D6752E"/>
    <w:rsid w:val="00D87EB7"/>
    <w:rsid w:val="00DB0B78"/>
    <w:rsid w:val="00DB164B"/>
    <w:rsid w:val="00DC6EC3"/>
    <w:rsid w:val="00DD25FA"/>
    <w:rsid w:val="00DE2DD6"/>
    <w:rsid w:val="00DF2FD9"/>
    <w:rsid w:val="00E13D9E"/>
    <w:rsid w:val="00E1419B"/>
    <w:rsid w:val="00E34C32"/>
    <w:rsid w:val="00E474BC"/>
    <w:rsid w:val="00E54627"/>
    <w:rsid w:val="00E56ECF"/>
    <w:rsid w:val="00E57C15"/>
    <w:rsid w:val="00E7528F"/>
    <w:rsid w:val="00E75E39"/>
    <w:rsid w:val="00E77A57"/>
    <w:rsid w:val="00E81E67"/>
    <w:rsid w:val="00E86994"/>
    <w:rsid w:val="00E908F0"/>
    <w:rsid w:val="00E92445"/>
    <w:rsid w:val="00E935C9"/>
    <w:rsid w:val="00E9508B"/>
    <w:rsid w:val="00EA5AD6"/>
    <w:rsid w:val="00EB5A24"/>
    <w:rsid w:val="00EC15BA"/>
    <w:rsid w:val="00EC6451"/>
    <w:rsid w:val="00ED0C7A"/>
    <w:rsid w:val="00ED2B49"/>
    <w:rsid w:val="00EE5115"/>
    <w:rsid w:val="00F039C2"/>
    <w:rsid w:val="00F10D77"/>
    <w:rsid w:val="00F11242"/>
    <w:rsid w:val="00F161C7"/>
    <w:rsid w:val="00F276DF"/>
    <w:rsid w:val="00F31B03"/>
    <w:rsid w:val="00F45281"/>
    <w:rsid w:val="00F511C8"/>
    <w:rsid w:val="00F52C71"/>
    <w:rsid w:val="00F75E86"/>
    <w:rsid w:val="00F7657D"/>
    <w:rsid w:val="00F9333F"/>
    <w:rsid w:val="00F948C0"/>
    <w:rsid w:val="00F96E61"/>
    <w:rsid w:val="00FB0803"/>
    <w:rsid w:val="00FC2C67"/>
    <w:rsid w:val="00FC6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E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FD9"/>
    <w:pPr>
      <w:overflowPunct/>
      <w:autoSpaceDE/>
      <w:autoSpaceDN/>
      <w:adjustRightInd/>
      <w:spacing w:after="60" w:line="259" w:lineRule="auto"/>
      <w:ind w:left="709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2FD9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rsid w:val="004E395D"/>
    <w:pPr>
      <w:overflowPunct/>
      <w:autoSpaceDE/>
      <w:autoSpaceDN/>
      <w:adjustRightInd/>
      <w:jc w:val="both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E395D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0281B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ormalWeb">
    <w:name w:val="Normal (Web)"/>
    <w:basedOn w:val="Normal"/>
    <w:semiHidden/>
    <w:unhideWhenUsed/>
    <w:rsid w:val="0010281B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0">
    <w:name w:val="p0"/>
    <w:basedOn w:val="Normal"/>
    <w:rsid w:val="00CC6033"/>
    <w:pPr>
      <w:widowControl w:val="0"/>
      <w:tabs>
        <w:tab w:val="left" w:pos="720"/>
      </w:tabs>
      <w:overflowPunct/>
      <w:autoSpaceDE/>
      <w:autoSpaceDN/>
      <w:adjustRightInd/>
      <w:spacing w:line="240" w:lineRule="atLeast"/>
      <w:jc w:val="both"/>
    </w:pPr>
    <w:rPr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668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80C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primar@satu-mare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zsolt.haidu</cp:lastModifiedBy>
  <cp:revision>23</cp:revision>
  <cp:lastPrinted>2021-11-18T12:55:00Z</cp:lastPrinted>
  <dcterms:created xsi:type="dcterms:W3CDTF">2021-10-21T05:38:00Z</dcterms:created>
  <dcterms:modified xsi:type="dcterms:W3CDTF">2021-11-19T08:18:00Z</dcterms:modified>
</cp:coreProperties>
</file>