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B82F" w14:textId="77777777" w:rsidR="003C3BEF" w:rsidRPr="00570D07" w:rsidRDefault="003C3BEF" w:rsidP="00570D07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70D07">
        <w:rPr>
          <w:rFonts w:ascii="Times New Roman" w:hAnsi="Times New Roman" w:cs="Times New Roman"/>
          <w:sz w:val="28"/>
          <w:szCs w:val="28"/>
          <w:lang w:val="fr-FR"/>
        </w:rPr>
        <w:t>MUNICIPIUL SATU MARE</w:t>
      </w:r>
    </w:p>
    <w:p w14:paraId="7D69AC6D" w14:textId="77777777" w:rsidR="003C3BEF" w:rsidRPr="00570D07" w:rsidRDefault="003C3BEF" w:rsidP="00570D07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70D07">
        <w:rPr>
          <w:rFonts w:ascii="Times New Roman" w:hAnsi="Times New Roman" w:cs="Times New Roman"/>
          <w:sz w:val="28"/>
          <w:szCs w:val="28"/>
          <w:lang w:val="fr-FR"/>
        </w:rPr>
        <w:t>CABINET VICEPRIMAR</w:t>
      </w:r>
    </w:p>
    <w:p w14:paraId="5A08CB21" w14:textId="70C960C9" w:rsidR="003C3BEF" w:rsidRPr="00570D07" w:rsidRDefault="003C3BEF" w:rsidP="00570D07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70D07">
        <w:rPr>
          <w:rFonts w:ascii="Times New Roman" w:hAnsi="Times New Roman" w:cs="Times New Roman"/>
          <w:sz w:val="28"/>
          <w:szCs w:val="28"/>
          <w:lang w:val="fr-FR"/>
        </w:rPr>
        <w:t xml:space="preserve">Nr. </w:t>
      </w:r>
      <w:r w:rsidR="009A40B5">
        <w:rPr>
          <w:rFonts w:ascii="Times New Roman" w:hAnsi="Times New Roman" w:cs="Times New Roman"/>
          <w:sz w:val="28"/>
          <w:szCs w:val="28"/>
          <w:lang w:val="fr-FR"/>
        </w:rPr>
        <w:t>59041</w:t>
      </w:r>
      <w:r w:rsidRPr="00570D07">
        <w:rPr>
          <w:rFonts w:ascii="Times New Roman" w:hAnsi="Times New Roman" w:cs="Times New Roman"/>
          <w:sz w:val="28"/>
          <w:szCs w:val="28"/>
        </w:rPr>
        <w:t>/</w:t>
      </w:r>
      <w:r w:rsidR="00570D07" w:rsidRPr="00570D07">
        <w:rPr>
          <w:rFonts w:ascii="Times New Roman" w:hAnsi="Times New Roman" w:cs="Times New Roman"/>
          <w:sz w:val="28"/>
          <w:szCs w:val="28"/>
        </w:rPr>
        <w:t>19</w:t>
      </w:r>
      <w:r w:rsidRPr="00570D07">
        <w:rPr>
          <w:rFonts w:ascii="Times New Roman" w:hAnsi="Times New Roman" w:cs="Times New Roman"/>
          <w:sz w:val="28"/>
          <w:szCs w:val="28"/>
        </w:rPr>
        <w:t>.</w:t>
      </w:r>
      <w:r w:rsidR="00570D07" w:rsidRPr="00570D07">
        <w:rPr>
          <w:rFonts w:ascii="Times New Roman" w:hAnsi="Times New Roman" w:cs="Times New Roman"/>
          <w:sz w:val="28"/>
          <w:szCs w:val="28"/>
        </w:rPr>
        <w:t>11</w:t>
      </w:r>
      <w:r w:rsidRPr="00570D07">
        <w:rPr>
          <w:rFonts w:ascii="Times New Roman" w:hAnsi="Times New Roman" w:cs="Times New Roman"/>
          <w:sz w:val="28"/>
          <w:szCs w:val="28"/>
        </w:rPr>
        <w:t>.2021</w:t>
      </w:r>
    </w:p>
    <w:p w14:paraId="3C238F4E" w14:textId="77777777" w:rsidR="003C3BEF" w:rsidRPr="00570D07" w:rsidRDefault="003C3BEF" w:rsidP="00570D07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3D6E57" w14:textId="4323468D" w:rsidR="003C3BEF" w:rsidRPr="00570D07" w:rsidRDefault="003C3BEF" w:rsidP="00570D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0D07">
        <w:rPr>
          <w:rFonts w:ascii="Times New Roman" w:hAnsi="Times New Roman" w:cs="Times New Roman"/>
          <w:sz w:val="28"/>
          <w:szCs w:val="28"/>
        </w:rPr>
        <w:t>Stan Gheorghe, viceprimar al municipiului Satu Mare,</w:t>
      </w:r>
    </w:p>
    <w:p w14:paraId="3EBED2A0" w14:textId="501B3ADE" w:rsidR="003C3BEF" w:rsidRPr="00570D07" w:rsidRDefault="003C3BEF" w:rsidP="00570D07">
      <w:pPr>
        <w:pStyle w:val="ListParagraph"/>
        <w:spacing w:line="276" w:lineRule="auto"/>
        <w:ind w:left="0" w:firstLine="567"/>
        <w:jc w:val="both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r w:rsidRPr="00570D07">
        <w:rPr>
          <w:rFonts w:ascii="Times New Roman" w:hAnsi="Times New Roman"/>
          <w:sz w:val="28"/>
          <w:szCs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proofErr w:type="spellStart"/>
      <w:r w:rsidRPr="00570D07">
        <w:rPr>
          <w:rFonts w:ascii="Times New Roman" w:hAnsi="Times New Roman"/>
          <w:sz w:val="28"/>
          <w:szCs w:val="28"/>
        </w:rPr>
        <w:t>aprobarea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propunerii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70D07">
        <w:rPr>
          <w:rFonts w:ascii="Times New Roman" w:hAnsi="Times New Roman"/>
          <w:sz w:val="28"/>
          <w:szCs w:val="28"/>
        </w:rPr>
        <w:t>criterii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70D07">
        <w:rPr>
          <w:rFonts w:ascii="Times New Roman" w:hAnsi="Times New Roman"/>
          <w:sz w:val="28"/>
          <w:szCs w:val="28"/>
        </w:rPr>
        <w:t>pentru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stabilirea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ordinii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70D07">
        <w:rPr>
          <w:rFonts w:ascii="Times New Roman" w:hAnsi="Times New Roman"/>
          <w:sz w:val="28"/>
          <w:szCs w:val="28"/>
        </w:rPr>
        <w:t>prioritate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în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soluţionarea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cererilor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570D07">
        <w:rPr>
          <w:rFonts w:ascii="Times New Roman" w:hAnsi="Times New Roman"/>
          <w:sz w:val="28"/>
          <w:szCs w:val="28"/>
        </w:rPr>
        <w:t>locuinţe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şi </w:t>
      </w:r>
      <w:proofErr w:type="spellStart"/>
      <w:r w:rsidRPr="00570D07">
        <w:rPr>
          <w:rFonts w:ascii="Times New Roman" w:hAnsi="Times New Roman"/>
          <w:sz w:val="28"/>
          <w:szCs w:val="28"/>
        </w:rPr>
        <w:t>în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repartizarea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locuinţelor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pentru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D07">
        <w:rPr>
          <w:rFonts w:ascii="Times New Roman" w:hAnsi="Times New Roman"/>
          <w:sz w:val="28"/>
          <w:szCs w:val="28"/>
        </w:rPr>
        <w:t>tineri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, destinate </w:t>
      </w:r>
      <w:proofErr w:type="spellStart"/>
      <w:r w:rsidRPr="00570D07">
        <w:rPr>
          <w:rFonts w:ascii="Times New Roman" w:hAnsi="Times New Roman"/>
          <w:sz w:val="28"/>
          <w:szCs w:val="28"/>
        </w:rPr>
        <w:t>închirierii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, în </w:t>
      </w:r>
      <w:proofErr w:type="spellStart"/>
      <w:r w:rsidRPr="00570D07">
        <w:rPr>
          <w:rFonts w:ascii="Times New Roman" w:hAnsi="Times New Roman"/>
          <w:sz w:val="28"/>
          <w:szCs w:val="28"/>
        </w:rPr>
        <w:t>municipiul</w:t>
      </w:r>
      <w:proofErr w:type="spellEnd"/>
      <w:r w:rsidRPr="00570D07">
        <w:rPr>
          <w:rFonts w:ascii="Times New Roman" w:hAnsi="Times New Roman"/>
          <w:sz w:val="28"/>
          <w:szCs w:val="28"/>
        </w:rPr>
        <w:t xml:space="preserve"> Satu Mare</w:t>
      </w:r>
      <w:r w:rsidRPr="00570D07">
        <w:rPr>
          <w:rFonts w:ascii="Times New Roman" w:hAnsi="Times New Roman"/>
          <w:sz w:val="28"/>
          <w:szCs w:val="28"/>
          <w:lang w:val="ro-RO"/>
        </w:rPr>
        <w:t>”,</w:t>
      </w:r>
    </w:p>
    <w:p w14:paraId="433CCD55" w14:textId="77777777" w:rsidR="003C3BEF" w:rsidRPr="00570D07" w:rsidRDefault="003C3BEF" w:rsidP="00570D07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0D07">
        <w:rPr>
          <w:rFonts w:ascii="Times New Roman" w:hAnsi="Times New Roman" w:cs="Times New Roman"/>
          <w:sz w:val="28"/>
          <w:szCs w:val="28"/>
        </w:rPr>
        <w:t>În susținerea căruia formulez prezentul</w:t>
      </w:r>
    </w:p>
    <w:p w14:paraId="0E9E0861" w14:textId="77777777" w:rsidR="003C3BEF" w:rsidRPr="00570D07" w:rsidRDefault="003C3BEF" w:rsidP="00570D0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D07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51CF35E6" w14:textId="1C713D74" w:rsidR="00227410" w:rsidRPr="00570D07" w:rsidRDefault="003C3BEF" w:rsidP="00570D0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0D07">
        <w:rPr>
          <w:rFonts w:ascii="Times New Roman" w:hAnsi="Times New Roman" w:cs="Times New Roman"/>
          <w:sz w:val="28"/>
          <w:szCs w:val="28"/>
        </w:rPr>
        <w:t>În temeiul Legii nr. 152/1998</w:t>
      </w:r>
      <w:r w:rsidR="00FE50B3">
        <w:rPr>
          <w:rFonts w:ascii="Times New Roman" w:hAnsi="Times New Roman" w:cs="Times New Roman"/>
          <w:sz w:val="28"/>
          <w:szCs w:val="28"/>
        </w:rPr>
        <w:t>, republicată cu modificările și completările ulterioare</w:t>
      </w:r>
      <w:r w:rsidRPr="00570D07">
        <w:rPr>
          <w:rFonts w:ascii="Times New Roman" w:hAnsi="Times New Roman" w:cs="Times New Roman"/>
          <w:sz w:val="28"/>
          <w:szCs w:val="28"/>
        </w:rPr>
        <w:t xml:space="preserve"> şi a Normelor Metodologice de punere în aplicare a acesteia, aprobate prin Hotărârea Guvernului nr. 962/2001 este necesar să se întocmească liste de priorităţi cu persoanele îndreptăţite să beneficieze de locuinţe destinate închirierii pentru tineri, reabilitate/construite prin programe A.N.L.</w:t>
      </w:r>
    </w:p>
    <w:p w14:paraId="47BA45DA" w14:textId="277EB516" w:rsidR="003C3BEF" w:rsidRPr="00570D07" w:rsidRDefault="003C3BEF" w:rsidP="00570D0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D07">
        <w:rPr>
          <w:rFonts w:ascii="Times New Roman" w:hAnsi="Times New Roman" w:cs="Times New Roman"/>
          <w:sz w:val="28"/>
          <w:szCs w:val="28"/>
        </w:rPr>
        <w:t xml:space="preserve">Întocmirea listelor de priorităţi se face în baza criteriilor aprobate de către Consiliul local al municipiului Satu Mare, în conformitate cu criteriile - cadru din Hotărârea Guvernului nr. 962/2001, anexa nr. 11 așa cum au fost modificate de H G nr. </w:t>
      </w:r>
      <w:r w:rsidR="00227410" w:rsidRPr="00570D07">
        <w:rPr>
          <w:rFonts w:ascii="Times New Roman" w:hAnsi="Times New Roman" w:cs="Times New Roman"/>
          <w:sz w:val="28"/>
          <w:szCs w:val="28"/>
        </w:rPr>
        <w:t>1174</w:t>
      </w:r>
      <w:r w:rsidRPr="00570D07">
        <w:rPr>
          <w:rFonts w:ascii="Times New Roman" w:hAnsi="Times New Roman" w:cs="Times New Roman"/>
          <w:sz w:val="28"/>
          <w:szCs w:val="28"/>
        </w:rPr>
        <w:t>/20</w:t>
      </w:r>
      <w:r w:rsidR="00227410" w:rsidRPr="00570D07">
        <w:rPr>
          <w:rFonts w:ascii="Times New Roman" w:hAnsi="Times New Roman" w:cs="Times New Roman"/>
          <w:sz w:val="28"/>
          <w:szCs w:val="28"/>
        </w:rPr>
        <w:t>21</w:t>
      </w:r>
      <w:r w:rsidRPr="00570D07">
        <w:rPr>
          <w:rFonts w:ascii="Times New Roman" w:hAnsi="Times New Roman" w:cs="Times New Roman"/>
          <w:sz w:val="28"/>
          <w:szCs w:val="28"/>
        </w:rPr>
        <w:t xml:space="preserve"> cu avizul Ministerului Dezvoltării Regionale și Administrației Publice.</w:t>
      </w:r>
    </w:p>
    <w:p w14:paraId="50169A88" w14:textId="77777777" w:rsidR="003C3BEF" w:rsidRPr="00570D07" w:rsidRDefault="003C3BEF" w:rsidP="00570D0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0D07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14:paraId="4F790864" w14:textId="77777777" w:rsidR="003C3BEF" w:rsidRPr="00570D07" w:rsidRDefault="003C3BEF" w:rsidP="00570D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D07">
        <w:rPr>
          <w:rFonts w:ascii="Times New Roman" w:hAnsi="Times New Roman" w:cs="Times New Roman"/>
          <w:sz w:val="28"/>
          <w:szCs w:val="28"/>
        </w:rPr>
        <w:t xml:space="preserve">  Iniţiator proiect,</w:t>
      </w:r>
    </w:p>
    <w:p w14:paraId="7143CA87" w14:textId="4B5486FC" w:rsidR="003C3BEF" w:rsidRPr="00570D07" w:rsidRDefault="00570D07" w:rsidP="00570D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Vicep</w:t>
      </w:r>
      <w:r w:rsidR="003C3BEF" w:rsidRPr="00570D07">
        <w:rPr>
          <w:rFonts w:ascii="Times New Roman" w:hAnsi="Times New Roman" w:cs="Times New Roman"/>
          <w:sz w:val="28"/>
          <w:szCs w:val="28"/>
        </w:rPr>
        <w:t>rimar</w:t>
      </w:r>
    </w:p>
    <w:p w14:paraId="50BD93F4" w14:textId="11258363" w:rsidR="003C3BEF" w:rsidRPr="00570D07" w:rsidRDefault="00570D07" w:rsidP="00570D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Stan Gheorghe</w:t>
      </w:r>
    </w:p>
    <w:p w14:paraId="13E1DBAC" w14:textId="77777777" w:rsidR="003C3BEF" w:rsidRPr="00570D07" w:rsidRDefault="003C3BEF" w:rsidP="00570D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2EC327" w14:textId="77777777" w:rsidR="003C3BEF" w:rsidRPr="00570D07" w:rsidRDefault="003C3BEF" w:rsidP="00570D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0D07">
        <w:rPr>
          <w:rFonts w:ascii="Times New Roman" w:hAnsi="Times New Roman" w:cs="Times New Roman"/>
          <w:sz w:val="28"/>
          <w:szCs w:val="28"/>
        </w:rPr>
        <w:tab/>
      </w:r>
    </w:p>
    <w:p w14:paraId="53018243" w14:textId="77777777" w:rsidR="003C3BEF" w:rsidRPr="00570D07" w:rsidRDefault="003C3BEF" w:rsidP="00570D07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570D07">
        <w:rPr>
          <w:rFonts w:ascii="Times New Roman" w:hAnsi="Times New Roman" w:cs="Times New Roman"/>
          <w:sz w:val="16"/>
          <w:szCs w:val="16"/>
        </w:rPr>
        <w:t>Faur Mihaela/2ex</w:t>
      </w:r>
    </w:p>
    <w:p w14:paraId="57550205" w14:textId="77777777" w:rsidR="003C3BEF" w:rsidRPr="00570D07" w:rsidRDefault="003C3BEF" w:rsidP="00570D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C3BEF" w:rsidRPr="00570D0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EF"/>
    <w:rsid w:val="0006347A"/>
    <w:rsid w:val="0015196F"/>
    <w:rsid w:val="00193BE4"/>
    <w:rsid w:val="00227410"/>
    <w:rsid w:val="003C3BEF"/>
    <w:rsid w:val="00570D07"/>
    <w:rsid w:val="00625A35"/>
    <w:rsid w:val="00697CAB"/>
    <w:rsid w:val="00866D5E"/>
    <w:rsid w:val="009A40B5"/>
    <w:rsid w:val="00A64396"/>
    <w:rsid w:val="00A76F3A"/>
    <w:rsid w:val="00DE5A20"/>
    <w:rsid w:val="00DF2AAD"/>
    <w:rsid w:val="00EB6ACD"/>
    <w:rsid w:val="00FC044F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4F9A"/>
  <w15:chartTrackingRefBased/>
  <w15:docId w15:val="{0A85D99F-C238-4E1C-AD39-C29D46D2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</cp:revision>
  <cp:lastPrinted>2021-11-19T11:37:00Z</cp:lastPrinted>
  <dcterms:created xsi:type="dcterms:W3CDTF">2021-11-22T08:25:00Z</dcterms:created>
  <dcterms:modified xsi:type="dcterms:W3CDTF">2021-11-22T10:38:00Z</dcterms:modified>
</cp:coreProperties>
</file>