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4F71DA85" w14:textId="77777777" w:rsidR="004C11E5" w:rsidRPr="00FD62BE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DD8F150" w14:textId="0F9F487B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862804">
        <w:rPr>
          <w:color w:val="000000" w:themeColor="text1"/>
        </w:rPr>
        <w:t>Sima Ioan Florin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862804">
        <w:rPr>
          <w:color w:val="000000" w:themeColor="text1"/>
        </w:rPr>
        <w:t>66452</w:t>
      </w:r>
      <w:r w:rsidR="007C3A03" w:rsidRPr="00FD62BE">
        <w:rPr>
          <w:color w:val="000000" w:themeColor="text1"/>
        </w:rPr>
        <w:t>/</w:t>
      </w:r>
      <w:r w:rsidR="00707ECD" w:rsidRPr="00FD62BE">
        <w:rPr>
          <w:color w:val="000000" w:themeColor="text1"/>
        </w:rPr>
        <w:t>2</w:t>
      </w:r>
      <w:r w:rsidR="00862804">
        <w:rPr>
          <w:color w:val="000000" w:themeColor="text1"/>
        </w:rPr>
        <w:t>5</w:t>
      </w:r>
      <w:r w:rsidR="007C3A03" w:rsidRPr="00FD62BE">
        <w:rPr>
          <w:color w:val="000000" w:themeColor="text1"/>
        </w:rPr>
        <w:t>.</w:t>
      </w:r>
      <w:r w:rsidR="00FA32B2" w:rsidRPr="00FD62BE">
        <w:rPr>
          <w:color w:val="000000" w:themeColor="text1"/>
        </w:rPr>
        <w:t>1</w:t>
      </w:r>
      <w:r w:rsidR="00862804">
        <w:rPr>
          <w:color w:val="000000" w:themeColor="text1"/>
        </w:rPr>
        <w:t>1</w:t>
      </w:r>
      <w:r w:rsidR="007C3A03" w:rsidRPr="00FD62BE">
        <w:rPr>
          <w:color w:val="000000" w:themeColor="text1"/>
        </w:rPr>
        <w:t>.2022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FD62BE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2B3AFAD3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Nr.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5A64E0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120ADA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311D80B" w14:textId="77777777" w:rsidR="00FD62BE" w:rsidRPr="00FD62BE" w:rsidRDefault="00FD62BE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DBF38E4" w14:textId="16B3BCCA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ZONĂ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SERVICII P-P+1-2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str.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Aurel Vlaicu, Nr. 88/A, 88/B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pe teren în suprafaţă de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10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000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81062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181062; teren aflat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solicitantului și a soției, Sima Mihaela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7A29A613" w14:textId="260A7CD6" w:rsidR="00072C79" w:rsidRPr="00FD62BE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NIRVANA STUDIO S.R.L.</w:t>
      </w:r>
    </w:p>
    <w:p w14:paraId="66FE1513" w14:textId="5B8507A4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</w:rPr>
        <w:t>Mircea Corodan</w:t>
      </w:r>
    </w:p>
    <w:p w14:paraId="64B555C2" w14:textId="77777777" w:rsidR="004C11E5" w:rsidRPr="00FD62BE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2122"/>
        <w:gridCol w:w="4581"/>
      </w:tblGrid>
      <w:tr w:rsidR="00FD62BE" w:rsidRPr="00FD62BE" w14:paraId="2C7477B2" w14:textId="77777777" w:rsidTr="00FD62BE">
        <w:tc>
          <w:tcPr>
            <w:tcW w:w="3611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FD62BE" w:rsidRDefault="00757AA4" w:rsidP="00FD62B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581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FD62BE">
        <w:tc>
          <w:tcPr>
            <w:tcW w:w="3611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7B20779A" w:rsidR="00757AA4" w:rsidRPr="00FD62BE" w:rsidRDefault="00F6582A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intravilan conform 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096BA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9E21B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C07E1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581" w:type="dxa"/>
            <w:shd w:val="clear" w:color="auto" w:fill="auto"/>
          </w:tcPr>
          <w:p w14:paraId="33B2A340" w14:textId="620D95A5" w:rsidR="00757AA4" w:rsidRPr="00FD62BE" w:rsidRDefault="002B0DD8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FD62BE">
        <w:tc>
          <w:tcPr>
            <w:tcW w:w="3611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4E16AD" w14:textId="233BB38F" w:rsidR="00757AA4" w:rsidRPr="00FD62BE" w:rsidRDefault="00FE1BEB" w:rsidP="00862804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Zonă </w:t>
            </w:r>
            <w:r w:rsidR="0086280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servicii</w:t>
            </w:r>
          </w:p>
        </w:tc>
      </w:tr>
      <w:tr w:rsidR="00FD62BE" w:rsidRPr="00FD62BE" w14:paraId="3FCDD04C" w14:textId="77777777" w:rsidTr="00FD62BE">
        <w:tc>
          <w:tcPr>
            <w:tcW w:w="3611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C427685" w14:textId="54191E2E" w:rsidR="00225489" w:rsidRPr="00FD62BE" w:rsidRDefault="00167C5A" w:rsidP="00CB4CD6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P-P+1</w:t>
            </w:r>
            <w:r w:rsidR="00862804">
              <w:rPr>
                <w:color w:val="000000" w:themeColor="text1"/>
              </w:rPr>
              <w:t>-2</w:t>
            </w:r>
          </w:p>
          <w:p w14:paraId="1E1578C0" w14:textId="547DBF9D" w:rsidR="007451F0" w:rsidRPr="00FD62BE" w:rsidRDefault="000236B8" w:rsidP="007451F0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 w:rsidR="00862804">
              <w:rPr>
                <w:color w:val="000000" w:themeColor="text1"/>
                <w:vertAlign w:val="subscript"/>
              </w:rPr>
              <w:t>atic</w:t>
            </w:r>
            <w:r w:rsidRPr="00FD62BE">
              <w:rPr>
                <w:color w:val="000000" w:themeColor="text1"/>
              </w:rPr>
              <w:t xml:space="preserve">: </w:t>
            </w:r>
            <w:r w:rsidR="00862804">
              <w:rPr>
                <w:color w:val="000000" w:themeColor="text1"/>
              </w:rPr>
              <w:t>15</w:t>
            </w:r>
            <w:r w:rsidRPr="00FD62BE">
              <w:rPr>
                <w:color w:val="000000" w:themeColor="text1"/>
              </w:rPr>
              <w:t xml:space="preserve">.00m, </w:t>
            </w:r>
          </w:p>
          <w:p w14:paraId="691AAF8E" w14:textId="0DE3234C" w:rsidR="000236B8" w:rsidRPr="00FD62BE" w:rsidRDefault="000236B8" w:rsidP="007451F0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>max. la coamă</w:t>
            </w:r>
            <w:r w:rsidRPr="00FD62BE">
              <w:rPr>
                <w:color w:val="000000" w:themeColor="text1"/>
              </w:rPr>
              <w:t>: 1</w:t>
            </w:r>
            <w:r w:rsidR="007451F0" w:rsidRPr="00FD62BE">
              <w:rPr>
                <w:color w:val="000000" w:themeColor="text1"/>
              </w:rPr>
              <w:t>2</w:t>
            </w:r>
            <w:r w:rsidR="00862804">
              <w:rPr>
                <w:color w:val="000000" w:themeColor="text1"/>
              </w:rPr>
              <w:t>8</w:t>
            </w:r>
            <w:r w:rsidR="009A6192" w:rsidRPr="00FD62BE">
              <w:rPr>
                <w:color w:val="000000" w:themeColor="text1"/>
              </w:rPr>
              <w:t>.00m.</w:t>
            </w:r>
          </w:p>
        </w:tc>
      </w:tr>
      <w:tr w:rsidR="00FD62BE" w:rsidRPr="00FD62BE" w14:paraId="18B56BF5" w14:textId="77777777" w:rsidTr="00FD62BE">
        <w:tc>
          <w:tcPr>
            <w:tcW w:w="3611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6E27528" w14:textId="00AF9F67" w:rsidR="001027E7" w:rsidRPr="00FD62BE" w:rsidRDefault="00072C79" w:rsidP="0086280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8628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FD62BE" w:rsidRPr="00FD62BE" w14:paraId="728838D8" w14:textId="77777777" w:rsidTr="00FD62BE">
        <w:tc>
          <w:tcPr>
            <w:tcW w:w="3611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4EC4E4BE" w14:textId="6C82F481" w:rsidR="00757AA4" w:rsidRPr="00FD62BE" w:rsidRDefault="00CB4CD6" w:rsidP="0086280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D62BE" w:rsidRPr="00FD62BE" w14:paraId="3DE8DF64" w14:textId="77777777" w:rsidTr="00FD62BE">
        <w:tc>
          <w:tcPr>
            <w:tcW w:w="3611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E989068" w14:textId="2397DD9E" w:rsidR="00E8161F" w:rsidRPr="00FD62BE" w:rsidRDefault="001027E7" w:rsidP="00664563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135B9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4B1BAC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şi 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r w:rsidR="006B3485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: 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30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.00</w:t>
            </w:r>
            <w:r w:rsidR="002B0DD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din axul str. Aurel Vlaicu.</w:t>
            </w:r>
          </w:p>
        </w:tc>
      </w:tr>
      <w:tr w:rsidR="00FD62BE" w:rsidRPr="00FD62BE" w14:paraId="27A2A6C7" w14:textId="77777777" w:rsidTr="00FD62BE">
        <w:tc>
          <w:tcPr>
            <w:tcW w:w="3611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7982BD3C" w14:textId="0778291A" w:rsidR="00844472" w:rsidRPr="00FD62BE" w:rsidRDefault="002C576B" w:rsidP="0066456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3. Reglementări Urbanistice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 w:rsidR="00BA67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</w:t>
            </w:r>
            <w:bookmarkStart w:id="1" w:name="_GoBack"/>
            <w:bookmarkEnd w:id="1"/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Regulamentului local de urbanism al PUZ-ului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: minim 3.00m față de limita laterală a parcelelor edificabile și minim H/2 față de limita posterioară a parcelei.</w:t>
            </w:r>
          </w:p>
        </w:tc>
      </w:tr>
      <w:tr w:rsidR="00FD62BE" w:rsidRPr="00FD62BE" w14:paraId="5E271A07" w14:textId="77777777" w:rsidTr="00FD62BE">
        <w:tc>
          <w:tcPr>
            <w:tcW w:w="3611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6AA1D9A2" w14:textId="50533B76" w:rsidR="00757AA4" w:rsidRPr="00FD62BE" w:rsidRDefault="00664563" w:rsidP="00486E0D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Accesul auto pe parcelă se va face direct din str. Aurel Vlaicu prin intermediul unui podeț realizat conform P.U.Z aprobat anterior prin H.C.L. nr. 17/2021.</w:t>
            </w:r>
          </w:p>
        </w:tc>
      </w:tr>
      <w:tr w:rsidR="00FD62BE" w:rsidRPr="00FD62BE" w14:paraId="6055212A" w14:textId="77777777" w:rsidTr="00FD62BE">
        <w:tc>
          <w:tcPr>
            <w:tcW w:w="3611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581" w:type="dxa"/>
            <w:shd w:val="clear" w:color="auto" w:fill="auto"/>
          </w:tcPr>
          <w:p w14:paraId="29594267" w14:textId="3883A717" w:rsidR="00A04862" w:rsidRPr="00FD62BE" w:rsidRDefault="00A52F2D" w:rsidP="0066456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04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Rețele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Tehnico Edilitar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local de urbanism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3D520068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Pr="00FD62BE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E9C35E" w14:textId="6BCC312D" w:rsidR="00757AA4" w:rsidRPr="00FD62BE" w:rsidRDefault="00957CE8" w:rsidP="00124A52">
      <w:pPr>
        <w:rPr>
          <w:rFonts w:ascii="Times New Roman" w:eastAsia="Times New Roman" w:hAnsi="Times New Roman"/>
          <w:color w:val="000000" w:themeColor="text1"/>
          <w:sz w:val="20"/>
          <w:szCs w:val="20"/>
          <w:lang w:eastAsia="ro-RO"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F94CA" w14:textId="77777777" w:rsidR="001C377B" w:rsidRDefault="001C377B" w:rsidP="00844472">
      <w:pPr>
        <w:spacing w:after="0" w:line="240" w:lineRule="auto"/>
      </w:pPr>
      <w:r>
        <w:separator/>
      </w:r>
    </w:p>
  </w:endnote>
  <w:endnote w:type="continuationSeparator" w:id="0">
    <w:p w14:paraId="4FABBF8D" w14:textId="77777777" w:rsidR="001C377B" w:rsidRDefault="001C377B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7A4">
          <w:t>1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E1357" w14:textId="77777777" w:rsidR="001C377B" w:rsidRDefault="001C377B" w:rsidP="00844472">
      <w:pPr>
        <w:spacing w:after="0" w:line="240" w:lineRule="auto"/>
      </w:pPr>
      <w:r>
        <w:separator/>
      </w:r>
    </w:p>
  </w:footnote>
  <w:footnote w:type="continuationSeparator" w:id="0">
    <w:p w14:paraId="2EA0A328" w14:textId="77777777" w:rsidR="001C377B" w:rsidRDefault="001C377B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3982"/>
    <w:rsid w:val="00096BA5"/>
    <w:rsid w:val="000A5789"/>
    <w:rsid w:val="000B5B56"/>
    <w:rsid w:val="000D4BA8"/>
    <w:rsid w:val="000E146C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377B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C576B"/>
    <w:rsid w:val="002D454C"/>
    <w:rsid w:val="002F0F2B"/>
    <w:rsid w:val="002F17FB"/>
    <w:rsid w:val="00330B6F"/>
    <w:rsid w:val="0033596C"/>
    <w:rsid w:val="00342E30"/>
    <w:rsid w:val="003872EC"/>
    <w:rsid w:val="003B7F5E"/>
    <w:rsid w:val="003D2374"/>
    <w:rsid w:val="003D2BFE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64563"/>
    <w:rsid w:val="006854BC"/>
    <w:rsid w:val="006B3485"/>
    <w:rsid w:val="006C1577"/>
    <w:rsid w:val="006E318B"/>
    <w:rsid w:val="006F7981"/>
    <w:rsid w:val="00707ECD"/>
    <w:rsid w:val="007451F0"/>
    <w:rsid w:val="00757AA4"/>
    <w:rsid w:val="007A2DEF"/>
    <w:rsid w:val="007B77D5"/>
    <w:rsid w:val="007C2326"/>
    <w:rsid w:val="007C3A03"/>
    <w:rsid w:val="007C5ABA"/>
    <w:rsid w:val="00802F43"/>
    <w:rsid w:val="008163B0"/>
    <w:rsid w:val="00831214"/>
    <w:rsid w:val="00831D2D"/>
    <w:rsid w:val="00844472"/>
    <w:rsid w:val="00854428"/>
    <w:rsid w:val="00857931"/>
    <w:rsid w:val="00862804"/>
    <w:rsid w:val="00867B71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85ACC"/>
    <w:rsid w:val="00AA2AEC"/>
    <w:rsid w:val="00AC79EA"/>
    <w:rsid w:val="00B527A1"/>
    <w:rsid w:val="00B5502E"/>
    <w:rsid w:val="00B81B99"/>
    <w:rsid w:val="00B91B33"/>
    <w:rsid w:val="00BA67A4"/>
    <w:rsid w:val="00BD221A"/>
    <w:rsid w:val="00C07E1E"/>
    <w:rsid w:val="00C1436C"/>
    <w:rsid w:val="00C337CF"/>
    <w:rsid w:val="00C57A8D"/>
    <w:rsid w:val="00C82CE0"/>
    <w:rsid w:val="00CB4CD6"/>
    <w:rsid w:val="00CE453F"/>
    <w:rsid w:val="00D14CCE"/>
    <w:rsid w:val="00D16D6F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62BE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23</cp:revision>
  <cp:lastPrinted>2022-07-20T09:33:00Z</cp:lastPrinted>
  <dcterms:created xsi:type="dcterms:W3CDTF">2022-09-26T07:07:00Z</dcterms:created>
  <dcterms:modified xsi:type="dcterms:W3CDTF">2023-01-13T07:12:00Z</dcterms:modified>
</cp:coreProperties>
</file>