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66AE7176" w14:textId="3CBA700C" w:rsidR="00831214" w:rsidRPr="00903255" w:rsidRDefault="00757AA4" w:rsidP="003B60AD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F57496">
        <w:rPr>
          <w:color w:val="333333"/>
        </w:rPr>
        <w:t>Tincău Angela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F57496">
        <w:rPr>
          <w:color w:val="333333"/>
        </w:rPr>
        <w:t>7775/10.02.2022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4D43AF2E" w14:textId="04F2F874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4431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431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</w:p>
    <w:p w14:paraId="7DBF38E4" w14:textId="52209628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6D179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Lotizare în vederea construirii de locuinţe individuale</w:t>
      </w:r>
      <w:r w:rsidR="00F5749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în municipiul Satu Mare, nr. cad. 164028</w:t>
      </w:r>
    </w:p>
    <w:p w14:paraId="658617D6" w14:textId="77777777" w:rsidR="003B60AD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AD PAVI DINAMIC S.R.L.</w:t>
      </w:r>
    </w:p>
    <w:p w14:paraId="3C7B63ED" w14:textId="0AC292CA" w:rsidR="00F75C41" w:rsidRPr="003B60AD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>Arh. Iuoraş Violeta</w:t>
      </w:r>
    </w:p>
    <w:p w14:paraId="488B876B" w14:textId="644D5F61" w:rsidR="00380C63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89"/>
        <w:gridCol w:w="3503"/>
      </w:tblGrid>
      <w:tr w:rsidR="00757AA4" w:rsidRPr="00903255" w14:paraId="2C7477B2" w14:textId="77777777" w:rsidTr="00FE1BEB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503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FE1BEB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689" w:type="dxa"/>
            <w:shd w:val="clear" w:color="auto" w:fill="auto"/>
          </w:tcPr>
          <w:p w14:paraId="011F9563" w14:textId="7A6FA251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FE1BEB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689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4E16AD" w14:textId="6604FAB1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  <w:r w:rsidR="00F57496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cu locuinţe individuale</w:t>
            </w:r>
          </w:p>
        </w:tc>
      </w:tr>
      <w:tr w:rsidR="00757AA4" w:rsidRPr="00903255" w14:paraId="3FCDD04C" w14:textId="77777777" w:rsidTr="00FE1BEB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689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91AAF8E" w14:textId="0A3FE037" w:rsidR="00225489" w:rsidRPr="00903255" w:rsidRDefault="00553419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(S/D)P-(S/D)P+1</w:t>
            </w:r>
            <w:r w:rsidR="00994303">
              <w:rPr>
                <w:color w:val="333333"/>
              </w:rPr>
              <w:t xml:space="preserve">, Hmax </w:t>
            </w:r>
            <w:r>
              <w:rPr>
                <w:color w:val="333333"/>
              </w:rPr>
              <w:t>streaşină 7,50m, Hmax coamă 9,50m</w:t>
            </w:r>
          </w:p>
        </w:tc>
      </w:tr>
      <w:tr w:rsidR="00757AA4" w:rsidRPr="00903255" w14:paraId="18B56BF5" w14:textId="77777777" w:rsidTr="00FE1BEB">
        <w:tc>
          <w:tcPr>
            <w:tcW w:w="4536" w:type="dxa"/>
            <w:shd w:val="clear" w:color="auto" w:fill="auto"/>
          </w:tcPr>
          <w:p w14:paraId="55BCDB29" w14:textId="5C3759A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689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6E27528" w14:textId="527619A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FE1BEB">
        <w:tc>
          <w:tcPr>
            <w:tcW w:w="4536" w:type="dxa"/>
            <w:shd w:val="clear" w:color="auto" w:fill="auto"/>
          </w:tcPr>
          <w:p w14:paraId="02FB431D" w14:textId="1F4CB13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689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EC4E4BE" w14:textId="53C8ABD0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</w:t>
            </w:r>
          </w:p>
        </w:tc>
      </w:tr>
      <w:tr w:rsidR="00757AA4" w:rsidRPr="00903255" w14:paraId="3DE8DF64" w14:textId="77777777" w:rsidTr="00FE1BEB">
        <w:tc>
          <w:tcPr>
            <w:tcW w:w="4536" w:type="dxa"/>
            <w:shd w:val="clear" w:color="auto" w:fill="auto"/>
          </w:tcPr>
          <w:p w14:paraId="6EF99EEB" w14:textId="1AD9598A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689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E989068" w14:textId="06C55B72" w:rsidR="00E8161F" w:rsidRPr="00903255" w:rsidRDefault="00CE6779" w:rsidP="000E15B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</w:t>
            </w:r>
            <w:r w:rsidR="005534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inim </w:t>
            </w:r>
            <w:r w:rsidR="00F5749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5534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m faţă de limita de proprietate spre </w:t>
            </w:r>
            <w:r w:rsidR="00F5749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strada nou propusă</w:t>
            </w:r>
            <w:r w:rsidR="000E15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</w:p>
        </w:tc>
      </w:tr>
      <w:tr w:rsidR="00757AA4" w:rsidRPr="00903255" w14:paraId="27A2A6C7" w14:textId="77777777" w:rsidTr="00FE1BEB">
        <w:tc>
          <w:tcPr>
            <w:tcW w:w="4536" w:type="dxa"/>
            <w:shd w:val="clear" w:color="auto" w:fill="auto"/>
          </w:tcPr>
          <w:p w14:paraId="29CED1AD" w14:textId="5F74B1E4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</w:t>
            </w:r>
            <w:r w:rsidR="00380C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9064322" w14:textId="419FC010" w:rsidR="00E8161F" w:rsidRDefault="000E15BF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respectarea Codului Civil( 0,60 sau minim 2m pentru vedere directă)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FE1BEB">
        <w:tc>
          <w:tcPr>
            <w:tcW w:w="4536" w:type="dxa"/>
            <w:shd w:val="clear" w:color="auto" w:fill="auto"/>
          </w:tcPr>
          <w:p w14:paraId="25E4DD10" w14:textId="1C616537" w:rsidR="00757AA4" w:rsidRPr="00903255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posterioare</w:t>
            </w:r>
          </w:p>
        </w:tc>
        <w:tc>
          <w:tcPr>
            <w:tcW w:w="2689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9ED8DFE" w14:textId="664CF7B0" w:rsidR="00757AA4" w:rsidRPr="00903255" w:rsidRDefault="000E15BF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minim 2m</w:t>
            </w:r>
          </w:p>
        </w:tc>
      </w:tr>
      <w:tr w:rsidR="00757AA4" w:rsidRPr="00903255" w14:paraId="5E271A07" w14:textId="77777777" w:rsidTr="00FE1BEB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689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AA1D9A2" w14:textId="7E354D84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0E15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strada existentă aprobată prin HCL 53/2009 </w:t>
            </w:r>
            <w:r w:rsidR="00FE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 continuată cu strada nou propusă.</w:t>
            </w:r>
          </w:p>
        </w:tc>
      </w:tr>
      <w:tr w:rsidR="00757AA4" w:rsidRPr="00903255" w14:paraId="6055212A" w14:textId="77777777" w:rsidTr="00FE1BEB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echipare tehnico-edilitară</w:t>
            </w:r>
          </w:p>
        </w:tc>
        <w:tc>
          <w:tcPr>
            <w:tcW w:w="2689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9594267" w14:textId="1E5FE741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2543C1F9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4431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19.05.2022</w:t>
      </w:r>
      <w:r w:rsidR="00FE783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2F17FB" w:rsidRDefault="00757AA4" w:rsidP="003B60AD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660E7168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7C686AE5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D7AC" w14:textId="77777777" w:rsidR="00F9430D" w:rsidRDefault="00F9430D" w:rsidP="00844472">
      <w:pPr>
        <w:spacing w:after="0" w:line="240" w:lineRule="auto"/>
      </w:pPr>
      <w:r>
        <w:separator/>
      </w:r>
    </w:p>
  </w:endnote>
  <w:endnote w:type="continuationSeparator" w:id="0">
    <w:p w14:paraId="6C830736" w14:textId="77777777" w:rsidR="00F9430D" w:rsidRDefault="00F9430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60BA" w14:textId="77777777" w:rsidR="00F9430D" w:rsidRDefault="00F9430D" w:rsidP="00844472">
      <w:pPr>
        <w:spacing w:after="0" w:line="240" w:lineRule="auto"/>
      </w:pPr>
      <w:r>
        <w:separator/>
      </w:r>
    </w:p>
  </w:footnote>
  <w:footnote w:type="continuationSeparator" w:id="0">
    <w:p w14:paraId="02B4BE3D" w14:textId="77777777" w:rsidR="00F9430D" w:rsidRDefault="00F9430D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2"/>
  </w:num>
  <w:num w:numId="3" w16cid:durableId="440995467">
    <w:abstractNumId w:val="3"/>
  </w:num>
  <w:num w:numId="4" w16cid:durableId="186366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0C63"/>
    <w:rsid w:val="003872EC"/>
    <w:rsid w:val="003B60AD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C1A86"/>
    <w:rsid w:val="005F471B"/>
    <w:rsid w:val="006207A1"/>
    <w:rsid w:val="00632CCA"/>
    <w:rsid w:val="006417DA"/>
    <w:rsid w:val="00652D00"/>
    <w:rsid w:val="00653B89"/>
    <w:rsid w:val="006854BC"/>
    <w:rsid w:val="006B3485"/>
    <w:rsid w:val="006C1577"/>
    <w:rsid w:val="006D1795"/>
    <w:rsid w:val="006D6DBC"/>
    <w:rsid w:val="006F7981"/>
    <w:rsid w:val="00757AA4"/>
    <w:rsid w:val="008163B0"/>
    <w:rsid w:val="00831214"/>
    <w:rsid w:val="00831D2D"/>
    <w:rsid w:val="00844472"/>
    <w:rsid w:val="00846FF9"/>
    <w:rsid w:val="00857931"/>
    <w:rsid w:val="008B7336"/>
    <w:rsid w:val="008E44CC"/>
    <w:rsid w:val="008E5FA5"/>
    <w:rsid w:val="00903255"/>
    <w:rsid w:val="00905655"/>
    <w:rsid w:val="00914C86"/>
    <w:rsid w:val="00994303"/>
    <w:rsid w:val="009B309A"/>
    <w:rsid w:val="009D6C60"/>
    <w:rsid w:val="00A04862"/>
    <w:rsid w:val="00A1355F"/>
    <w:rsid w:val="00A52F2D"/>
    <w:rsid w:val="00A611E2"/>
    <w:rsid w:val="00A85ACC"/>
    <w:rsid w:val="00AA2AEC"/>
    <w:rsid w:val="00AC79EA"/>
    <w:rsid w:val="00B527A1"/>
    <w:rsid w:val="00B81B99"/>
    <w:rsid w:val="00BC5E8C"/>
    <w:rsid w:val="00BD221A"/>
    <w:rsid w:val="00C337CF"/>
    <w:rsid w:val="00C57A8D"/>
    <w:rsid w:val="00CB4CD6"/>
    <w:rsid w:val="00CE453F"/>
    <w:rsid w:val="00CE6779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48DE"/>
    <w:rsid w:val="00DC6275"/>
    <w:rsid w:val="00DC79A9"/>
    <w:rsid w:val="00DF1648"/>
    <w:rsid w:val="00E0781C"/>
    <w:rsid w:val="00E34D1D"/>
    <w:rsid w:val="00E40C1C"/>
    <w:rsid w:val="00E45C1F"/>
    <w:rsid w:val="00E72576"/>
    <w:rsid w:val="00E8161F"/>
    <w:rsid w:val="00E86BEC"/>
    <w:rsid w:val="00EB724D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2022-04-08T06:23:00Z</cp:lastPrinted>
  <dcterms:created xsi:type="dcterms:W3CDTF">2022-05-18T06:55:00Z</dcterms:created>
  <dcterms:modified xsi:type="dcterms:W3CDTF">2022-05-25T12:05:00Z</dcterms:modified>
</cp:coreProperties>
</file>