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86D61" w14:textId="77777777" w:rsidR="00757AA4" w:rsidRPr="002F17FB" w:rsidRDefault="00757AA4" w:rsidP="00757AA4">
      <w:pPr>
        <w:pStyle w:val="al"/>
        <w:spacing w:before="0" w:beforeAutospacing="0" w:after="0" w:afterAutospacing="0"/>
        <w:rPr>
          <w:b/>
          <w:color w:val="333333"/>
          <w:sz w:val="23"/>
          <w:szCs w:val="23"/>
        </w:rPr>
      </w:pPr>
      <w:r w:rsidRPr="002F17FB">
        <w:rPr>
          <w:b/>
          <w:color w:val="333333"/>
          <w:sz w:val="23"/>
          <w:szCs w:val="23"/>
        </w:rPr>
        <w:t xml:space="preserve">ROMÂNIA </w:t>
      </w:r>
    </w:p>
    <w:p w14:paraId="4868FC4E" w14:textId="77777777" w:rsidR="00757AA4" w:rsidRPr="002F17FB" w:rsidRDefault="00757AA4" w:rsidP="00757AA4">
      <w:pPr>
        <w:pStyle w:val="al"/>
        <w:spacing w:before="0" w:beforeAutospacing="0" w:after="0" w:afterAutospacing="0"/>
        <w:rPr>
          <w:b/>
          <w:color w:val="333333"/>
          <w:sz w:val="23"/>
          <w:szCs w:val="23"/>
        </w:rPr>
      </w:pPr>
      <w:r w:rsidRPr="002F17FB">
        <w:rPr>
          <w:color w:val="333333"/>
          <w:sz w:val="23"/>
          <w:szCs w:val="23"/>
        </w:rPr>
        <w:t xml:space="preserve">Judeţul </w:t>
      </w:r>
      <w:r w:rsidRPr="002F17FB">
        <w:rPr>
          <w:b/>
          <w:color w:val="333333"/>
          <w:sz w:val="23"/>
          <w:szCs w:val="23"/>
        </w:rPr>
        <w:t>SATU MARE</w:t>
      </w:r>
    </w:p>
    <w:p w14:paraId="7EA40803" w14:textId="77777777" w:rsidR="00757AA4" w:rsidRPr="002F17FB" w:rsidRDefault="00757AA4" w:rsidP="00757AA4">
      <w:pPr>
        <w:pStyle w:val="al"/>
        <w:spacing w:before="0" w:beforeAutospacing="0" w:after="0" w:afterAutospacing="0"/>
        <w:rPr>
          <w:b/>
          <w:color w:val="333333"/>
          <w:sz w:val="23"/>
          <w:szCs w:val="23"/>
        </w:rPr>
      </w:pPr>
      <w:r w:rsidRPr="002F17FB">
        <w:rPr>
          <w:color w:val="333333"/>
          <w:sz w:val="23"/>
          <w:szCs w:val="23"/>
        </w:rPr>
        <w:t xml:space="preserve">Municipiul </w:t>
      </w:r>
      <w:r w:rsidRPr="002F17FB">
        <w:rPr>
          <w:b/>
          <w:color w:val="333333"/>
          <w:sz w:val="23"/>
          <w:szCs w:val="23"/>
        </w:rPr>
        <w:t xml:space="preserve">SATU MARE </w:t>
      </w:r>
    </w:p>
    <w:p w14:paraId="75D44676" w14:textId="77777777" w:rsidR="004C11E5" w:rsidRPr="002F17FB" w:rsidRDefault="00757AA4" w:rsidP="004C11E5">
      <w:pPr>
        <w:pStyle w:val="al"/>
        <w:spacing w:before="0" w:beforeAutospacing="0" w:after="0" w:afterAutospacing="0"/>
        <w:rPr>
          <w:color w:val="333333"/>
          <w:sz w:val="23"/>
          <w:szCs w:val="23"/>
        </w:rPr>
      </w:pPr>
      <w:r w:rsidRPr="002F17FB">
        <w:rPr>
          <w:color w:val="333333"/>
          <w:sz w:val="23"/>
          <w:szCs w:val="23"/>
        </w:rPr>
        <w:t>Arhitect-şef</w:t>
      </w:r>
    </w:p>
    <w:p w14:paraId="6BA001F1" w14:textId="77777777" w:rsidR="004C11E5" w:rsidRPr="002F17FB" w:rsidRDefault="004C11E5" w:rsidP="004C11E5">
      <w:pPr>
        <w:pStyle w:val="al"/>
        <w:spacing w:before="0" w:beforeAutospacing="0" w:after="0" w:afterAutospacing="0"/>
        <w:rPr>
          <w:color w:val="333333"/>
          <w:sz w:val="23"/>
          <w:szCs w:val="23"/>
        </w:rPr>
      </w:pPr>
    </w:p>
    <w:p w14:paraId="74777C19" w14:textId="14F19CE0" w:rsidR="004C11E5" w:rsidRPr="002F17FB" w:rsidRDefault="00757AA4" w:rsidP="00225489">
      <w:pPr>
        <w:pStyle w:val="al"/>
        <w:spacing w:before="0" w:beforeAutospacing="0" w:after="0" w:afterAutospacing="0"/>
        <w:ind w:firstLine="708"/>
        <w:jc w:val="both"/>
        <w:rPr>
          <w:color w:val="333333"/>
          <w:sz w:val="23"/>
          <w:szCs w:val="23"/>
        </w:rPr>
      </w:pPr>
      <w:r w:rsidRPr="002F17FB">
        <w:rPr>
          <w:color w:val="333333"/>
          <w:sz w:val="23"/>
          <w:szCs w:val="23"/>
        </w:rPr>
        <w:t>Ca urmare a cererii adresate de</w:t>
      </w:r>
      <w:bookmarkStart w:id="0" w:name="_Hlk1372709"/>
      <w:r w:rsidR="00225489">
        <w:rPr>
          <w:color w:val="333333"/>
          <w:sz w:val="23"/>
          <w:szCs w:val="23"/>
        </w:rPr>
        <w:t xml:space="preserve"> </w:t>
      </w:r>
      <w:r w:rsidR="00DE649C">
        <w:rPr>
          <w:color w:val="333333"/>
          <w:sz w:val="23"/>
          <w:szCs w:val="23"/>
        </w:rPr>
        <w:t>Bretan Daniel Mircea și Bretan Bianca</w:t>
      </w:r>
      <w:bookmarkEnd w:id="0"/>
      <w:r w:rsidR="00D47A51">
        <w:rPr>
          <w:color w:val="333333"/>
          <w:sz w:val="23"/>
          <w:szCs w:val="23"/>
        </w:rPr>
        <w:t xml:space="preserve">, </w:t>
      </w:r>
      <w:r w:rsidR="00E40C1C" w:rsidRPr="002F17FB">
        <w:rPr>
          <w:color w:val="333333"/>
          <w:sz w:val="23"/>
          <w:szCs w:val="23"/>
        </w:rPr>
        <w:t>înregistrată cu</w:t>
      </w:r>
      <w:r w:rsidRPr="002F17FB">
        <w:rPr>
          <w:color w:val="333333"/>
          <w:sz w:val="23"/>
          <w:szCs w:val="23"/>
        </w:rPr>
        <w:t xml:space="preserve"> nr. </w:t>
      </w:r>
      <w:r w:rsidR="00A25F9F">
        <w:rPr>
          <w:color w:val="333333"/>
          <w:sz w:val="23"/>
          <w:szCs w:val="23"/>
        </w:rPr>
        <w:t>1</w:t>
      </w:r>
      <w:r w:rsidR="008A75BC">
        <w:rPr>
          <w:color w:val="333333"/>
          <w:sz w:val="23"/>
          <w:szCs w:val="23"/>
        </w:rPr>
        <w:t>5553</w:t>
      </w:r>
      <w:r w:rsidR="00DC79A9">
        <w:rPr>
          <w:color w:val="333333"/>
          <w:sz w:val="23"/>
          <w:szCs w:val="23"/>
        </w:rPr>
        <w:t>/</w:t>
      </w:r>
      <w:r w:rsidR="008A75BC">
        <w:rPr>
          <w:color w:val="333333"/>
          <w:sz w:val="23"/>
          <w:szCs w:val="23"/>
        </w:rPr>
        <w:t>16</w:t>
      </w:r>
      <w:r w:rsidR="00DC79A9">
        <w:rPr>
          <w:color w:val="333333"/>
          <w:sz w:val="23"/>
          <w:szCs w:val="23"/>
        </w:rPr>
        <w:t>.</w:t>
      </w:r>
      <w:r w:rsidR="00216EDF">
        <w:rPr>
          <w:color w:val="333333"/>
          <w:sz w:val="23"/>
          <w:szCs w:val="23"/>
        </w:rPr>
        <w:t>0</w:t>
      </w:r>
      <w:r w:rsidR="00A25F9F">
        <w:rPr>
          <w:color w:val="333333"/>
          <w:sz w:val="23"/>
          <w:szCs w:val="23"/>
        </w:rPr>
        <w:t>3</w:t>
      </w:r>
      <w:r w:rsidR="00DC79A9">
        <w:rPr>
          <w:color w:val="333333"/>
          <w:sz w:val="23"/>
          <w:szCs w:val="23"/>
        </w:rPr>
        <w:t>.20</w:t>
      </w:r>
      <w:r w:rsidR="00520DE8">
        <w:rPr>
          <w:color w:val="333333"/>
          <w:sz w:val="23"/>
          <w:szCs w:val="23"/>
        </w:rPr>
        <w:t>2</w:t>
      </w:r>
      <w:r w:rsidR="00606F77">
        <w:rPr>
          <w:color w:val="333333"/>
          <w:sz w:val="23"/>
          <w:szCs w:val="23"/>
        </w:rPr>
        <w:t>2</w:t>
      </w:r>
      <w:r w:rsidR="00EE7758" w:rsidRPr="002F17FB">
        <w:rPr>
          <w:color w:val="333333"/>
          <w:sz w:val="23"/>
          <w:szCs w:val="23"/>
        </w:rPr>
        <w:t xml:space="preserve">, </w:t>
      </w:r>
      <w:r w:rsidRPr="002F17FB">
        <w:rPr>
          <w:color w:val="333333"/>
          <w:sz w:val="23"/>
          <w:szCs w:val="23"/>
        </w:rPr>
        <w:t xml:space="preserve">în conformitate cu prevederile Legii </w:t>
      </w:r>
      <w:hyperlink r:id="rId7" w:tgtFrame="_blank" w:history="1">
        <w:r w:rsidRPr="001027E7">
          <w:rPr>
            <w:color w:val="333333"/>
            <w:sz w:val="23"/>
            <w:szCs w:val="23"/>
          </w:rPr>
          <w:t>nr. 350/2001</w:t>
        </w:r>
      </w:hyperlink>
      <w:r w:rsidRPr="002F17FB">
        <w:rPr>
          <w:color w:val="333333"/>
          <w:sz w:val="23"/>
          <w:szCs w:val="23"/>
        </w:rPr>
        <w:t xml:space="preserve"> privind amenajarea teritoriului şi urbanismul, cu modificările şi completările ulterioare, se emite următorul: </w:t>
      </w:r>
    </w:p>
    <w:p w14:paraId="26E0CD89" w14:textId="77777777" w:rsidR="00831214" w:rsidRPr="002F17FB" w:rsidRDefault="00831214" w:rsidP="00831214">
      <w:pPr>
        <w:pStyle w:val="al"/>
        <w:spacing w:before="0" w:beforeAutospacing="0" w:after="0" w:afterAutospacing="0"/>
        <w:ind w:firstLine="708"/>
        <w:rPr>
          <w:color w:val="333333"/>
          <w:sz w:val="23"/>
          <w:szCs w:val="23"/>
        </w:rPr>
      </w:pPr>
    </w:p>
    <w:p w14:paraId="1939BD64" w14:textId="0DC8384E" w:rsidR="00757AA4" w:rsidRPr="003D5C95" w:rsidRDefault="00757AA4" w:rsidP="00757AA4">
      <w:pPr>
        <w:spacing w:after="0" w:line="360" w:lineRule="auto"/>
        <w:jc w:val="center"/>
        <w:rPr>
          <w:rFonts w:ascii="Times New Roman" w:eastAsia="Times New Roman" w:hAnsi="Times New Roman"/>
          <w:b/>
          <w:color w:val="333333"/>
          <w:sz w:val="23"/>
          <w:szCs w:val="23"/>
          <w:lang w:eastAsia="ro-RO"/>
        </w:rPr>
      </w:pPr>
      <w:r w:rsidRPr="003D5C95">
        <w:rPr>
          <w:rFonts w:ascii="Times New Roman" w:eastAsia="Times New Roman" w:hAnsi="Times New Roman"/>
          <w:b/>
          <w:color w:val="333333"/>
          <w:sz w:val="23"/>
          <w:szCs w:val="23"/>
          <w:lang w:eastAsia="ro-RO"/>
        </w:rPr>
        <w:t xml:space="preserve">A V I Z </w:t>
      </w:r>
      <w:r w:rsidR="00F33F32" w:rsidRPr="003D5C95">
        <w:rPr>
          <w:rFonts w:ascii="Times New Roman" w:eastAsia="Times New Roman" w:hAnsi="Times New Roman"/>
          <w:b/>
          <w:color w:val="333333"/>
          <w:sz w:val="23"/>
          <w:szCs w:val="23"/>
          <w:lang w:eastAsia="ro-RO"/>
        </w:rPr>
        <w:br/>
        <w:t>Nr.</w:t>
      </w:r>
      <w:r w:rsidR="000D4BA8" w:rsidRPr="003D5C95">
        <w:rPr>
          <w:rFonts w:ascii="Times New Roman" w:eastAsia="Times New Roman" w:hAnsi="Times New Roman"/>
          <w:b/>
          <w:color w:val="333333"/>
          <w:sz w:val="23"/>
          <w:szCs w:val="23"/>
          <w:lang w:eastAsia="ro-RO"/>
        </w:rPr>
        <w:t xml:space="preserve"> </w:t>
      </w:r>
      <w:r w:rsidR="009835B9">
        <w:rPr>
          <w:rFonts w:ascii="Times New Roman" w:eastAsia="Times New Roman" w:hAnsi="Times New Roman"/>
          <w:b/>
          <w:color w:val="333333"/>
          <w:sz w:val="23"/>
          <w:szCs w:val="23"/>
          <w:lang w:eastAsia="ro-RO"/>
        </w:rPr>
        <w:t>11</w:t>
      </w:r>
      <w:r w:rsidR="00606F77">
        <w:rPr>
          <w:rFonts w:ascii="Times New Roman" w:eastAsia="Times New Roman" w:hAnsi="Times New Roman"/>
          <w:b/>
          <w:color w:val="333333"/>
          <w:sz w:val="23"/>
          <w:szCs w:val="23"/>
          <w:lang w:eastAsia="ro-RO"/>
        </w:rPr>
        <w:t xml:space="preserve"> </w:t>
      </w:r>
      <w:r w:rsidR="00ED5507" w:rsidRPr="003D5C95">
        <w:rPr>
          <w:rFonts w:ascii="Times New Roman" w:eastAsia="Times New Roman" w:hAnsi="Times New Roman"/>
          <w:b/>
          <w:color w:val="333333"/>
          <w:sz w:val="23"/>
          <w:szCs w:val="23"/>
          <w:lang w:eastAsia="ro-RO"/>
        </w:rPr>
        <w:t>d</w:t>
      </w:r>
      <w:r w:rsidR="000D4BA8" w:rsidRPr="003D5C95">
        <w:rPr>
          <w:rFonts w:ascii="Times New Roman" w:eastAsia="Times New Roman" w:hAnsi="Times New Roman"/>
          <w:b/>
          <w:color w:val="333333"/>
          <w:sz w:val="23"/>
          <w:szCs w:val="23"/>
          <w:lang w:eastAsia="ro-RO"/>
        </w:rPr>
        <w:t>in</w:t>
      </w:r>
      <w:r w:rsidR="00606F77">
        <w:rPr>
          <w:rFonts w:ascii="Times New Roman" w:eastAsia="Times New Roman" w:hAnsi="Times New Roman"/>
          <w:b/>
          <w:color w:val="333333"/>
          <w:sz w:val="23"/>
          <w:szCs w:val="23"/>
          <w:lang w:eastAsia="ro-RO"/>
        </w:rPr>
        <w:t xml:space="preserve"> </w:t>
      </w:r>
      <w:r w:rsidR="009835B9">
        <w:rPr>
          <w:rFonts w:ascii="Times New Roman" w:eastAsia="Times New Roman" w:hAnsi="Times New Roman"/>
          <w:b/>
          <w:color w:val="333333"/>
          <w:sz w:val="23"/>
          <w:szCs w:val="23"/>
          <w:lang w:eastAsia="ro-RO"/>
        </w:rPr>
        <w:t>19.05.2022</w:t>
      </w:r>
    </w:p>
    <w:p w14:paraId="572356C8" w14:textId="4C2783BC" w:rsidR="008D6673" w:rsidRDefault="00632CCA" w:rsidP="008D6673">
      <w:pPr>
        <w:jc w:val="both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  <w:r w:rsidRPr="00225317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pentru Planul Urbanistic Z</w:t>
      </w:r>
      <w:r w:rsidR="00757AA4" w:rsidRPr="00225317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onal </w:t>
      </w:r>
      <w:r w:rsidR="00831214" w:rsidRPr="00225317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– </w:t>
      </w:r>
      <w:r w:rsidR="00DC79A9" w:rsidRPr="001027E7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P.U.Z.- </w:t>
      </w:r>
      <w:r w:rsidR="00BE2381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Două case de locuit P+1</w:t>
      </w:r>
      <w:r w:rsidR="00225489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,</w:t>
      </w:r>
      <w:r w:rsidR="00203748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</w:t>
      </w:r>
      <w:r w:rsidR="00D47A51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în municipiul </w:t>
      </w:r>
      <w:r w:rsidR="00203748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Satu Mare </w:t>
      </w:r>
      <w:r w:rsidR="00BE2381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str. Macului</w:t>
      </w:r>
      <w:r w:rsidR="00B527A1" w:rsidRPr="001027E7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, </w:t>
      </w:r>
      <w:r w:rsidR="00BE2381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teren </w:t>
      </w:r>
      <w:r w:rsidR="00B527A1" w:rsidRPr="001027E7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în suprafaţă totală de </w:t>
      </w:r>
      <w:r w:rsidR="00A25F9F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8</w:t>
      </w:r>
      <w:r w:rsidR="00BE2381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13</w:t>
      </w:r>
      <w:r w:rsidR="00B527A1" w:rsidRPr="001027E7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mp</w:t>
      </w:r>
      <w:r w:rsidR="00831214" w:rsidRPr="001027E7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, </w:t>
      </w:r>
      <w:r w:rsidRPr="001027E7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proprietatea </w:t>
      </w:r>
      <w:r w:rsidR="00D46613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d-</w:t>
      </w:r>
      <w:r w:rsidR="00BE2381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lor</w:t>
      </w:r>
      <w:r w:rsidR="002A445F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</w:t>
      </w:r>
      <w:r w:rsidR="00BE2381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Bretan Daniel Mircea și Bretan Bianca</w:t>
      </w:r>
      <w:r w:rsidR="00E25F00" w:rsidRPr="008D6673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</w:t>
      </w:r>
      <w:r w:rsidR="008D6673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</w:t>
      </w:r>
    </w:p>
    <w:p w14:paraId="01C50C01" w14:textId="1F99B846" w:rsidR="00C337CF" w:rsidRPr="001027E7" w:rsidRDefault="00757AA4" w:rsidP="008D6673">
      <w:pPr>
        <w:jc w:val="both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Proiectant: </w:t>
      </w:r>
      <w:bookmarkStart w:id="1" w:name="_Hlk27036541"/>
      <w:r w:rsidR="003D5C95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S.C. </w:t>
      </w:r>
      <w:r w:rsidR="00BE2381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Smart Arhinova Studio S.R.L.</w:t>
      </w:r>
      <w:bookmarkEnd w:id="1"/>
    </w:p>
    <w:p w14:paraId="7F6A3191" w14:textId="77777777" w:rsidR="00DA15CB" w:rsidRPr="002F17FB" w:rsidRDefault="00757AA4" w:rsidP="00DA15CB">
      <w:pPr>
        <w:pStyle w:val="Heading20"/>
        <w:keepNext/>
        <w:keepLines/>
        <w:shd w:val="clear" w:color="auto" w:fill="auto"/>
        <w:spacing w:before="0" w:after="0" w:line="240" w:lineRule="auto"/>
        <w:jc w:val="both"/>
        <w:rPr>
          <w:rFonts w:ascii="Times New Roman" w:eastAsia="Times New Roman" w:hAnsi="Times New Roman" w:cs="Times New Roman"/>
          <w:b w:val="0"/>
          <w:bCs w:val="0"/>
          <w:color w:val="333333"/>
          <w:sz w:val="23"/>
          <w:szCs w:val="23"/>
        </w:rPr>
      </w:pPr>
      <w:r w:rsidRPr="002F17FB">
        <w:rPr>
          <w:rFonts w:ascii="Times New Roman" w:eastAsia="Times New Roman" w:hAnsi="Times New Roman" w:cs="Times New Roman"/>
          <w:b w:val="0"/>
          <w:bCs w:val="0"/>
          <w:color w:val="333333"/>
          <w:sz w:val="23"/>
          <w:szCs w:val="23"/>
        </w:rPr>
        <w:t xml:space="preserve">Specialist cu drept de semnătură RUR: </w:t>
      </w:r>
    </w:p>
    <w:p w14:paraId="27FC7227" w14:textId="164A6026" w:rsidR="00F75C41" w:rsidRPr="002F17FB" w:rsidRDefault="00C337CF" w:rsidP="00DA15CB">
      <w:pPr>
        <w:pStyle w:val="al"/>
        <w:spacing w:before="0" w:beforeAutospacing="0" w:after="0" w:afterAutospacing="0"/>
        <w:rPr>
          <w:color w:val="333333"/>
          <w:sz w:val="23"/>
          <w:szCs w:val="23"/>
        </w:rPr>
      </w:pPr>
      <w:r w:rsidRPr="002F17FB">
        <w:rPr>
          <w:color w:val="333333"/>
          <w:sz w:val="23"/>
          <w:szCs w:val="23"/>
        </w:rPr>
        <w:t>-</w:t>
      </w:r>
      <w:r w:rsidR="00F75C41" w:rsidRPr="002F17FB">
        <w:rPr>
          <w:color w:val="333333"/>
          <w:sz w:val="23"/>
          <w:szCs w:val="23"/>
        </w:rPr>
        <w:t xml:space="preserve"> arh. </w:t>
      </w:r>
      <w:r w:rsidR="00BE2381">
        <w:rPr>
          <w:color w:val="333333"/>
          <w:sz w:val="23"/>
          <w:szCs w:val="23"/>
        </w:rPr>
        <w:t>Gheorghe Ilea</w:t>
      </w:r>
    </w:p>
    <w:p w14:paraId="1AB410EC" w14:textId="77777777" w:rsidR="004C11E5" w:rsidRPr="002F17FB" w:rsidRDefault="00757AA4" w:rsidP="00DA15CB">
      <w:pPr>
        <w:pStyle w:val="al"/>
        <w:spacing w:before="0" w:beforeAutospacing="0" w:after="0" w:afterAutospacing="0"/>
        <w:rPr>
          <w:color w:val="333333"/>
          <w:sz w:val="23"/>
          <w:szCs w:val="23"/>
        </w:rPr>
      </w:pPr>
      <w:r w:rsidRPr="002F17FB">
        <w:rPr>
          <w:color w:val="333333"/>
          <w:sz w:val="23"/>
          <w:szCs w:val="23"/>
        </w:rPr>
        <w:t>Amplasare, delimitare, suprafaţă zona studiată în P.U.Z.:</w:t>
      </w:r>
    </w:p>
    <w:tbl>
      <w:tblPr>
        <w:tblpPr w:leftFromText="180" w:rightFromText="180" w:vertAnchor="text" w:horzAnchor="margin" w:tblpXSpec="center" w:tblpY="77"/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3096"/>
        <w:gridCol w:w="3096"/>
      </w:tblGrid>
      <w:tr w:rsidR="00757AA4" w:rsidRPr="001027E7" w14:paraId="40E777B8" w14:textId="77777777" w:rsidTr="00E720F4">
        <w:tc>
          <w:tcPr>
            <w:tcW w:w="4536" w:type="dxa"/>
            <w:shd w:val="clear" w:color="auto" w:fill="auto"/>
          </w:tcPr>
          <w:p w14:paraId="08F9DD8B" w14:textId="77777777"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74B4CCA0" w14:textId="77777777" w:rsidR="00757AA4" w:rsidRPr="002F17FB" w:rsidRDefault="00757AA4" w:rsidP="00E720F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1027E7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Prevederi P.U.G. - R.L.U. aprobate anterior:</w:t>
            </w:r>
          </w:p>
        </w:tc>
        <w:tc>
          <w:tcPr>
            <w:tcW w:w="3096" w:type="dxa"/>
            <w:shd w:val="clear" w:color="auto" w:fill="auto"/>
          </w:tcPr>
          <w:p w14:paraId="571AF9A1" w14:textId="77777777" w:rsidR="00757AA4" w:rsidRPr="001027E7" w:rsidRDefault="00757AA4" w:rsidP="00E720F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1027E7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Prevederi P.U.Z. - R.L.U. propuse:</w:t>
            </w:r>
          </w:p>
        </w:tc>
      </w:tr>
      <w:tr w:rsidR="00757AA4" w:rsidRPr="001027E7" w14:paraId="15EF379B" w14:textId="77777777" w:rsidTr="00E720F4">
        <w:tc>
          <w:tcPr>
            <w:tcW w:w="4536" w:type="dxa"/>
            <w:shd w:val="clear" w:color="auto" w:fill="auto"/>
          </w:tcPr>
          <w:p w14:paraId="0AE8ACB5" w14:textId="77777777"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UTR</w:t>
            </w:r>
          </w:p>
        </w:tc>
        <w:tc>
          <w:tcPr>
            <w:tcW w:w="3096" w:type="dxa"/>
            <w:shd w:val="clear" w:color="auto" w:fill="auto"/>
          </w:tcPr>
          <w:p w14:paraId="1B364D95" w14:textId="77777777" w:rsidR="00757AA4" w:rsidRPr="002F17FB" w:rsidRDefault="002D454C" w:rsidP="00C337CF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Teren </w:t>
            </w:r>
            <w:r w:rsidR="000E146C"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intravilan</w:t>
            </w:r>
          </w:p>
        </w:tc>
        <w:tc>
          <w:tcPr>
            <w:tcW w:w="3096" w:type="dxa"/>
            <w:shd w:val="clear" w:color="auto" w:fill="auto"/>
          </w:tcPr>
          <w:p w14:paraId="0D4B1EF4" w14:textId="77777777" w:rsidR="00757AA4" w:rsidRPr="002F17FB" w:rsidRDefault="002D454C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Teren intravilan</w:t>
            </w:r>
            <w:r w:rsidR="006F7981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conform c.f.</w:t>
            </w:r>
          </w:p>
        </w:tc>
      </w:tr>
      <w:tr w:rsidR="00757AA4" w:rsidRPr="001027E7" w14:paraId="0E5F319D" w14:textId="77777777" w:rsidTr="00E720F4">
        <w:tc>
          <w:tcPr>
            <w:tcW w:w="4536" w:type="dxa"/>
            <w:shd w:val="clear" w:color="auto" w:fill="auto"/>
          </w:tcPr>
          <w:p w14:paraId="1534FB4B" w14:textId="77777777"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regim de construire</w:t>
            </w:r>
          </w:p>
        </w:tc>
        <w:tc>
          <w:tcPr>
            <w:tcW w:w="3096" w:type="dxa"/>
            <w:shd w:val="clear" w:color="auto" w:fill="auto"/>
          </w:tcPr>
          <w:p w14:paraId="2C9938C0" w14:textId="77777777" w:rsidR="00757AA4" w:rsidRPr="002F17FB" w:rsidRDefault="00757AA4" w:rsidP="00D72A60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0D22E2B0" w14:textId="5DF38FC3" w:rsidR="00757AA4" w:rsidRPr="002F17FB" w:rsidRDefault="009345F3" w:rsidP="002A445F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  <w:sz w:val="23"/>
                <w:szCs w:val="23"/>
              </w:rPr>
              <w:t xml:space="preserve">Zonă de </w:t>
            </w:r>
            <w:r w:rsidR="00BE2381"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  <w:sz w:val="23"/>
                <w:szCs w:val="23"/>
              </w:rPr>
              <w:t>locuit</w:t>
            </w:r>
          </w:p>
        </w:tc>
      </w:tr>
      <w:tr w:rsidR="00757AA4" w:rsidRPr="001027E7" w14:paraId="56335A57" w14:textId="77777777" w:rsidTr="00E720F4">
        <w:tc>
          <w:tcPr>
            <w:tcW w:w="4536" w:type="dxa"/>
            <w:shd w:val="clear" w:color="auto" w:fill="auto"/>
          </w:tcPr>
          <w:p w14:paraId="74FF05EF" w14:textId="77777777" w:rsidR="00757AA4" w:rsidRPr="002F17FB" w:rsidRDefault="0024263F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Regim înălţime</w:t>
            </w:r>
          </w:p>
        </w:tc>
        <w:tc>
          <w:tcPr>
            <w:tcW w:w="3096" w:type="dxa"/>
            <w:shd w:val="clear" w:color="auto" w:fill="auto"/>
          </w:tcPr>
          <w:p w14:paraId="7693A0F9" w14:textId="77777777"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18937A1A" w14:textId="49F986AE" w:rsidR="00225489" w:rsidRDefault="00C25D19" w:rsidP="003D5C95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S</w:t>
            </w:r>
            <w:r w:rsidR="008269F0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/D</w:t>
            </w: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, P, P+M, P+1</w:t>
            </w:r>
          </w:p>
          <w:p w14:paraId="0BA0B9A3" w14:textId="77777777" w:rsidR="003D5C95" w:rsidRDefault="00606F77" w:rsidP="00A35CA2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Hmax </w:t>
            </w:r>
            <w:r w:rsidR="008269F0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cornișă 8</w:t>
            </w: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m</w:t>
            </w:r>
          </w:p>
          <w:p w14:paraId="1D86C4A9" w14:textId="3EDA8A19" w:rsidR="008269F0" w:rsidRPr="001027E7" w:rsidRDefault="008269F0" w:rsidP="00A35CA2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Hmax total 12 m</w:t>
            </w:r>
          </w:p>
        </w:tc>
      </w:tr>
      <w:tr w:rsidR="00757AA4" w:rsidRPr="001027E7" w14:paraId="30186EBC" w14:textId="77777777" w:rsidTr="00E720F4">
        <w:tc>
          <w:tcPr>
            <w:tcW w:w="4536" w:type="dxa"/>
            <w:shd w:val="clear" w:color="auto" w:fill="auto"/>
          </w:tcPr>
          <w:p w14:paraId="0B1D985F" w14:textId="77777777"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POT max =</w:t>
            </w:r>
          </w:p>
        </w:tc>
        <w:tc>
          <w:tcPr>
            <w:tcW w:w="3096" w:type="dxa"/>
            <w:shd w:val="clear" w:color="auto" w:fill="auto"/>
          </w:tcPr>
          <w:p w14:paraId="096B230C" w14:textId="77777777"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6E2C2F1D" w14:textId="3ADF5804" w:rsidR="001027E7" w:rsidRPr="002F17FB" w:rsidRDefault="008269F0" w:rsidP="00520DE8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30</w:t>
            </w:r>
            <w:r w:rsidR="00AC79EA"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%</w:t>
            </w:r>
          </w:p>
        </w:tc>
      </w:tr>
      <w:tr w:rsidR="00757AA4" w:rsidRPr="001027E7" w14:paraId="522B4609" w14:textId="77777777" w:rsidTr="00E720F4">
        <w:tc>
          <w:tcPr>
            <w:tcW w:w="4536" w:type="dxa"/>
            <w:shd w:val="clear" w:color="auto" w:fill="auto"/>
          </w:tcPr>
          <w:p w14:paraId="345CFE3C" w14:textId="77777777"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CUT max =</w:t>
            </w:r>
          </w:p>
        </w:tc>
        <w:tc>
          <w:tcPr>
            <w:tcW w:w="3096" w:type="dxa"/>
            <w:shd w:val="clear" w:color="auto" w:fill="auto"/>
          </w:tcPr>
          <w:p w14:paraId="6E9218C3" w14:textId="77777777"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75CCF04A" w14:textId="4CA39AC3" w:rsidR="00757AA4" w:rsidRPr="002F17FB" w:rsidRDefault="008269F0" w:rsidP="002C521F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1,00</w:t>
            </w:r>
          </w:p>
        </w:tc>
      </w:tr>
      <w:tr w:rsidR="00757AA4" w:rsidRPr="001027E7" w14:paraId="2F9E1B0D" w14:textId="77777777" w:rsidTr="00E720F4">
        <w:tc>
          <w:tcPr>
            <w:tcW w:w="4536" w:type="dxa"/>
            <w:shd w:val="clear" w:color="auto" w:fill="auto"/>
          </w:tcPr>
          <w:p w14:paraId="612AAA8C" w14:textId="77777777" w:rsidR="00757AA4" w:rsidRPr="002F17FB" w:rsidRDefault="00757AA4" w:rsidP="00C21BC3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retragerea minimă faţă de aliniament</w:t>
            </w:r>
          </w:p>
        </w:tc>
        <w:tc>
          <w:tcPr>
            <w:tcW w:w="3096" w:type="dxa"/>
            <w:shd w:val="clear" w:color="auto" w:fill="auto"/>
          </w:tcPr>
          <w:p w14:paraId="3CDDB08D" w14:textId="77777777"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1FCAD616" w14:textId="1A6B2795" w:rsidR="00757AA4" w:rsidRDefault="001027E7" w:rsidP="0024263F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Conform planşei</w:t>
            </w:r>
            <w:r w:rsidR="00E8161F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</w:t>
            </w:r>
            <w:r w:rsidR="00A35CA2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U</w:t>
            </w:r>
            <w:r w:rsidR="00BE1F54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3</w:t>
            </w: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-</w:t>
            </w: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Reglementări urbanistice şi </w:t>
            </w:r>
            <w:r w:rsidR="006B3485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R</w:t>
            </w: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egulamentului local de urbanism al PUZ-ului</w:t>
            </w:r>
          </w:p>
          <w:p w14:paraId="4383BAB2" w14:textId="5F94FCE5" w:rsidR="00E8161F" w:rsidRPr="002F17FB" w:rsidRDefault="008D6673" w:rsidP="002C521F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-</w:t>
            </w:r>
            <w:r w:rsidR="009345F3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retragere </w:t>
            </w:r>
            <w:r w:rsidR="002C521F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min </w:t>
            </w:r>
            <w:r w:rsidR="00AE7ED1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2</w:t>
            </w:r>
            <w:r w:rsidR="002C521F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m de la limita de proprietate la </w:t>
            </w:r>
            <w:r w:rsidR="00AE7ED1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stradă</w:t>
            </w:r>
            <w:r w:rsidR="009345F3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</w:t>
            </w:r>
          </w:p>
        </w:tc>
      </w:tr>
      <w:tr w:rsidR="00757AA4" w:rsidRPr="001027E7" w14:paraId="12FA4354" w14:textId="77777777" w:rsidTr="00E720F4">
        <w:tc>
          <w:tcPr>
            <w:tcW w:w="4536" w:type="dxa"/>
            <w:shd w:val="clear" w:color="auto" w:fill="auto"/>
          </w:tcPr>
          <w:p w14:paraId="5F809A23" w14:textId="77777777" w:rsidR="00757AA4" w:rsidRPr="002F17FB" w:rsidRDefault="00757AA4" w:rsidP="00C21BC3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retrageri minime faţă de limitele laterale</w:t>
            </w:r>
            <w:r w:rsidR="00C21BC3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și limita posterioară</w:t>
            </w:r>
          </w:p>
        </w:tc>
        <w:tc>
          <w:tcPr>
            <w:tcW w:w="3096" w:type="dxa"/>
            <w:shd w:val="clear" w:color="auto" w:fill="auto"/>
          </w:tcPr>
          <w:p w14:paraId="63A61771" w14:textId="77777777"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75DE2503" w14:textId="387690C8" w:rsidR="00E8161F" w:rsidRDefault="00D92885" w:rsidP="00C21BC3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Conform planşei </w:t>
            </w:r>
            <w:r w:rsidR="00A35CA2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U</w:t>
            </w:r>
            <w:r w:rsidR="00AE7ED1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3</w:t>
            </w:r>
            <w:r w:rsidR="001D2A75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-</w:t>
            </w: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Reglementări urbanistice şi </w:t>
            </w:r>
            <w:r w:rsidR="006B3485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R</w:t>
            </w: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egulamentului local de urbanism al PUZ-ului</w:t>
            </w:r>
          </w:p>
          <w:p w14:paraId="663ED18F" w14:textId="1B969AC4" w:rsidR="00A35CA2" w:rsidRPr="002F17FB" w:rsidRDefault="00D92EE3" w:rsidP="00AE7ED1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lastRenderedPageBreak/>
              <w:t>-</w:t>
            </w:r>
            <w:r w:rsidR="003D5C95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</w:t>
            </w:r>
            <w:r w:rsidR="00AE7ED1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retragere min 1 m față de limitele de proprietate din interiorul parcelei</w:t>
            </w:r>
          </w:p>
        </w:tc>
      </w:tr>
      <w:tr w:rsidR="00757AA4" w:rsidRPr="001027E7" w14:paraId="3DF9E333" w14:textId="77777777" w:rsidTr="002F0F2B">
        <w:tc>
          <w:tcPr>
            <w:tcW w:w="4536" w:type="dxa"/>
            <w:shd w:val="clear" w:color="auto" w:fill="auto"/>
          </w:tcPr>
          <w:p w14:paraId="25F5A1F8" w14:textId="77777777"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lastRenderedPageBreak/>
              <w:t>circulaţii şi accese</w:t>
            </w:r>
          </w:p>
        </w:tc>
        <w:tc>
          <w:tcPr>
            <w:tcW w:w="3096" w:type="dxa"/>
            <w:shd w:val="clear" w:color="auto" w:fill="auto"/>
          </w:tcPr>
          <w:p w14:paraId="5B536043" w14:textId="77777777" w:rsidR="00757AA4" w:rsidRPr="001027E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28A0DAE2" w14:textId="6C1E3532" w:rsidR="00757AA4" w:rsidRPr="002F17FB" w:rsidRDefault="001027E7" w:rsidP="00FD5C33">
            <w:pPr>
              <w:pStyle w:val="BodyText3"/>
              <w:shd w:val="clear" w:color="auto" w:fill="auto"/>
              <w:spacing w:before="0" w:after="287" w:line="269" w:lineRule="exact"/>
              <w:ind w:right="340" w:firstLine="0"/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</w:pPr>
            <w:r w:rsidRPr="001027E7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 xml:space="preserve">Acces: </w:t>
            </w:r>
            <w:r w:rsidR="00A611E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 xml:space="preserve">din </w:t>
            </w:r>
            <w:r w:rsidR="00AE7ED1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str. Macului</w:t>
            </w:r>
          </w:p>
        </w:tc>
      </w:tr>
      <w:tr w:rsidR="00757AA4" w:rsidRPr="001027E7" w14:paraId="40908C64" w14:textId="77777777" w:rsidTr="002F0F2B">
        <w:tc>
          <w:tcPr>
            <w:tcW w:w="4536" w:type="dxa"/>
            <w:shd w:val="clear" w:color="auto" w:fill="auto"/>
          </w:tcPr>
          <w:p w14:paraId="368DDFDD" w14:textId="77777777"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echipare tehnico-edilitară</w:t>
            </w:r>
          </w:p>
        </w:tc>
        <w:tc>
          <w:tcPr>
            <w:tcW w:w="3096" w:type="dxa"/>
            <w:shd w:val="clear" w:color="auto" w:fill="auto"/>
          </w:tcPr>
          <w:p w14:paraId="7BD1EDEF" w14:textId="77777777" w:rsidR="00757AA4" w:rsidRPr="001027E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3FA1E30F" w14:textId="6C046D67" w:rsidR="00A04862" w:rsidRPr="002F17FB" w:rsidRDefault="00A52F2D" w:rsidP="00FD5C33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Conform planşei </w:t>
            </w:r>
            <w:r w:rsidR="00A35CA2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E1</w:t>
            </w:r>
            <w:r w:rsidR="001D2A75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</w:t>
            </w:r>
            <w:r w:rsidR="00BF0A55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–</w:t>
            </w:r>
            <w:r w:rsidR="00AE7ED1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Lucrări tehnico edilitare</w:t>
            </w: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şi Regulamentul local de urbanism</w:t>
            </w:r>
            <w:r w:rsidR="00E8161F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– prin racordare la rețelele existente </w:t>
            </w:r>
            <w:r w:rsidR="00FD5C33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în zonă</w:t>
            </w:r>
          </w:p>
        </w:tc>
      </w:tr>
    </w:tbl>
    <w:p w14:paraId="0466BF49" w14:textId="77777777" w:rsidR="00757AA4" w:rsidRPr="002F17FB" w:rsidRDefault="00757AA4" w:rsidP="00757AA4">
      <w:pPr>
        <w:spacing w:after="0" w:line="360" w:lineRule="auto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</w:p>
    <w:p w14:paraId="74C4F6A8" w14:textId="77777777" w:rsidR="004C11E5" w:rsidRPr="002F17FB" w:rsidRDefault="004C11E5" w:rsidP="00757AA4">
      <w:pPr>
        <w:spacing w:after="0" w:line="360" w:lineRule="auto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</w:p>
    <w:p w14:paraId="43379280" w14:textId="721FAFD9" w:rsidR="00757AA4" w:rsidRPr="002F17FB" w:rsidRDefault="00757AA4" w:rsidP="003872EC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În urma şedinţei Comisiei tehnice de amenajare a teritoriului şi urbanism din data de</w:t>
      </w:r>
      <w:r w:rsidR="00E8161F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</w:t>
      </w:r>
      <w:r w:rsidR="009835B9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19.05.2022</w:t>
      </w:r>
      <w:r w:rsidR="00E8161F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</w:t>
      </w:r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se avizează favorabil Planul urbanistic zonal şi Regulamentul local de urbanism aferent ace</w:t>
      </w:r>
      <w:r w:rsidR="003872EC"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stuia.</w:t>
      </w:r>
    </w:p>
    <w:p w14:paraId="45FC21ED" w14:textId="77777777" w:rsidR="00757AA4" w:rsidRPr="002F17FB" w:rsidRDefault="00757AA4" w:rsidP="003872EC">
      <w:pPr>
        <w:spacing w:after="0" w:line="360" w:lineRule="auto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</w:t>
      </w:r>
      <w:r w:rsidR="007634BD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ab/>
      </w:r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Prezentul aviz este valabil numai împreună cu planşa de reglementări anexată şi vizată spre neschimbare. </w:t>
      </w:r>
    </w:p>
    <w:p w14:paraId="74AE4A60" w14:textId="77777777" w:rsidR="00757AA4" w:rsidRPr="002F17FB" w:rsidRDefault="00757AA4" w:rsidP="007634BD">
      <w:pPr>
        <w:spacing w:after="0" w:line="360" w:lineRule="auto"/>
        <w:ind w:firstLine="708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Elaboratorul şi beneficiarul P.U.Z. răspund pentru exactitatea datelor şi veridicitatea înscrisurilor cuprinse în P.U.Z. care face obiectul prezentului aviz, în conformitate cu art. 63 alin. (2) </w:t>
      </w:r>
      <w:hyperlink r:id="rId8" w:anchor="p-42337395" w:tgtFrame="_blank" w:history="1">
        <w:r w:rsidRPr="001027E7">
          <w:rPr>
            <w:rFonts w:ascii="Times New Roman" w:eastAsia="Times New Roman" w:hAnsi="Times New Roman"/>
            <w:color w:val="333333"/>
            <w:sz w:val="23"/>
            <w:szCs w:val="23"/>
            <w:lang w:eastAsia="ro-RO"/>
          </w:rPr>
          <w:t>lit. g)</w:t>
        </w:r>
      </w:hyperlink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din Legea </w:t>
      </w:r>
      <w:hyperlink r:id="rId9" w:tgtFrame="_blank" w:history="1">
        <w:r w:rsidRPr="001027E7">
          <w:rPr>
            <w:rFonts w:ascii="Times New Roman" w:eastAsia="Times New Roman" w:hAnsi="Times New Roman"/>
            <w:color w:val="333333"/>
            <w:sz w:val="23"/>
            <w:szCs w:val="23"/>
            <w:lang w:eastAsia="ro-RO"/>
          </w:rPr>
          <w:t>nr. 350/2001</w:t>
        </w:r>
      </w:hyperlink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privind amenajarea teritoriului şi urbanismul, cu modificările şi completările ulterioare. </w:t>
      </w:r>
    </w:p>
    <w:p w14:paraId="5D683770" w14:textId="77777777" w:rsidR="00757AA4" w:rsidRPr="002F17FB" w:rsidRDefault="00757AA4" w:rsidP="007634BD">
      <w:pPr>
        <w:spacing w:after="0" w:line="360" w:lineRule="auto"/>
        <w:ind w:firstLine="708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Prezentul aviz este un aviz tehnic şi poate fi folosit numai în scopul aprobării P.U.Z. </w:t>
      </w:r>
    </w:p>
    <w:p w14:paraId="0223B98E" w14:textId="77777777" w:rsidR="00757AA4" w:rsidRPr="002F17FB" w:rsidRDefault="00757AA4" w:rsidP="005749E5">
      <w:pPr>
        <w:spacing w:after="0" w:line="360" w:lineRule="auto"/>
        <w:rPr>
          <w:rFonts w:ascii="Times New Roman" w:hAnsi="Times New Roman"/>
          <w:vanish/>
        </w:rPr>
      </w:pPr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Documentaţia tehnică pentru autorizarea executării lucrărilor de construire (DTAC) se poate întocmi numai după aprobarea P.U.Z. şi cu obligativitatea respectării întocmai a prevederilor acestuia.</w:t>
      </w:r>
    </w:p>
    <w:tbl>
      <w:tblPr>
        <w:tblpPr w:leftFromText="180" w:rightFromText="180" w:vertAnchor="text" w:horzAnchor="margin" w:tblpXSpec="right" w:tblpY="879"/>
        <w:tblOverlap w:val="never"/>
        <w:tblW w:w="27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"/>
        <w:gridCol w:w="2770"/>
      </w:tblGrid>
      <w:tr w:rsidR="005749E5" w:rsidRPr="002F17FB" w14:paraId="2FB30A13" w14:textId="77777777" w:rsidTr="005749E5">
        <w:trPr>
          <w:trHeight w:val="15"/>
        </w:trPr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922559" w14:textId="77777777" w:rsidR="005749E5" w:rsidRPr="002F17FB" w:rsidRDefault="005749E5" w:rsidP="005749E5">
            <w:pPr>
              <w:spacing w:after="0" w:line="300" w:lineRule="atLeast"/>
              <w:rPr>
                <w:rFonts w:ascii="Times New Roman" w:eastAsia="Times New Roman" w:hAnsi="Times New Roman"/>
                <w:color w:val="333333"/>
                <w:sz w:val="2"/>
                <w:szCs w:val="23"/>
                <w:lang w:eastAsia="ro-RO"/>
              </w:rPr>
            </w:pPr>
          </w:p>
        </w:tc>
        <w:tc>
          <w:tcPr>
            <w:tcW w:w="27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AF99FC" w14:textId="77777777" w:rsidR="005749E5" w:rsidRPr="002F17FB" w:rsidRDefault="005749E5" w:rsidP="005749E5">
            <w:pPr>
              <w:spacing w:after="0" w:line="300" w:lineRule="atLeast"/>
              <w:rPr>
                <w:rFonts w:ascii="Times New Roman" w:eastAsia="Times New Roman" w:hAnsi="Times New Roman"/>
                <w:color w:val="333333"/>
                <w:sz w:val="2"/>
                <w:szCs w:val="23"/>
                <w:lang w:eastAsia="ro-RO"/>
              </w:rPr>
            </w:pPr>
          </w:p>
        </w:tc>
      </w:tr>
      <w:tr w:rsidR="005749E5" w:rsidRPr="002F17FB" w14:paraId="01430274" w14:textId="77777777" w:rsidTr="005749E5">
        <w:trPr>
          <w:trHeight w:val="780"/>
        </w:trPr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965738" w14:textId="77777777" w:rsidR="005749E5" w:rsidRPr="002F17FB" w:rsidRDefault="005749E5" w:rsidP="005749E5">
            <w:pPr>
              <w:spacing w:after="0" w:line="300" w:lineRule="atLeast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27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CAA6D" w14:textId="77777777" w:rsidR="005749E5" w:rsidRPr="002F17FB" w:rsidRDefault="005749E5" w:rsidP="005749E5">
            <w:pPr>
              <w:spacing w:after="0" w:line="300" w:lineRule="atLeast"/>
              <w:ind w:left="-5537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</w:tr>
    </w:tbl>
    <w:p w14:paraId="02C1C102" w14:textId="77777777" w:rsidR="005749E5" w:rsidRPr="005749E5" w:rsidRDefault="005749E5" w:rsidP="00211DD1">
      <w:pPr>
        <w:spacing w:after="0" w:line="240" w:lineRule="auto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5E162B4A" w14:textId="77777777" w:rsidR="005749E5" w:rsidRPr="005749E5" w:rsidRDefault="005749E5" w:rsidP="005749E5">
      <w:pPr>
        <w:spacing w:after="0"/>
        <w:rPr>
          <w:rFonts w:ascii="Times New Roman" w:hAnsi="Times New Roman"/>
          <w:vanish/>
        </w:rPr>
      </w:pPr>
    </w:p>
    <w:tbl>
      <w:tblPr>
        <w:tblpPr w:leftFromText="180" w:rightFromText="180" w:vertAnchor="text" w:horzAnchor="page" w:tblpX="6976" w:tblpY="-100"/>
        <w:tblOverlap w:val="never"/>
        <w:tblW w:w="27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"/>
        <w:gridCol w:w="2782"/>
      </w:tblGrid>
      <w:tr w:rsidR="005749E5" w:rsidRPr="005749E5" w14:paraId="7D1AC996" w14:textId="77777777" w:rsidTr="00940BAF">
        <w:trPr>
          <w:trHeight w:val="1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8798C0" w14:textId="77777777" w:rsidR="005749E5" w:rsidRPr="005749E5" w:rsidRDefault="005749E5" w:rsidP="005749E5">
            <w:pPr>
              <w:spacing w:after="0" w:line="300" w:lineRule="atLeast"/>
              <w:rPr>
                <w:rFonts w:ascii="Times New Roman" w:eastAsia="Times New Roman" w:hAnsi="Times New Roman"/>
                <w:color w:val="333333"/>
                <w:sz w:val="2"/>
                <w:szCs w:val="23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FBC754" w14:textId="77777777" w:rsidR="005749E5" w:rsidRPr="005749E5" w:rsidRDefault="005749E5" w:rsidP="005749E5">
            <w:pPr>
              <w:spacing w:after="0" w:line="300" w:lineRule="atLeast"/>
              <w:rPr>
                <w:rFonts w:ascii="Times New Roman" w:eastAsia="Times New Roman" w:hAnsi="Times New Roman"/>
                <w:color w:val="333333"/>
                <w:sz w:val="2"/>
                <w:szCs w:val="23"/>
                <w:lang w:eastAsia="ro-RO"/>
              </w:rPr>
            </w:pPr>
          </w:p>
        </w:tc>
      </w:tr>
      <w:tr w:rsidR="005749E5" w:rsidRPr="005749E5" w14:paraId="7F71E479" w14:textId="77777777" w:rsidTr="00940BAF">
        <w:trPr>
          <w:trHeight w:val="780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B48B2A" w14:textId="77777777" w:rsidR="005749E5" w:rsidRPr="005749E5" w:rsidRDefault="005749E5" w:rsidP="005749E5">
            <w:pPr>
              <w:spacing w:after="0" w:line="300" w:lineRule="atLeast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B682E7" w14:textId="1FDF1DCC" w:rsidR="005749E5" w:rsidRPr="005749E5" w:rsidRDefault="005749E5" w:rsidP="005749E5">
            <w:pPr>
              <w:spacing w:after="0" w:line="300" w:lineRule="atLeast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5749E5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Arhitect-şef***),</w:t>
            </w:r>
            <w:r w:rsidRPr="005749E5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br/>
              <w:t>Arh. Burgye Ştefan</w:t>
            </w:r>
          </w:p>
          <w:p w14:paraId="4AA9DFE4" w14:textId="77777777" w:rsidR="005749E5" w:rsidRDefault="005749E5" w:rsidP="005749E5">
            <w:pPr>
              <w:spacing w:after="0" w:line="300" w:lineRule="atLeast"/>
              <w:jc w:val="center"/>
              <w:rPr>
                <w:rFonts w:ascii="Times New Roman" w:eastAsia="Times New Roman" w:hAnsi="Times New Roman"/>
                <w:color w:val="333333"/>
                <w:sz w:val="16"/>
                <w:szCs w:val="16"/>
                <w:lang w:eastAsia="ro-RO"/>
              </w:rPr>
            </w:pPr>
            <w:r w:rsidRPr="005749E5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_____________</w:t>
            </w:r>
            <w:r w:rsidRPr="005749E5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br/>
            </w:r>
            <w:r w:rsidRPr="005749E5">
              <w:rPr>
                <w:rFonts w:ascii="Times New Roman" w:eastAsia="Times New Roman" w:hAnsi="Times New Roman"/>
                <w:color w:val="333333"/>
                <w:sz w:val="16"/>
                <w:szCs w:val="16"/>
                <w:lang w:eastAsia="ro-RO"/>
              </w:rPr>
              <w:t>(numele, prenumele şi semnătura)</w:t>
            </w:r>
          </w:p>
          <w:p w14:paraId="62D57A43" w14:textId="77777777" w:rsidR="00A72E09" w:rsidRDefault="00A72E09" w:rsidP="005749E5">
            <w:pPr>
              <w:spacing w:after="0" w:line="300" w:lineRule="atLeast"/>
              <w:jc w:val="center"/>
              <w:rPr>
                <w:rFonts w:ascii="Times New Roman" w:eastAsia="Times New Roman" w:hAnsi="Times New Roman"/>
                <w:color w:val="333333"/>
                <w:sz w:val="16"/>
                <w:szCs w:val="16"/>
                <w:lang w:eastAsia="ro-RO"/>
              </w:rPr>
            </w:pPr>
          </w:p>
          <w:p w14:paraId="14B17FF4" w14:textId="77777777" w:rsidR="00A72E09" w:rsidRDefault="00A72E09" w:rsidP="005749E5">
            <w:pPr>
              <w:spacing w:after="0" w:line="300" w:lineRule="atLeast"/>
              <w:jc w:val="center"/>
              <w:rPr>
                <w:rFonts w:ascii="Times New Roman" w:eastAsia="Times New Roman" w:hAnsi="Times New Roman"/>
                <w:color w:val="333333"/>
                <w:sz w:val="16"/>
                <w:szCs w:val="16"/>
                <w:lang w:eastAsia="ro-RO"/>
              </w:rPr>
            </w:pPr>
          </w:p>
          <w:p w14:paraId="5745BA89" w14:textId="77777777" w:rsidR="00A72E09" w:rsidRDefault="00A72E09" w:rsidP="005749E5">
            <w:pPr>
              <w:spacing w:after="0" w:line="300" w:lineRule="atLeast"/>
              <w:jc w:val="center"/>
              <w:rPr>
                <w:rFonts w:ascii="Times New Roman" w:eastAsia="Times New Roman" w:hAnsi="Times New Roman"/>
                <w:color w:val="333333"/>
                <w:sz w:val="16"/>
                <w:szCs w:val="16"/>
                <w:lang w:eastAsia="ro-RO"/>
              </w:rPr>
            </w:pPr>
          </w:p>
          <w:p w14:paraId="10C8B91A" w14:textId="788667B6" w:rsidR="00A72E09" w:rsidRPr="005749E5" w:rsidRDefault="00A72E09" w:rsidP="005749E5">
            <w:pPr>
              <w:spacing w:after="0" w:line="300" w:lineRule="atLeast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</w:tr>
    </w:tbl>
    <w:p w14:paraId="4F56E17B" w14:textId="77777777" w:rsidR="005749E5" w:rsidRPr="005749E5" w:rsidRDefault="005749E5" w:rsidP="005749E5">
      <w:pPr>
        <w:spacing w:after="0" w:line="240" w:lineRule="auto"/>
        <w:rPr>
          <w:rFonts w:ascii="Times New Roman" w:eastAsia="Times New Roman" w:hAnsi="Times New Roman"/>
          <w:color w:val="333333"/>
          <w:sz w:val="16"/>
          <w:szCs w:val="16"/>
          <w:vertAlign w:val="superscript"/>
          <w:lang w:eastAsia="ro-RO"/>
        </w:rPr>
      </w:pPr>
    </w:p>
    <w:p w14:paraId="5314F856" w14:textId="77777777" w:rsidR="005749E5" w:rsidRPr="005749E5" w:rsidRDefault="005749E5" w:rsidP="005749E5">
      <w:pPr>
        <w:spacing w:after="0" w:line="240" w:lineRule="auto"/>
        <w:rPr>
          <w:rFonts w:ascii="Times New Roman" w:eastAsia="Times New Roman" w:hAnsi="Times New Roman"/>
          <w:color w:val="333333"/>
          <w:sz w:val="16"/>
          <w:szCs w:val="16"/>
          <w:vertAlign w:val="superscript"/>
          <w:lang w:eastAsia="ro-RO"/>
        </w:rPr>
      </w:pPr>
    </w:p>
    <w:p w14:paraId="6687CE1C" w14:textId="77777777" w:rsidR="005749E5" w:rsidRPr="005749E5" w:rsidRDefault="005749E5" w:rsidP="005749E5">
      <w:pPr>
        <w:spacing w:after="0" w:line="240" w:lineRule="auto"/>
        <w:rPr>
          <w:rFonts w:ascii="Times New Roman" w:eastAsia="Times New Roman" w:hAnsi="Times New Roman"/>
          <w:color w:val="333333"/>
          <w:sz w:val="16"/>
          <w:szCs w:val="16"/>
          <w:vertAlign w:val="superscript"/>
          <w:lang w:eastAsia="ro-RO"/>
        </w:rPr>
      </w:pPr>
    </w:p>
    <w:p w14:paraId="02FB0455" w14:textId="77777777" w:rsidR="005749E5" w:rsidRPr="005749E5" w:rsidRDefault="005749E5" w:rsidP="005749E5">
      <w:pPr>
        <w:spacing w:after="0" w:line="240" w:lineRule="auto"/>
        <w:rPr>
          <w:rFonts w:ascii="Times New Roman" w:eastAsia="Times New Roman" w:hAnsi="Times New Roman"/>
          <w:color w:val="333333"/>
          <w:sz w:val="16"/>
          <w:szCs w:val="16"/>
          <w:vertAlign w:val="superscript"/>
          <w:lang w:eastAsia="ro-RO"/>
        </w:rPr>
      </w:pPr>
    </w:p>
    <w:p w14:paraId="72E1E387" w14:textId="77777777" w:rsidR="005749E5" w:rsidRPr="005749E5" w:rsidRDefault="005749E5" w:rsidP="005749E5">
      <w:pPr>
        <w:spacing w:after="0" w:line="240" w:lineRule="auto"/>
        <w:rPr>
          <w:rFonts w:ascii="Times New Roman" w:eastAsia="Times New Roman" w:hAnsi="Times New Roman"/>
          <w:color w:val="333333"/>
          <w:sz w:val="16"/>
          <w:szCs w:val="16"/>
          <w:vertAlign w:val="superscript"/>
          <w:lang w:eastAsia="ro-RO"/>
        </w:rPr>
      </w:pPr>
    </w:p>
    <w:p w14:paraId="5EE2AA27" w14:textId="77777777" w:rsidR="005749E5" w:rsidRPr="005749E5" w:rsidRDefault="005749E5" w:rsidP="005749E5">
      <w:pPr>
        <w:rPr>
          <w:rFonts w:ascii="Times New Roman" w:hAnsi="Times New Roman"/>
        </w:rPr>
      </w:pPr>
    </w:p>
    <w:p w14:paraId="38A69188" w14:textId="77777777" w:rsidR="005749E5" w:rsidRPr="005749E5" w:rsidRDefault="005749E5" w:rsidP="005749E5">
      <w:pPr>
        <w:rPr>
          <w:rFonts w:ascii="Times New Roman" w:hAnsi="Times New Roman"/>
        </w:rPr>
      </w:pPr>
    </w:p>
    <w:p w14:paraId="317EF08D" w14:textId="77777777" w:rsidR="00A72E09" w:rsidRDefault="00A72E09" w:rsidP="005749E5">
      <w:pPr>
        <w:rPr>
          <w:rFonts w:ascii="Times New Roman" w:hAnsi="Times New Roman"/>
        </w:rPr>
      </w:pPr>
    </w:p>
    <w:p w14:paraId="23B22B70" w14:textId="77777777" w:rsidR="00A72E09" w:rsidRDefault="00A72E09" w:rsidP="005749E5">
      <w:pPr>
        <w:rPr>
          <w:rFonts w:ascii="Times New Roman" w:hAnsi="Times New Roman"/>
        </w:rPr>
      </w:pPr>
    </w:p>
    <w:p w14:paraId="6929CF71" w14:textId="6DDF1EEC" w:rsidR="005749E5" w:rsidRPr="002F17FB" w:rsidRDefault="005749E5" w:rsidP="005749E5">
      <w:pPr>
        <w:rPr>
          <w:rFonts w:ascii="Times New Roman" w:hAnsi="Times New Roman"/>
        </w:rPr>
      </w:pPr>
      <w:r>
        <w:rPr>
          <w:rFonts w:ascii="Times New Roman" w:hAnsi="Times New Roman"/>
        </w:rPr>
        <w:t>Înt. Red.A.C.</w:t>
      </w:r>
    </w:p>
    <w:sectPr w:rsidR="005749E5" w:rsidRPr="002F17FB" w:rsidSect="006207A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CB886" w14:textId="77777777" w:rsidR="00FE5EE2" w:rsidRDefault="00FE5EE2" w:rsidP="00277777">
      <w:pPr>
        <w:spacing w:after="0" w:line="240" w:lineRule="auto"/>
      </w:pPr>
      <w:r>
        <w:separator/>
      </w:r>
    </w:p>
  </w:endnote>
  <w:endnote w:type="continuationSeparator" w:id="0">
    <w:p w14:paraId="093E7B12" w14:textId="77777777" w:rsidR="00FE5EE2" w:rsidRDefault="00FE5EE2" w:rsidP="002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B7BFF" w14:textId="77777777" w:rsidR="00277777" w:rsidRDefault="002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64442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6427ED" w14:textId="77777777" w:rsidR="00277777" w:rsidRDefault="002777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5C3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85CA1F7" w14:textId="77777777" w:rsidR="00277777" w:rsidRDefault="002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1A7E2" w14:textId="77777777" w:rsidR="00277777" w:rsidRDefault="002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D4D40" w14:textId="77777777" w:rsidR="00FE5EE2" w:rsidRDefault="00FE5EE2" w:rsidP="00277777">
      <w:pPr>
        <w:spacing w:after="0" w:line="240" w:lineRule="auto"/>
      </w:pPr>
      <w:r>
        <w:separator/>
      </w:r>
    </w:p>
  </w:footnote>
  <w:footnote w:type="continuationSeparator" w:id="0">
    <w:p w14:paraId="03D6F8C9" w14:textId="77777777" w:rsidR="00FE5EE2" w:rsidRDefault="00FE5EE2" w:rsidP="002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DC214" w14:textId="77777777" w:rsidR="00277777" w:rsidRDefault="002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53D71" w14:textId="77777777" w:rsidR="00277777" w:rsidRDefault="002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368CC" w14:textId="77777777" w:rsidR="00277777" w:rsidRDefault="002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B6C23"/>
    <w:multiLevelType w:val="hybridMultilevel"/>
    <w:tmpl w:val="91144BD6"/>
    <w:lvl w:ilvl="0" w:tplc="D6E47BC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C0641C"/>
    <w:multiLevelType w:val="hybridMultilevel"/>
    <w:tmpl w:val="BBF42418"/>
    <w:lvl w:ilvl="0" w:tplc="700A99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8867312">
    <w:abstractNumId w:val="0"/>
  </w:num>
  <w:num w:numId="2" w16cid:durableId="19896321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AA4"/>
    <w:rsid w:val="00001280"/>
    <w:rsid w:val="00096E85"/>
    <w:rsid w:val="000B5B56"/>
    <w:rsid w:val="000D4BA8"/>
    <w:rsid w:val="000E146C"/>
    <w:rsid w:val="001027E7"/>
    <w:rsid w:val="00122947"/>
    <w:rsid w:val="001241E9"/>
    <w:rsid w:val="00127247"/>
    <w:rsid w:val="00140146"/>
    <w:rsid w:val="00160716"/>
    <w:rsid w:val="001607F9"/>
    <w:rsid w:val="001D2A75"/>
    <w:rsid w:val="001F40AF"/>
    <w:rsid w:val="00203748"/>
    <w:rsid w:val="00211DD1"/>
    <w:rsid w:val="00216EDF"/>
    <w:rsid w:val="00225317"/>
    <w:rsid w:val="00225489"/>
    <w:rsid w:val="0024263F"/>
    <w:rsid w:val="00254B44"/>
    <w:rsid w:val="0026677B"/>
    <w:rsid w:val="00272F71"/>
    <w:rsid w:val="00275004"/>
    <w:rsid w:val="00277777"/>
    <w:rsid w:val="00294E04"/>
    <w:rsid w:val="002A445F"/>
    <w:rsid w:val="002C521F"/>
    <w:rsid w:val="002D454C"/>
    <w:rsid w:val="002F0F2B"/>
    <w:rsid w:val="002F17FB"/>
    <w:rsid w:val="0033596C"/>
    <w:rsid w:val="00342E30"/>
    <w:rsid w:val="003872EC"/>
    <w:rsid w:val="003D5C95"/>
    <w:rsid w:val="003E289D"/>
    <w:rsid w:val="0044213A"/>
    <w:rsid w:val="00477F02"/>
    <w:rsid w:val="004C11E5"/>
    <w:rsid w:val="004D2538"/>
    <w:rsid w:val="004E7AD2"/>
    <w:rsid w:val="004F643B"/>
    <w:rsid w:val="004F694A"/>
    <w:rsid w:val="00520DE8"/>
    <w:rsid w:val="00530569"/>
    <w:rsid w:val="00567BD5"/>
    <w:rsid w:val="005749E5"/>
    <w:rsid w:val="005C1A86"/>
    <w:rsid w:val="00606F77"/>
    <w:rsid w:val="006207A1"/>
    <w:rsid w:val="00632CCA"/>
    <w:rsid w:val="006417DA"/>
    <w:rsid w:val="00652D00"/>
    <w:rsid w:val="00653B89"/>
    <w:rsid w:val="00695F31"/>
    <w:rsid w:val="006B3485"/>
    <w:rsid w:val="006F7981"/>
    <w:rsid w:val="00757AA4"/>
    <w:rsid w:val="007634BD"/>
    <w:rsid w:val="00794E15"/>
    <w:rsid w:val="007E05C6"/>
    <w:rsid w:val="007F1A4C"/>
    <w:rsid w:val="008269F0"/>
    <w:rsid w:val="00831214"/>
    <w:rsid w:val="00831D2D"/>
    <w:rsid w:val="00857931"/>
    <w:rsid w:val="008A75BC"/>
    <w:rsid w:val="008D6673"/>
    <w:rsid w:val="008E5FA5"/>
    <w:rsid w:val="00905655"/>
    <w:rsid w:val="00914C86"/>
    <w:rsid w:val="009345F3"/>
    <w:rsid w:val="009530EE"/>
    <w:rsid w:val="009835B9"/>
    <w:rsid w:val="009B309A"/>
    <w:rsid w:val="009D6C60"/>
    <w:rsid w:val="00A04862"/>
    <w:rsid w:val="00A1355F"/>
    <w:rsid w:val="00A25F9F"/>
    <w:rsid w:val="00A35CA2"/>
    <w:rsid w:val="00A52F2D"/>
    <w:rsid w:val="00A611E2"/>
    <w:rsid w:val="00A72E09"/>
    <w:rsid w:val="00A85ACC"/>
    <w:rsid w:val="00A94B90"/>
    <w:rsid w:val="00AC79EA"/>
    <w:rsid w:val="00AE7ED1"/>
    <w:rsid w:val="00B527A1"/>
    <w:rsid w:val="00B81B99"/>
    <w:rsid w:val="00BA0988"/>
    <w:rsid w:val="00BD1A46"/>
    <w:rsid w:val="00BD221A"/>
    <w:rsid w:val="00BE1F54"/>
    <w:rsid w:val="00BE2381"/>
    <w:rsid w:val="00BF0A55"/>
    <w:rsid w:val="00C21BC3"/>
    <w:rsid w:val="00C25D19"/>
    <w:rsid w:val="00C337CF"/>
    <w:rsid w:val="00C57A8D"/>
    <w:rsid w:val="00D14CCE"/>
    <w:rsid w:val="00D34506"/>
    <w:rsid w:val="00D46613"/>
    <w:rsid w:val="00D47A51"/>
    <w:rsid w:val="00D65719"/>
    <w:rsid w:val="00D6609A"/>
    <w:rsid w:val="00D72A60"/>
    <w:rsid w:val="00D92885"/>
    <w:rsid w:val="00D92EE3"/>
    <w:rsid w:val="00DA15CB"/>
    <w:rsid w:val="00DC6275"/>
    <w:rsid w:val="00DC79A9"/>
    <w:rsid w:val="00DE649C"/>
    <w:rsid w:val="00E0781C"/>
    <w:rsid w:val="00E11CCB"/>
    <w:rsid w:val="00E25F00"/>
    <w:rsid w:val="00E34D1D"/>
    <w:rsid w:val="00E40C1C"/>
    <w:rsid w:val="00E72576"/>
    <w:rsid w:val="00E8161F"/>
    <w:rsid w:val="00E86BEC"/>
    <w:rsid w:val="00ED4FCB"/>
    <w:rsid w:val="00ED5507"/>
    <w:rsid w:val="00EE2D5A"/>
    <w:rsid w:val="00EE7758"/>
    <w:rsid w:val="00F33F32"/>
    <w:rsid w:val="00F75C41"/>
    <w:rsid w:val="00FB6917"/>
    <w:rsid w:val="00FD45F3"/>
    <w:rsid w:val="00FD5C33"/>
    <w:rsid w:val="00FD7A8E"/>
    <w:rsid w:val="00FE5EE2"/>
    <w:rsid w:val="00FF21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E13B5"/>
  <w15:docId w15:val="{CD0D62DB-2DF4-4F1C-8895-C8B161DDF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AA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">
    <w:name w:val="a_l"/>
    <w:basedOn w:val="Normal"/>
    <w:rsid w:val="00757A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styleId="ListParagraph">
    <w:name w:val="List Paragraph"/>
    <w:basedOn w:val="Normal"/>
    <w:uiPriority w:val="34"/>
    <w:qFormat/>
    <w:rsid w:val="003872EC"/>
    <w:pPr>
      <w:ind w:left="720"/>
      <w:contextualSpacing/>
    </w:pPr>
  </w:style>
  <w:style w:type="character" w:customStyle="1" w:styleId="Heading2">
    <w:name w:val="Heading #2_"/>
    <w:link w:val="Heading20"/>
    <w:rsid w:val="00652D00"/>
    <w:rPr>
      <w:rFonts w:eastAsia="Arial Unicode MS"/>
      <w:b/>
      <w:bCs/>
      <w:sz w:val="24"/>
      <w:szCs w:val="24"/>
      <w:shd w:val="clear" w:color="auto" w:fill="FFFFFF"/>
      <w:lang w:eastAsia="ro-RO"/>
    </w:rPr>
  </w:style>
  <w:style w:type="paragraph" w:customStyle="1" w:styleId="Heading20">
    <w:name w:val="Heading #2"/>
    <w:basedOn w:val="Normal"/>
    <w:link w:val="Heading2"/>
    <w:rsid w:val="00652D00"/>
    <w:pPr>
      <w:shd w:val="clear" w:color="auto" w:fill="FFFFFF"/>
      <w:spacing w:before="60" w:after="600" w:line="240" w:lineRule="atLeast"/>
      <w:outlineLvl w:val="1"/>
    </w:pPr>
    <w:rPr>
      <w:rFonts w:asciiTheme="minorHAnsi" w:eastAsia="Arial Unicode MS" w:hAnsiTheme="minorHAnsi" w:cstheme="minorBidi"/>
      <w:b/>
      <w:bCs/>
      <w:sz w:val="24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0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569"/>
    <w:rPr>
      <w:rFonts w:ascii="Tahoma" w:eastAsia="Calibri" w:hAnsi="Tahoma" w:cs="Tahoma"/>
      <w:sz w:val="16"/>
      <w:szCs w:val="16"/>
    </w:rPr>
  </w:style>
  <w:style w:type="character" w:customStyle="1" w:styleId="Bodytext">
    <w:name w:val="Body text_"/>
    <w:link w:val="Bodytext1"/>
    <w:rsid w:val="00225317"/>
    <w:rPr>
      <w:rFonts w:eastAsia="Arial Unicode MS"/>
      <w:sz w:val="24"/>
      <w:szCs w:val="24"/>
      <w:shd w:val="clear" w:color="auto" w:fill="FFFFFF"/>
      <w:lang w:eastAsia="ro-RO"/>
    </w:rPr>
  </w:style>
  <w:style w:type="paragraph" w:customStyle="1" w:styleId="Bodytext1">
    <w:name w:val="Body text1"/>
    <w:basedOn w:val="Normal"/>
    <w:link w:val="Bodytext"/>
    <w:rsid w:val="00225317"/>
    <w:pPr>
      <w:shd w:val="clear" w:color="auto" w:fill="FFFFFF"/>
      <w:spacing w:before="180" w:after="180" w:line="240" w:lineRule="atLeast"/>
    </w:pPr>
    <w:rPr>
      <w:rFonts w:asciiTheme="minorHAnsi" w:eastAsia="Arial Unicode MS" w:hAnsiTheme="minorHAnsi" w:cstheme="minorBidi"/>
      <w:sz w:val="24"/>
      <w:szCs w:val="24"/>
      <w:lang w:eastAsia="ro-RO"/>
    </w:rPr>
  </w:style>
  <w:style w:type="paragraph" w:customStyle="1" w:styleId="BodyText3">
    <w:name w:val="Body Text3"/>
    <w:basedOn w:val="Normal"/>
    <w:rsid w:val="001027E7"/>
    <w:pPr>
      <w:widowControl w:val="0"/>
      <w:shd w:val="clear" w:color="auto" w:fill="FFFFFF"/>
      <w:spacing w:before="1440" w:after="1680" w:line="0" w:lineRule="atLeast"/>
      <w:ind w:hanging="660"/>
    </w:pPr>
    <w:rPr>
      <w:rFonts w:ascii="Segoe UI" w:eastAsia="Segoe UI" w:hAnsi="Segoe UI" w:cs="Segoe UI"/>
      <w:color w:val="000000"/>
      <w:sz w:val="21"/>
      <w:szCs w:val="21"/>
      <w:lang w:eastAsia="ro-RO"/>
    </w:rPr>
  </w:style>
  <w:style w:type="paragraph" w:styleId="Header">
    <w:name w:val="header"/>
    <w:basedOn w:val="Normal"/>
    <w:link w:val="HeaderChar"/>
    <w:uiPriority w:val="99"/>
    <w:unhideWhenUsed/>
    <w:rsid w:val="00277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777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77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777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e5.ro/Gratuit/gmztknju/legea-nr-350-2001-privind-amenajarea-teritoriului-si-urbanismul?pid=42337395&amp;d=2016-03-24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lege5.ro/Gratuit/gmztknju/legea-nr-350-2001-privind-amenajarea-teritoriului-si-urbanismul?pid=&amp;d=2016-03-24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lege5.ro/Gratuit/gmztknju/legea-nr-350-2001-privind-amenajarea-teritoriului-si-urbanismul?pid=&amp;d=2016-03-24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Primarie</Company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Mariana Roman</dc:creator>
  <cp:lastModifiedBy>Crina Ardelean</cp:lastModifiedBy>
  <cp:revision>4</cp:revision>
  <cp:lastPrinted>2022-05-20T09:41:00Z</cp:lastPrinted>
  <dcterms:created xsi:type="dcterms:W3CDTF">2022-05-11T07:20:00Z</dcterms:created>
  <dcterms:modified xsi:type="dcterms:W3CDTF">2022-05-20T09:41:00Z</dcterms:modified>
</cp:coreProperties>
</file>